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BCED61" w14:textId="77777777" w:rsidR="00E1713C" w:rsidRPr="00E375D1" w:rsidRDefault="00E1713C" w:rsidP="00E1713C">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r w:rsidRPr="00E375D1">
        <w:rPr>
          <w:rFonts w:ascii="Fira Sans Light" w:eastAsia="Microsoft YaHei" w:hAnsi="Fira Sans Light" w:cs="FrankRuehl"/>
          <w:b/>
          <w:bCs/>
          <w:noProof/>
          <w:color w:val="5C0000"/>
          <w:sz w:val="24"/>
          <w:szCs w:val="28"/>
          <w:lang w:eastAsia="es-MX"/>
        </w:rPr>
        <mc:AlternateContent>
          <mc:Choice Requires="wps">
            <w:drawing>
              <wp:anchor distT="0" distB="0" distL="114300" distR="114300" simplePos="0" relativeHeight="251659264" behindDoc="0" locked="0" layoutInCell="1" allowOverlap="1" wp14:anchorId="72BD02F0" wp14:editId="72BD02F1">
                <wp:simplePos x="0" y="0"/>
                <wp:positionH relativeFrom="column">
                  <wp:posOffset>0</wp:posOffset>
                </wp:positionH>
                <wp:positionV relativeFrom="paragraph">
                  <wp:posOffset>249555</wp:posOffset>
                </wp:positionV>
                <wp:extent cx="3060000" cy="0"/>
                <wp:effectExtent l="0" t="19050" r="26670" b="19050"/>
                <wp:wrapNone/>
                <wp:docPr id="30" name="Straight Connector 29"/>
                <wp:cNvGraphicFramePr/>
                <a:graphic xmlns:a="http://schemas.openxmlformats.org/drawingml/2006/main">
                  <a:graphicData uri="http://schemas.microsoft.com/office/word/2010/wordprocessingShape">
                    <wps:wsp>
                      <wps:cNvCnPr/>
                      <wps:spPr>
                        <a:xfrm>
                          <a:off x="0" y="0"/>
                          <a:ext cx="3060000" cy="0"/>
                        </a:xfrm>
                        <a:prstGeom prst="line">
                          <a:avLst/>
                        </a:prstGeom>
                        <a:ln w="38100">
                          <a:solidFill>
                            <a:srgbClr val="5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09D1EF"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65pt" to="240.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" strokecolor="#5c0000" strokeweight="3pt">
                <v:stroke joinstyle="miter"/>
              </v:line>
            </w:pict>
          </mc:Fallback>
        </mc:AlternateContent>
      </w:r>
      <w:r w:rsidRPr="00E375D1">
        <w:rPr>
          <w:rFonts w:ascii="Fira Sans Light" w:eastAsia="Microsoft YaHei" w:hAnsi="Fira Sans Light" w:cs="FrankRuehl"/>
          <w:b/>
          <w:bCs/>
          <w:color w:val="595959" w:themeColor="text1" w:themeTint="A6"/>
          <w:sz w:val="32"/>
          <w:szCs w:val="32"/>
          <w:lang w:val="es-ES"/>
        </w:rPr>
        <w:t>Presupuesto de Egresos</w:t>
      </w:r>
    </w:p>
    <w:p w14:paraId="72BCED62" w14:textId="310086B6" w:rsidR="00E1713C" w:rsidRPr="00E375D1" w:rsidRDefault="00E1713C" w:rsidP="00E1713C">
      <w:pPr>
        <w:shd w:val="clear" w:color="auto" w:fill="FFFFFF" w:themeFill="background1"/>
        <w:jc w:val="both"/>
        <w:rPr>
          <w:rFonts w:ascii="Fira Sans Light" w:eastAsia="Microsoft YaHei" w:hAnsi="Fira Sans Light" w:cs="FrankRuehl"/>
          <w:bCs/>
          <w:color w:val="5C0000"/>
          <w:sz w:val="24"/>
          <w:szCs w:val="28"/>
        </w:rPr>
      </w:pPr>
      <w:r w:rsidRPr="00E375D1">
        <w:rPr>
          <w:rFonts w:ascii="Fira Sans Light" w:eastAsia="Microsoft YaHei" w:hAnsi="Fira Sans Light" w:cs="FrankRuehl"/>
          <w:bCs/>
          <w:color w:val="5C0000"/>
          <w:sz w:val="24"/>
          <w:szCs w:val="28"/>
          <w:lang w:val="es-ES"/>
        </w:rPr>
        <w:t>Índice de Información Presupuestal Municipal 20</w:t>
      </w:r>
      <w:r w:rsidR="00D61123" w:rsidRPr="00E375D1">
        <w:rPr>
          <w:rFonts w:ascii="Fira Sans Light" w:eastAsia="Microsoft YaHei" w:hAnsi="Fira Sans Light" w:cs="FrankRuehl"/>
          <w:bCs/>
          <w:color w:val="5C0000"/>
          <w:sz w:val="24"/>
          <w:szCs w:val="28"/>
          <w:lang w:val="es-ES"/>
        </w:rPr>
        <w:t>2</w:t>
      </w:r>
      <w:r w:rsidR="002F2BD7" w:rsidRPr="00E375D1">
        <w:rPr>
          <w:rFonts w:ascii="Fira Sans Light" w:eastAsia="Microsoft YaHei" w:hAnsi="Fira Sans Light" w:cs="FrankRuehl"/>
          <w:bCs/>
          <w:color w:val="5C0000"/>
          <w:sz w:val="24"/>
          <w:szCs w:val="28"/>
          <w:lang w:val="es-ES"/>
        </w:rPr>
        <w:t>1</w:t>
      </w:r>
    </w:p>
    <w:p w14:paraId="72BCED63" w14:textId="77777777" w:rsidR="00E1713C" w:rsidRPr="00E375D1" w:rsidRDefault="00E1713C" w:rsidP="00E1713C">
      <w:pPr>
        <w:shd w:val="clear" w:color="auto" w:fill="FFFFFF" w:themeFill="background1"/>
        <w:jc w:val="both"/>
        <w:rPr>
          <w:rFonts w:ascii="Fira Sans Light" w:eastAsia="Microsoft YaHei" w:hAnsi="Fira Sans Light" w:cs="FrankRuehl"/>
          <w:b/>
          <w:bCs/>
          <w:smallCaps/>
          <w:color w:val="5C0000"/>
          <w:sz w:val="24"/>
          <w:szCs w:val="28"/>
          <w:lang w:val="es-ES"/>
        </w:rPr>
      </w:pPr>
    </w:p>
    <w:p w14:paraId="72BCED64" w14:textId="77777777" w:rsidR="00E1713C" w:rsidRPr="00E375D1" w:rsidRDefault="00E1713C" w:rsidP="00E1713C">
      <w:pPr>
        <w:shd w:val="clear" w:color="auto" w:fill="FFFFFF" w:themeFill="background1"/>
        <w:jc w:val="both"/>
        <w:rPr>
          <w:rFonts w:ascii="Fira Sans Light" w:eastAsia="Microsoft YaHei" w:hAnsi="Fira Sans Light" w:cs="FrankRuehl"/>
          <w:color w:val="5C0000"/>
          <w:sz w:val="24"/>
          <w:szCs w:val="28"/>
          <w:lang w:val="es-ES"/>
        </w:rPr>
      </w:pPr>
      <w:r w:rsidRPr="00E375D1">
        <w:rPr>
          <w:rFonts w:ascii="Fira Sans Light" w:eastAsia="Microsoft YaHei" w:hAnsi="Fira Sans Light" w:cs="FrankRuehl"/>
          <w:b/>
          <w:bCs/>
          <w:color w:val="5C0000"/>
          <w:sz w:val="24"/>
          <w:szCs w:val="28"/>
          <w:lang w:val="es-ES"/>
        </w:rPr>
        <w:t>Índice de contenido</w:t>
      </w:r>
    </w:p>
    <w:tbl>
      <w:tblPr>
        <w:tblW w:w="0" w:type="auto"/>
        <w:jc w:val="center"/>
        <w:tblLayout w:type="fixed"/>
        <w:tblLook w:val="0600" w:firstRow="0" w:lastRow="0" w:firstColumn="0" w:lastColumn="0" w:noHBand="1" w:noVBand="1"/>
      </w:tblPr>
      <w:tblGrid>
        <w:gridCol w:w="9923"/>
        <w:gridCol w:w="577"/>
      </w:tblGrid>
      <w:tr w:rsidR="00E1713C" w:rsidRPr="00E375D1" w14:paraId="72BCED67" w14:textId="77777777" w:rsidTr="00C37D89">
        <w:trPr>
          <w:trHeight w:val="425"/>
          <w:jc w:val="center"/>
        </w:trPr>
        <w:tc>
          <w:tcPr>
            <w:tcW w:w="9923" w:type="dxa"/>
          </w:tcPr>
          <w:p w14:paraId="72BCED65" w14:textId="77777777" w:rsidR="00E1713C" w:rsidRPr="00E375D1" w:rsidRDefault="00E1713C" w:rsidP="00C37D89">
            <w:pPr>
              <w:spacing w:line="259" w:lineRule="auto"/>
              <w:rPr>
                <w:rFonts w:ascii="Fira Sans Medium" w:eastAsia="Microsoft YaHei" w:hAnsi="Fira Sans Medium" w:cs="FrankRuehl"/>
                <w:b/>
                <w:color w:val="595959" w:themeColor="text1" w:themeTint="A6"/>
                <w:sz w:val="21"/>
                <w:szCs w:val="21"/>
                <w:lang w:val="es-ES"/>
              </w:rPr>
            </w:pPr>
          </w:p>
        </w:tc>
        <w:tc>
          <w:tcPr>
            <w:tcW w:w="577" w:type="dxa"/>
            <w:shd w:val="clear" w:color="auto" w:fill="auto"/>
          </w:tcPr>
          <w:p w14:paraId="72BCED66"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6A" w14:textId="77777777" w:rsidTr="00C37D89">
        <w:trPr>
          <w:trHeight w:hRule="exact" w:val="170"/>
          <w:jc w:val="center"/>
        </w:trPr>
        <w:tc>
          <w:tcPr>
            <w:tcW w:w="9923" w:type="dxa"/>
          </w:tcPr>
          <w:p w14:paraId="72BCED68" w14:textId="77777777" w:rsidR="00E1713C" w:rsidRPr="00E375D1" w:rsidRDefault="00E1713C" w:rsidP="00C37D89">
            <w:pPr>
              <w:spacing w:before="100" w:beforeAutospacing="1" w:after="100" w:afterAutospacing="1"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72BCED69"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6D" w14:textId="77777777" w:rsidTr="00C37D89">
        <w:trPr>
          <w:trHeight w:val="425"/>
          <w:jc w:val="center"/>
        </w:trPr>
        <w:tc>
          <w:tcPr>
            <w:tcW w:w="9923" w:type="dxa"/>
          </w:tcPr>
          <w:p w14:paraId="72BCED6B" w14:textId="77777777" w:rsidR="00E1713C" w:rsidRPr="00E375D1" w:rsidRDefault="00540A47" w:rsidP="00C37D89">
            <w:pPr>
              <w:spacing w:line="259" w:lineRule="auto"/>
              <w:rPr>
                <w:rFonts w:ascii="Fira Sans Light" w:eastAsia="Microsoft YaHei" w:hAnsi="Fira Sans Light" w:cs="FrankRuehl"/>
                <w:b/>
                <w:color w:val="595959" w:themeColor="text1" w:themeTint="A6"/>
                <w:sz w:val="21"/>
                <w:szCs w:val="21"/>
                <w:lang w:val="es-ES"/>
              </w:rPr>
            </w:pPr>
            <w:r w:rsidRPr="00E375D1">
              <w:rPr>
                <w:rFonts w:ascii="Fira Sans Light" w:eastAsia="Microsoft YaHei" w:hAnsi="Fira Sans Light" w:cs="FrankRuehl"/>
                <w:b/>
                <w:color w:val="595959" w:themeColor="text1" w:themeTint="A6"/>
                <w:sz w:val="21"/>
                <w:szCs w:val="21"/>
                <w:lang w:val="es-ES"/>
              </w:rPr>
              <w:t>Exposición de motivos</w:t>
            </w:r>
          </w:p>
        </w:tc>
        <w:tc>
          <w:tcPr>
            <w:tcW w:w="577" w:type="dxa"/>
            <w:shd w:val="clear" w:color="auto" w:fill="auto"/>
          </w:tcPr>
          <w:p w14:paraId="72BCED6C" w14:textId="77777777" w:rsidR="00E1713C" w:rsidRPr="00E375D1" w:rsidRDefault="00E1713C" w:rsidP="00C37D8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02</w:t>
            </w:r>
          </w:p>
        </w:tc>
      </w:tr>
      <w:tr w:rsidR="00E1713C" w:rsidRPr="00E375D1" w14:paraId="72BCED70" w14:textId="77777777" w:rsidTr="00C37D89">
        <w:trPr>
          <w:trHeight w:hRule="exact" w:val="170"/>
          <w:jc w:val="center"/>
        </w:trPr>
        <w:tc>
          <w:tcPr>
            <w:tcW w:w="9923" w:type="dxa"/>
          </w:tcPr>
          <w:p w14:paraId="72BCED6E" w14:textId="77777777" w:rsidR="00E1713C" w:rsidRPr="00E375D1" w:rsidRDefault="00E1713C" w:rsidP="00C37D89">
            <w:pPr>
              <w:spacing w:line="259" w:lineRule="auto"/>
              <w:rPr>
                <w:rFonts w:ascii="Fira Sans Light" w:eastAsia="Microsoft YaHei" w:hAnsi="Fira Sans Light" w:cs="FrankRuehl"/>
                <w:b/>
                <w:color w:val="595959" w:themeColor="text1" w:themeTint="A6"/>
                <w:sz w:val="21"/>
                <w:szCs w:val="21"/>
                <w:lang w:val="es-ES"/>
              </w:rPr>
            </w:pPr>
          </w:p>
        </w:tc>
        <w:tc>
          <w:tcPr>
            <w:tcW w:w="577" w:type="dxa"/>
            <w:shd w:val="clear" w:color="auto" w:fill="auto"/>
          </w:tcPr>
          <w:p w14:paraId="72BCED6F"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73" w14:textId="77777777" w:rsidTr="00C37D89">
        <w:trPr>
          <w:trHeight w:val="425"/>
          <w:jc w:val="center"/>
        </w:trPr>
        <w:tc>
          <w:tcPr>
            <w:tcW w:w="9923" w:type="dxa"/>
          </w:tcPr>
          <w:p w14:paraId="72BCED71" w14:textId="77777777" w:rsidR="00E1713C" w:rsidRPr="00E375D1" w:rsidRDefault="00E1713C" w:rsidP="00C37D89">
            <w:pPr>
              <w:spacing w:line="259" w:lineRule="auto"/>
              <w:rPr>
                <w:rFonts w:ascii="Fira Sans Light" w:eastAsia="Microsoft YaHei" w:hAnsi="Fira Sans Light" w:cs="FrankRuehl"/>
                <w:b/>
                <w:color w:val="595959" w:themeColor="text1" w:themeTint="A6"/>
                <w:sz w:val="21"/>
                <w:szCs w:val="21"/>
                <w:lang w:val="es-ES"/>
              </w:rPr>
            </w:pPr>
          </w:p>
        </w:tc>
        <w:tc>
          <w:tcPr>
            <w:tcW w:w="577" w:type="dxa"/>
            <w:shd w:val="clear" w:color="auto" w:fill="auto"/>
          </w:tcPr>
          <w:p w14:paraId="72BCED72"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76" w14:textId="77777777" w:rsidTr="00C37D89">
        <w:trPr>
          <w:trHeight w:hRule="exact" w:val="170"/>
          <w:jc w:val="center"/>
        </w:trPr>
        <w:tc>
          <w:tcPr>
            <w:tcW w:w="9923" w:type="dxa"/>
          </w:tcPr>
          <w:p w14:paraId="72BCED74" w14:textId="77777777" w:rsidR="00E1713C" w:rsidRPr="00E375D1" w:rsidRDefault="00E1713C" w:rsidP="00C37D89">
            <w:pPr>
              <w:spacing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72BCED75"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79" w14:textId="77777777" w:rsidTr="00C37D89">
        <w:trPr>
          <w:trHeight w:val="425"/>
          <w:jc w:val="center"/>
        </w:trPr>
        <w:tc>
          <w:tcPr>
            <w:tcW w:w="9923" w:type="dxa"/>
            <w:hideMark/>
          </w:tcPr>
          <w:p w14:paraId="72BCED77" w14:textId="77777777" w:rsidR="00E1713C" w:rsidRPr="00E375D1" w:rsidRDefault="00E1713C" w:rsidP="00C37D89">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eastAsia="Microsoft YaHei" w:hAnsi="Fira Sans Light" w:cs="FrankRuehl"/>
                <w:b/>
                <w:color w:val="595959" w:themeColor="text1" w:themeTint="A6"/>
                <w:sz w:val="21"/>
                <w:szCs w:val="21"/>
                <w:lang w:val="es-ES"/>
              </w:rPr>
              <w:t xml:space="preserve">Título primero. </w:t>
            </w:r>
            <w:r w:rsidRPr="00E375D1">
              <w:rPr>
                <w:rFonts w:ascii="Fira Sans Light" w:eastAsia="Microsoft YaHei" w:hAnsi="Fira Sans Light" w:cs="FrankRuehl"/>
                <w:color w:val="595959" w:themeColor="text1" w:themeTint="A6"/>
                <w:sz w:val="21"/>
                <w:szCs w:val="21"/>
                <w:lang w:val="es-ES"/>
              </w:rPr>
              <w:t>De las asignaciones del presupuesto de egresos del municipio………………..………………..............</w:t>
            </w:r>
            <w:r w:rsidR="004E08B2" w:rsidRPr="00E375D1">
              <w:rPr>
                <w:rFonts w:ascii="Fira Sans Light" w:eastAsia="Microsoft YaHei" w:hAnsi="Fira Sans Light" w:cs="FrankRuehl"/>
                <w:color w:val="595959" w:themeColor="text1" w:themeTint="A6"/>
                <w:sz w:val="21"/>
                <w:szCs w:val="21"/>
                <w:lang w:val="es-ES"/>
              </w:rPr>
              <w:t>.</w:t>
            </w:r>
          </w:p>
        </w:tc>
        <w:tc>
          <w:tcPr>
            <w:tcW w:w="577" w:type="dxa"/>
            <w:shd w:val="clear" w:color="auto" w:fill="auto"/>
            <w:hideMark/>
          </w:tcPr>
          <w:p w14:paraId="72BCED78" w14:textId="77777777" w:rsidR="00E1713C" w:rsidRPr="00E375D1" w:rsidRDefault="00E1713C" w:rsidP="00540A47">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hAnsi="Fira Sans Light"/>
                <w:b/>
                <w:color w:val="595959" w:themeColor="text1" w:themeTint="A6"/>
              </w:rPr>
              <w:t>0</w:t>
            </w:r>
            <w:r w:rsidR="00540A47" w:rsidRPr="00E375D1">
              <w:rPr>
                <w:rFonts w:ascii="Fira Sans Light" w:hAnsi="Fira Sans Light"/>
                <w:b/>
                <w:color w:val="595959" w:themeColor="text1" w:themeTint="A6"/>
              </w:rPr>
              <w:t>3</w:t>
            </w:r>
          </w:p>
        </w:tc>
      </w:tr>
      <w:tr w:rsidR="00E1713C" w:rsidRPr="00E375D1" w14:paraId="72BCED7C" w14:textId="77777777" w:rsidTr="00C37D89">
        <w:trPr>
          <w:trHeight w:val="425"/>
          <w:jc w:val="center"/>
        </w:trPr>
        <w:tc>
          <w:tcPr>
            <w:tcW w:w="9923" w:type="dxa"/>
            <w:hideMark/>
          </w:tcPr>
          <w:p w14:paraId="72BCED7A" w14:textId="6904F661" w:rsidR="00E1713C" w:rsidRPr="00E375D1" w:rsidRDefault="00E1713C" w:rsidP="004E08B2">
            <w:pPr>
              <w:spacing w:after="160" w:line="259" w:lineRule="auto"/>
              <w:ind w:left="708"/>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w:t>
            </w:r>
            <w:r w:rsidR="004E08B2" w:rsidRPr="00E375D1">
              <w:rPr>
                <w:rFonts w:ascii="Fira Sans Light" w:eastAsia="Microsoft YaHei" w:hAnsi="Fira Sans Light" w:cs="FrankRuehl"/>
                <w:color w:val="595959" w:themeColor="text1" w:themeTint="A6"/>
                <w:sz w:val="18"/>
                <w:szCs w:val="18"/>
                <w:lang w:val="es-ES"/>
              </w:rPr>
              <w:t xml:space="preserve">. Disposiciones </w:t>
            </w:r>
            <w:r w:rsidRPr="00E375D1">
              <w:rPr>
                <w:rFonts w:ascii="Fira Sans Light" w:eastAsia="Microsoft YaHei" w:hAnsi="Fira Sans Light" w:cs="FrankRuehl"/>
                <w:color w:val="595959" w:themeColor="text1" w:themeTint="A6"/>
                <w:sz w:val="18"/>
                <w:szCs w:val="18"/>
                <w:lang w:val="es-ES"/>
              </w:rPr>
              <w:t>generales…..…..……………………………………………………………..…………………………………</w:t>
            </w:r>
            <w:r w:rsidR="004E08B2" w:rsidRPr="00E375D1">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72BCED7B" w14:textId="77777777" w:rsidR="00E1713C" w:rsidRPr="00E375D1" w:rsidRDefault="00540A47" w:rsidP="00C37D89">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hAnsi="Fira Sans Light"/>
                <w:b/>
                <w:color w:val="595959" w:themeColor="text1" w:themeTint="A6"/>
              </w:rPr>
              <w:t>03</w:t>
            </w:r>
          </w:p>
        </w:tc>
      </w:tr>
      <w:tr w:rsidR="00E1713C" w:rsidRPr="00E375D1" w14:paraId="72BCED7F" w14:textId="77777777" w:rsidTr="00C37D89">
        <w:trPr>
          <w:trHeight w:val="425"/>
          <w:jc w:val="center"/>
        </w:trPr>
        <w:tc>
          <w:tcPr>
            <w:tcW w:w="9923" w:type="dxa"/>
            <w:hideMark/>
          </w:tcPr>
          <w:p w14:paraId="72BCED7D" w14:textId="77777777" w:rsidR="00E1713C" w:rsidRPr="00E375D1" w:rsidRDefault="00E1713C" w:rsidP="004E08B2">
            <w:pPr>
              <w:spacing w:after="160" w:line="259" w:lineRule="auto"/>
              <w:ind w:left="708"/>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II</w:t>
            </w:r>
            <w:r w:rsidR="004E08B2" w:rsidRPr="00E375D1">
              <w:rPr>
                <w:rFonts w:ascii="Fira Sans Light" w:eastAsia="Microsoft YaHei" w:hAnsi="Fira Sans Light" w:cs="FrankRuehl"/>
                <w:color w:val="595959" w:themeColor="text1" w:themeTint="A6"/>
                <w:sz w:val="18"/>
                <w:szCs w:val="18"/>
                <w:lang w:val="es-ES"/>
              </w:rPr>
              <w:t xml:space="preserve">. De las </w:t>
            </w:r>
            <w:r w:rsidRPr="00E375D1">
              <w:rPr>
                <w:rFonts w:ascii="Fira Sans Light" w:eastAsia="Microsoft YaHei" w:hAnsi="Fira Sans Light" w:cs="FrankRuehl"/>
                <w:color w:val="595959" w:themeColor="text1" w:themeTint="A6"/>
                <w:sz w:val="18"/>
                <w:szCs w:val="18"/>
                <w:lang w:val="es-ES"/>
              </w:rPr>
              <w:t>erogaciones……………………………………………………………………………………………………….....……………………………………</w:t>
            </w:r>
            <w:r w:rsidR="004E08B2" w:rsidRPr="00E375D1">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72BCED7E" w14:textId="77777777" w:rsidR="00E1713C" w:rsidRPr="00E375D1" w:rsidRDefault="00540A47" w:rsidP="00C37D89">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hAnsi="Fira Sans Light"/>
                <w:b/>
                <w:color w:val="595959" w:themeColor="text1" w:themeTint="A6"/>
              </w:rPr>
              <w:t>07</w:t>
            </w:r>
          </w:p>
        </w:tc>
      </w:tr>
      <w:tr w:rsidR="00E1713C" w:rsidRPr="00E375D1" w14:paraId="72BCED82" w14:textId="77777777" w:rsidTr="00C37D89">
        <w:trPr>
          <w:trHeight w:val="425"/>
          <w:jc w:val="center"/>
        </w:trPr>
        <w:tc>
          <w:tcPr>
            <w:tcW w:w="9923" w:type="dxa"/>
          </w:tcPr>
          <w:p w14:paraId="72BCED80" w14:textId="77777777" w:rsidR="00E1713C" w:rsidRPr="00E375D1" w:rsidRDefault="00E1713C" w:rsidP="00C37D89">
            <w:pPr>
              <w:spacing w:after="160" w:line="259" w:lineRule="auto"/>
              <w:ind w:left="708"/>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III</w:t>
            </w:r>
            <w:r w:rsidRPr="00E375D1">
              <w:rPr>
                <w:rFonts w:ascii="Fira Sans Light" w:eastAsia="Microsoft YaHei" w:hAnsi="Fira Sans Light" w:cs="FrankRuehl"/>
                <w:color w:val="595959" w:themeColor="text1" w:themeTint="A6"/>
                <w:sz w:val="18"/>
                <w:szCs w:val="18"/>
                <w:lang w:val="es-ES"/>
              </w:rPr>
              <w:t>. De los servicios personales………………………………………………………………………………………………………………………………………</w:t>
            </w:r>
            <w:r w:rsidR="004E08B2" w:rsidRPr="00E375D1">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72BCED81" w14:textId="77777777" w:rsidR="00E1713C" w:rsidRPr="00E375D1" w:rsidRDefault="00E1713C" w:rsidP="00540A47">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hAnsi="Fira Sans Light"/>
                <w:b/>
                <w:color w:val="595959" w:themeColor="text1" w:themeTint="A6"/>
              </w:rPr>
              <w:t>3</w:t>
            </w:r>
            <w:r w:rsidR="004954A5" w:rsidRPr="00E375D1">
              <w:rPr>
                <w:rFonts w:ascii="Fira Sans Light" w:hAnsi="Fira Sans Light"/>
                <w:b/>
                <w:color w:val="595959" w:themeColor="text1" w:themeTint="A6"/>
              </w:rPr>
              <w:t>1</w:t>
            </w:r>
          </w:p>
        </w:tc>
      </w:tr>
      <w:tr w:rsidR="00E1713C" w:rsidRPr="00E375D1" w14:paraId="72BCED85" w14:textId="77777777" w:rsidTr="00C37D89">
        <w:trPr>
          <w:trHeight w:val="425"/>
          <w:jc w:val="center"/>
        </w:trPr>
        <w:tc>
          <w:tcPr>
            <w:tcW w:w="9923" w:type="dxa"/>
          </w:tcPr>
          <w:p w14:paraId="72BCED83" w14:textId="77777777" w:rsidR="00E1713C" w:rsidRPr="00E375D1" w:rsidRDefault="00E1713C" w:rsidP="00C37D89">
            <w:pPr>
              <w:spacing w:after="160" w:line="259" w:lineRule="auto"/>
              <w:ind w:left="708"/>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IV</w:t>
            </w:r>
            <w:r w:rsidRPr="00E375D1">
              <w:rPr>
                <w:rFonts w:ascii="Fira Sans Light" w:eastAsia="Microsoft YaHei" w:hAnsi="Fira Sans Light" w:cs="FrankRuehl"/>
                <w:color w:val="595959" w:themeColor="text1" w:themeTint="A6"/>
                <w:sz w:val="18"/>
                <w:szCs w:val="18"/>
                <w:lang w:val="es-ES"/>
              </w:rPr>
              <w:t>. De la deuda pública………………………………………………………………………………………………………………..…………………………………</w:t>
            </w:r>
            <w:r w:rsidR="004E08B2" w:rsidRPr="00E375D1">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72BCED84" w14:textId="77777777" w:rsidR="00E1713C" w:rsidRPr="00E375D1" w:rsidRDefault="00245B57" w:rsidP="00C37D89">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hAnsi="Fira Sans Light"/>
                <w:b/>
                <w:color w:val="595959" w:themeColor="text1" w:themeTint="A6"/>
              </w:rPr>
              <w:t>36</w:t>
            </w:r>
          </w:p>
        </w:tc>
      </w:tr>
      <w:tr w:rsidR="00E1713C" w:rsidRPr="00E375D1" w14:paraId="72BCED88" w14:textId="77777777" w:rsidTr="00C37D89">
        <w:trPr>
          <w:trHeight w:val="425"/>
          <w:jc w:val="center"/>
        </w:trPr>
        <w:tc>
          <w:tcPr>
            <w:tcW w:w="9923" w:type="dxa"/>
            <w:hideMark/>
          </w:tcPr>
          <w:p w14:paraId="72BCED86" w14:textId="77777777" w:rsidR="00E1713C" w:rsidRPr="00E375D1" w:rsidRDefault="00E1713C" w:rsidP="00C37D89">
            <w:pPr>
              <w:spacing w:after="160" w:line="259" w:lineRule="auto"/>
              <w:rPr>
                <w:rFonts w:ascii="Fira Sans Light" w:eastAsia="Microsoft YaHei" w:hAnsi="Fira Sans Light" w:cs="FrankRuehl"/>
                <w:color w:val="595959" w:themeColor="text1" w:themeTint="A6"/>
                <w:sz w:val="21"/>
                <w:szCs w:val="21"/>
                <w:lang w:val="es-ES"/>
              </w:rPr>
            </w:pPr>
            <w:r w:rsidRPr="00E375D1">
              <w:rPr>
                <w:rFonts w:ascii="Fira Sans Light" w:eastAsia="Microsoft YaHei" w:hAnsi="Fira Sans Light" w:cs="FrankRuehl"/>
                <w:b/>
                <w:color w:val="595959" w:themeColor="text1" w:themeTint="A6"/>
                <w:sz w:val="21"/>
                <w:szCs w:val="21"/>
                <w:lang w:val="es-ES"/>
              </w:rPr>
              <w:t xml:space="preserve">Título segundo. </w:t>
            </w:r>
            <w:r w:rsidRPr="00E375D1">
              <w:rPr>
                <w:rFonts w:ascii="Fira Sans Light" w:eastAsia="Microsoft YaHei" w:hAnsi="Fira Sans Light" w:cs="FrankRuehl"/>
                <w:color w:val="595959" w:themeColor="text1" w:themeTint="A6"/>
                <w:sz w:val="21"/>
                <w:szCs w:val="21"/>
                <w:lang w:val="es-ES"/>
              </w:rPr>
              <w:t>De</w:t>
            </w:r>
            <w:r w:rsidRPr="00E375D1">
              <w:rPr>
                <w:rFonts w:ascii="Fira Sans Light" w:eastAsia="Microsoft YaHei" w:hAnsi="Fira Sans Light" w:cs="FrankRuehl"/>
                <w:b/>
                <w:color w:val="595959" w:themeColor="text1" w:themeTint="A6"/>
                <w:sz w:val="21"/>
                <w:szCs w:val="21"/>
                <w:lang w:val="es-ES"/>
              </w:rPr>
              <w:t xml:space="preserve"> </w:t>
            </w:r>
            <w:r w:rsidRPr="00E375D1">
              <w:rPr>
                <w:rFonts w:ascii="Fira Sans Light" w:eastAsia="Microsoft YaHei" w:hAnsi="Fira Sans Light" w:cs="FrankRuehl"/>
                <w:color w:val="595959" w:themeColor="text1" w:themeTint="A6"/>
                <w:sz w:val="21"/>
                <w:szCs w:val="21"/>
                <w:lang w:val="es-ES"/>
              </w:rPr>
              <w:t>los recursos federales……………………………................................................................................................</w:t>
            </w:r>
          </w:p>
        </w:tc>
        <w:tc>
          <w:tcPr>
            <w:tcW w:w="577" w:type="dxa"/>
            <w:shd w:val="clear" w:color="auto" w:fill="auto"/>
            <w:hideMark/>
          </w:tcPr>
          <w:p w14:paraId="72BCED87" w14:textId="77777777" w:rsidR="00E1713C" w:rsidRPr="00E375D1" w:rsidRDefault="00245B57" w:rsidP="00C37D89">
            <w:pPr>
              <w:spacing w:after="160" w:line="259" w:lineRule="auto"/>
              <w:rPr>
                <w:rFonts w:ascii="Fira Sans Light" w:eastAsia="Microsoft YaHei" w:hAnsi="Fira Sans Light" w:cs="FrankRuehl"/>
                <w:b/>
                <w:color w:val="595959" w:themeColor="text1" w:themeTint="A6"/>
                <w:sz w:val="21"/>
                <w:szCs w:val="21"/>
                <w:lang w:val="es-ES"/>
              </w:rPr>
            </w:pPr>
            <w:r w:rsidRPr="00E375D1">
              <w:rPr>
                <w:rFonts w:ascii="Fira Sans Light" w:hAnsi="Fira Sans Light"/>
                <w:b/>
                <w:color w:val="595959" w:themeColor="text1" w:themeTint="A6"/>
              </w:rPr>
              <w:t>36</w:t>
            </w:r>
          </w:p>
        </w:tc>
      </w:tr>
      <w:tr w:rsidR="00E1713C" w:rsidRPr="00E375D1" w14:paraId="72BCED8B" w14:textId="77777777" w:rsidTr="00C37D89">
        <w:trPr>
          <w:trHeight w:val="425"/>
          <w:jc w:val="center"/>
        </w:trPr>
        <w:tc>
          <w:tcPr>
            <w:tcW w:w="9923" w:type="dxa"/>
          </w:tcPr>
          <w:p w14:paraId="72BCED89" w14:textId="77777777" w:rsidR="00E1713C" w:rsidRPr="00E375D1" w:rsidRDefault="00E1713C" w:rsidP="00C37D89">
            <w:pPr>
              <w:spacing w:after="160" w:line="259" w:lineRule="auto"/>
              <w:ind w:left="709"/>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único</w:t>
            </w:r>
            <w:r w:rsidRPr="00E375D1">
              <w:rPr>
                <w:rFonts w:ascii="Fira Sans Light" w:eastAsia="Microsoft YaHei" w:hAnsi="Fira Sans Light" w:cs="FrankRuehl"/>
                <w:color w:val="595959" w:themeColor="text1" w:themeTint="A6"/>
                <w:sz w:val="18"/>
                <w:szCs w:val="18"/>
                <w:lang w:val="es-ES"/>
              </w:rPr>
              <w:t>. De los recursos federales transferidos al municipio……………………………………………………………………………….…</w:t>
            </w:r>
          </w:p>
        </w:tc>
        <w:tc>
          <w:tcPr>
            <w:tcW w:w="577" w:type="dxa"/>
            <w:shd w:val="clear" w:color="auto" w:fill="auto"/>
          </w:tcPr>
          <w:p w14:paraId="72BCED8A" w14:textId="77777777" w:rsidR="00E1713C" w:rsidRPr="00E375D1" w:rsidRDefault="00245B57" w:rsidP="00C37D8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36</w:t>
            </w:r>
          </w:p>
        </w:tc>
      </w:tr>
      <w:tr w:rsidR="00E1713C" w:rsidRPr="00E375D1" w14:paraId="72BCED8E" w14:textId="77777777" w:rsidTr="00C37D89">
        <w:trPr>
          <w:trHeight w:val="425"/>
          <w:jc w:val="center"/>
        </w:trPr>
        <w:tc>
          <w:tcPr>
            <w:tcW w:w="9923" w:type="dxa"/>
          </w:tcPr>
          <w:p w14:paraId="72BCED8C" w14:textId="77777777" w:rsidR="00E1713C" w:rsidRPr="00E375D1" w:rsidRDefault="00E1713C" w:rsidP="00C37D89">
            <w:pPr>
              <w:spacing w:after="160" w:line="259" w:lineRule="auto"/>
              <w:rPr>
                <w:rFonts w:ascii="Fira Sans Light" w:eastAsia="Microsoft YaHei" w:hAnsi="Fira Sans Light" w:cs="FrankRuehl"/>
                <w:color w:val="595959" w:themeColor="text1" w:themeTint="A6"/>
                <w:sz w:val="21"/>
                <w:szCs w:val="21"/>
                <w:lang w:val="es-ES"/>
              </w:rPr>
            </w:pPr>
            <w:r w:rsidRPr="00E375D1">
              <w:rPr>
                <w:rFonts w:ascii="Fira Sans Light" w:eastAsia="Microsoft YaHei" w:hAnsi="Fira Sans Light" w:cs="FrankRuehl"/>
                <w:b/>
                <w:color w:val="595959" w:themeColor="text1" w:themeTint="A6"/>
                <w:sz w:val="21"/>
                <w:szCs w:val="21"/>
                <w:lang w:val="es-ES"/>
              </w:rPr>
              <w:t xml:space="preserve">Título tercero. </w:t>
            </w:r>
            <w:r w:rsidRPr="00E375D1">
              <w:rPr>
                <w:rFonts w:ascii="Fira Sans Light" w:eastAsia="Microsoft YaHei" w:hAnsi="Fira Sans Light" w:cs="FrankRuehl"/>
                <w:color w:val="595959" w:themeColor="text1" w:themeTint="A6"/>
                <w:sz w:val="21"/>
                <w:szCs w:val="21"/>
                <w:lang w:val="es-ES"/>
              </w:rPr>
              <w:t>De la disciplina presupuestaria en el ejercicio del gasto público………………………………………….</w:t>
            </w:r>
          </w:p>
        </w:tc>
        <w:tc>
          <w:tcPr>
            <w:tcW w:w="577" w:type="dxa"/>
            <w:shd w:val="clear" w:color="auto" w:fill="auto"/>
          </w:tcPr>
          <w:p w14:paraId="72BCED8D" w14:textId="77777777" w:rsidR="00E1713C" w:rsidRPr="00E375D1" w:rsidRDefault="00245B57" w:rsidP="00C37D8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38</w:t>
            </w:r>
          </w:p>
        </w:tc>
      </w:tr>
      <w:tr w:rsidR="00E1713C" w:rsidRPr="00E375D1" w14:paraId="72BCED91" w14:textId="77777777" w:rsidTr="00C37D89">
        <w:trPr>
          <w:trHeight w:val="425"/>
          <w:jc w:val="center"/>
        </w:trPr>
        <w:tc>
          <w:tcPr>
            <w:tcW w:w="9923" w:type="dxa"/>
          </w:tcPr>
          <w:p w14:paraId="72BCED8F" w14:textId="77777777" w:rsidR="00E1713C" w:rsidRPr="00E375D1" w:rsidRDefault="00E1713C" w:rsidP="00C37D89">
            <w:pPr>
              <w:spacing w:after="160" w:line="259" w:lineRule="auto"/>
              <w:ind w:left="709"/>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w:t>
            </w:r>
            <w:r w:rsidRPr="00E375D1">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14:paraId="72BCED90" w14:textId="344F1B9A" w:rsidR="00E1713C" w:rsidRPr="00E375D1" w:rsidRDefault="00245B57" w:rsidP="00C37D8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3</w:t>
            </w:r>
            <w:r w:rsidR="00AB31AB">
              <w:rPr>
                <w:rFonts w:ascii="Fira Sans Light" w:hAnsi="Fira Sans Light"/>
                <w:b/>
                <w:color w:val="595959" w:themeColor="text1" w:themeTint="A6"/>
              </w:rPr>
              <w:t>8</w:t>
            </w:r>
          </w:p>
        </w:tc>
      </w:tr>
      <w:tr w:rsidR="00E1713C" w:rsidRPr="00E375D1" w14:paraId="72BCED94" w14:textId="77777777" w:rsidTr="00C37D89">
        <w:trPr>
          <w:trHeight w:val="425"/>
          <w:jc w:val="center"/>
        </w:trPr>
        <w:tc>
          <w:tcPr>
            <w:tcW w:w="9923" w:type="dxa"/>
          </w:tcPr>
          <w:p w14:paraId="72BCED92" w14:textId="77777777" w:rsidR="00E1713C" w:rsidRPr="00E375D1" w:rsidRDefault="00E1713C" w:rsidP="00C37D89">
            <w:pPr>
              <w:spacing w:after="160" w:line="259" w:lineRule="auto"/>
              <w:ind w:left="709"/>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II</w:t>
            </w:r>
            <w:r w:rsidRPr="00E375D1">
              <w:rPr>
                <w:rFonts w:ascii="Fira Sans Light" w:eastAsia="Microsoft YaHei" w:hAnsi="Fira Sans Light" w:cs="FrankRuehl"/>
                <w:color w:val="595959" w:themeColor="text1" w:themeTint="A6"/>
                <w:sz w:val="18"/>
                <w:szCs w:val="18"/>
                <w:lang w:val="es-ES"/>
              </w:rPr>
              <w:t>. De la racionalidad, eficiencia, eficacia, economía, transparencia y honradez en el ejercicio del gasto</w:t>
            </w:r>
          </w:p>
        </w:tc>
        <w:tc>
          <w:tcPr>
            <w:tcW w:w="577" w:type="dxa"/>
            <w:shd w:val="clear" w:color="auto" w:fill="auto"/>
          </w:tcPr>
          <w:p w14:paraId="72BCED93" w14:textId="67D09AF4" w:rsidR="00E1713C" w:rsidRPr="00E375D1" w:rsidRDefault="00245B57" w:rsidP="00C37D8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3</w:t>
            </w:r>
            <w:r w:rsidR="00AB31AB">
              <w:rPr>
                <w:rFonts w:ascii="Fira Sans Light" w:hAnsi="Fira Sans Light"/>
                <w:b/>
                <w:color w:val="595959" w:themeColor="text1" w:themeTint="A6"/>
              </w:rPr>
              <w:t>8</w:t>
            </w:r>
          </w:p>
        </w:tc>
      </w:tr>
      <w:tr w:rsidR="00E1713C" w:rsidRPr="00E375D1" w14:paraId="72BCED97" w14:textId="77777777" w:rsidTr="00C37D89">
        <w:trPr>
          <w:trHeight w:val="425"/>
          <w:jc w:val="center"/>
        </w:trPr>
        <w:tc>
          <w:tcPr>
            <w:tcW w:w="9923" w:type="dxa"/>
          </w:tcPr>
          <w:p w14:paraId="72BCED95" w14:textId="77777777" w:rsidR="00E1713C" w:rsidRPr="00E375D1" w:rsidRDefault="00E1713C" w:rsidP="00C37D89">
            <w:pPr>
              <w:spacing w:after="160" w:line="259" w:lineRule="auto"/>
              <w:ind w:left="709"/>
              <w:rPr>
                <w:rFonts w:ascii="Fira Sans Light" w:eastAsia="Microsoft YaHei" w:hAnsi="Fira Sans Light" w:cs="FrankRuehl"/>
                <w:b/>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III</w:t>
            </w:r>
            <w:r w:rsidRPr="00E375D1">
              <w:rPr>
                <w:rFonts w:ascii="Fira Sans Light" w:eastAsia="Microsoft YaHei" w:hAnsi="Fira Sans Light" w:cs="FrankRuehl"/>
                <w:color w:val="595959" w:themeColor="text1" w:themeTint="A6"/>
                <w:sz w:val="18"/>
                <w:szCs w:val="18"/>
                <w:lang w:val="es-ES"/>
              </w:rPr>
              <w:t>. Sanciones………………………..…...............................................................................................................................................................</w:t>
            </w:r>
          </w:p>
        </w:tc>
        <w:tc>
          <w:tcPr>
            <w:tcW w:w="577" w:type="dxa"/>
            <w:shd w:val="clear" w:color="auto" w:fill="auto"/>
          </w:tcPr>
          <w:p w14:paraId="72BCED96" w14:textId="7D0AA915" w:rsidR="00E1713C" w:rsidRPr="00E375D1" w:rsidRDefault="00245B57" w:rsidP="00C37D8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4</w:t>
            </w:r>
            <w:r w:rsidR="000858A1">
              <w:rPr>
                <w:rFonts w:ascii="Fira Sans Light" w:hAnsi="Fira Sans Light"/>
                <w:b/>
                <w:color w:val="595959" w:themeColor="text1" w:themeTint="A6"/>
              </w:rPr>
              <w:t>1</w:t>
            </w:r>
          </w:p>
        </w:tc>
      </w:tr>
      <w:tr w:rsidR="004E08B2" w:rsidRPr="00E375D1" w14:paraId="72BCED9A" w14:textId="77777777" w:rsidTr="004E08B2">
        <w:trPr>
          <w:trHeight w:val="425"/>
          <w:jc w:val="center"/>
        </w:trPr>
        <w:tc>
          <w:tcPr>
            <w:tcW w:w="9923" w:type="dxa"/>
          </w:tcPr>
          <w:p w14:paraId="72BCED98" w14:textId="77777777" w:rsidR="004E08B2" w:rsidRPr="00E375D1" w:rsidRDefault="004E08B2" w:rsidP="004E08B2">
            <w:pPr>
              <w:spacing w:after="160" w:line="259" w:lineRule="auto"/>
              <w:rPr>
                <w:rFonts w:ascii="Fira Sans Light" w:eastAsia="Microsoft YaHei" w:hAnsi="Fira Sans Light" w:cs="FrankRuehl"/>
                <w:color w:val="595959" w:themeColor="text1" w:themeTint="A6"/>
                <w:sz w:val="21"/>
                <w:szCs w:val="21"/>
                <w:lang w:val="es-ES"/>
              </w:rPr>
            </w:pPr>
            <w:r w:rsidRPr="00E375D1">
              <w:rPr>
                <w:rFonts w:ascii="Fira Sans Light" w:eastAsia="Microsoft YaHei" w:hAnsi="Fira Sans Light" w:cs="FrankRuehl"/>
                <w:b/>
                <w:color w:val="595959" w:themeColor="text1" w:themeTint="A6"/>
                <w:sz w:val="21"/>
                <w:szCs w:val="21"/>
                <w:lang w:val="es-ES"/>
              </w:rPr>
              <w:t xml:space="preserve">Título cuarto. </w:t>
            </w:r>
            <w:r w:rsidRPr="00E375D1">
              <w:rPr>
                <w:rFonts w:ascii="Fira Sans Light" w:eastAsia="Microsoft YaHei" w:hAnsi="Fira Sans Light" w:cs="FrankRuehl"/>
                <w:color w:val="595959" w:themeColor="text1" w:themeTint="A6"/>
                <w:sz w:val="21"/>
                <w:szCs w:val="21"/>
                <w:lang w:val="es-ES"/>
              </w:rPr>
              <w:t>Del presupuesto basado en resultados (PbR)……………………………..………………………………………...</w:t>
            </w:r>
          </w:p>
        </w:tc>
        <w:tc>
          <w:tcPr>
            <w:tcW w:w="577" w:type="dxa"/>
            <w:shd w:val="clear" w:color="auto" w:fill="auto"/>
          </w:tcPr>
          <w:p w14:paraId="72BCED99" w14:textId="539168CC" w:rsidR="004E08B2" w:rsidRPr="00E375D1" w:rsidRDefault="00245B57" w:rsidP="004E08B2">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4</w:t>
            </w:r>
            <w:r w:rsidR="000858A1">
              <w:rPr>
                <w:rFonts w:ascii="Fira Sans Light" w:hAnsi="Fira Sans Light"/>
                <w:b/>
                <w:color w:val="595959" w:themeColor="text1" w:themeTint="A6"/>
              </w:rPr>
              <w:t>2</w:t>
            </w:r>
          </w:p>
        </w:tc>
      </w:tr>
      <w:tr w:rsidR="004E08B2" w:rsidRPr="00E375D1" w14:paraId="72BCED9D" w14:textId="77777777" w:rsidTr="004E08B2">
        <w:trPr>
          <w:trHeight w:val="425"/>
          <w:jc w:val="center"/>
        </w:trPr>
        <w:tc>
          <w:tcPr>
            <w:tcW w:w="9923" w:type="dxa"/>
          </w:tcPr>
          <w:p w14:paraId="72BCED9B" w14:textId="77777777" w:rsidR="004E08B2" w:rsidRPr="00E375D1" w:rsidRDefault="004E08B2" w:rsidP="004E08B2">
            <w:pPr>
              <w:spacing w:after="160" w:line="259" w:lineRule="auto"/>
              <w:ind w:left="709"/>
              <w:rPr>
                <w:rFonts w:ascii="Fira Sans Light" w:eastAsia="Microsoft YaHei" w:hAnsi="Fira Sans Light" w:cs="FrankRuehl"/>
                <w:color w:val="595959" w:themeColor="text1" w:themeTint="A6"/>
                <w:sz w:val="18"/>
                <w:szCs w:val="18"/>
                <w:lang w:val="es-ES"/>
              </w:rPr>
            </w:pPr>
            <w:r w:rsidRPr="00E375D1">
              <w:rPr>
                <w:rFonts w:ascii="Fira Sans Light" w:eastAsia="Microsoft YaHei" w:hAnsi="Fira Sans Light" w:cs="FrankRuehl"/>
                <w:b/>
                <w:color w:val="595959" w:themeColor="text1" w:themeTint="A6"/>
                <w:sz w:val="18"/>
                <w:szCs w:val="18"/>
                <w:lang w:val="es-ES"/>
              </w:rPr>
              <w:t>Capítulo único</w:t>
            </w:r>
            <w:r w:rsidRPr="00E375D1">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14:paraId="72BCED9C" w14:textId="523667DB" w:rsidR="004E08B2" w:rsidRPr="00E375D1" w:rsidRDefault="00245B57" w:rsidP="004E08B2">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4</w:t>
            </w:r>
            <w:r w:rsidR="000858A1">
              <w:rPr>
                <w:rFonts w:ascii="Fira Sans Light" w:hAnsi="Fira Sans Light"/>
                <w:b/>
                <w:color w:val="595959" w:themeColor="text1" w:themeTint="A6"/>
              </w:rPr>
              <w:t>2</w:t>
            </w:r>
          </w:p>
        </w:tc>
      </w:tr>
      <w:tr w:rsidR="00E1713C" w:rsidRPr="00E375D1" w14:paraId="72BCEDA0" w14:textId="77777777" w:rsidTr="00C37D89">
        <w:trPr>
          <w:trHeight w:val="425"/>
          <w:jc w:val="center"/>
        </w:trPr>
        <w:tc>
          <w:tcPr>
            <w:tcW w:w="9923" w:type="dxa"/>
          </w:tcPr>
          <w:p w14:paraId="72BCED9E" w14:textId="77777777" w:rsidR="00E1713C" w:rsidRPr="00E375D1" w:rsidRDefault="00E1713C" w:rsidP="00C37D89">
            <w:pPr>
              <w:spacing w:after="160" w:line="259" w:lineRule="auto"/>
              <w:rPr>
                <w:rFonts w:ascii="Fira Sans Light" w:eastAsia="Microsoft YaHei" w:hAnsi="Fira Sans Light" w:cs="FrankRuehl"/>
                <w:color w:val="595959" w:themeColor="text1" w:themeTint="A6"/>
                <w:sz w:val="21"/>
                <w:szCs w:val="21"/>
                <w:lang w:val="es-ES"/>
              </w:rPr>
            </w:pPr>
          </w:p>
        </w:tc>
        <w:tc>
          <w:tcPr>
            <w:tcW w:w="577" w:type="dxa"/>
            <w:shd w:val="clear" w:color="auto" w:fill="auto"/>
          </w:tcPr>
          <w:p w14:paraId="72BCED9F"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A3" w14:textId="77777777" w:rsidTr="00C37D89">
        <w:trPr>
          <w:trHeight w:val="425"/>
          <w:jc w:val="center"/>
        </w:trPr>
        <w:tc>
          <w:tcPr>
            <w:tcW w:w="9923" w:type="dxa"/>
          </w:tcPr>
          <w:p w14:paraId="72BCEDA1" w14:textId="77777777" w:rsidR="00E1713C" w:rsidRPr="00E375D1" w:rsidRDefault="00E1713C" w:rsidP="00C37D89">
            <w:pPr>
              <w:spacing w:after="160" w:line="259" w:lineRule="auto"/>
              <w:ind w:left="709"/>
              <w:rPr>
                <w:rFonts w:ascii="Fira Sans Light" w:eastAsia="Microsoft YaHei" w:hAnsi="Fira Sans Light" w:cs="FrankRuehl"/>
                <w:color w:val="595959" w:themeColor="text1" w:themeTint="A6"/>
                <w:sz w:val="18"/>
                <w:szCs w:val="18"/>
                <w:lang w:val="es-ES"/>
              </w:rPr>
            </w:pPr>
          </w:p>
        </w:tc>
        <w:tc>
          <w:tcPr>
            <w:tcW w:w="577" w:type="dxa"/>
            <w:shd w:val="clear" w:color="auto" w:fill="auto"/>
          </w:tcPr>
          <w:p w14:paraId="72BCEDA2" w14:textId="77777777" w:rsidR="00E1713C" w:rsidRPr="00E375D1" w:rsidRDefault="00E1713C" w:rsidP="00C37D89">
            <w:pPr>
              <w:spacing w:after="160" w:line="259" w:lineRule="auto"/>
              <w:rPr>
                <w:rFonts w:ascii="Fira Sans Light" w:hAnsi="Fira Sans Light"/>
                <w:b/>
                <w:color w:val="595959" w:themeColor="text1" w:themeTint="A6"/>
              </w:rPr>
            </w:pPr>
          </w:p>
        </w:tc>
      </w:tr>
      <w:tr w:rsidR="00E1713C" w:rsidRPr="00E375D1" w14:paraId="72BCEDA6" w14:textId="77777777" w:rsidTr="00C37D89">
        <w:trPr>
          <w:trHeight w:val="425"/>
          <w:jc w:val="center"/>
        </w:trPr>
        <w:tc>
          <w:tcPr>
            <w:tcW w:w="9923" w:type="dxa"/>
          </w:tcPr>
          <w:p w14:paraId="72BCEDA4" w14:textId="77777777" w:rsidR="00E1713C" w:rsidRPr="00E375D1" w:rsidRDefault="00E1713C" w:rsidP="00C37D89">
            <w:pPr>
              <w:spacing w:after="160" w:line="259" w:lineRule="auto"/>
              <w:rPr>
                <w:rFonts w:ascii="Fira Sans Light" w:eastAsia="Microsoft YaHei" w:hAnsi="Fira Sans Light" w:cs="FrankRuehl"/>
                <w:color w:val="595959" w:themeColor="text1" w:themeTint="A6"/>
                <w:sz w:val="21"/>
                <w:szCs w:val="21"/>
                <w:lang w:val="es-ES"/>
              </w:rPr>
            </w:pPr>
            <w:r w:rsidRPr="00E375D1">
              <w:rPr>
                <w:rFonts w:ascii="Fira Sans Medium" w:eastAsia="Microsoft YaHei" w:hAnsi="Fira Sans Medium" w:cs="FrankRuehl"/>
                <w:b/>
                <w:bCs/>
                <w:color w:val="595959" w:themeColor="text1" w:themeTint="A6"/>
                <w:sz w:val="21"/>
                <w:szCs w:val="21"/>
                <w:lang w:val="es-ES"/>
              </w:rPr>
              <w:t>Transitorios</w:t>
            </w:r>
            <w:r w:rsidRPr="00E375D1">
              <w:rPr>
                <w:rFonts w:ascii="Fira Sans Light" w:eastAsia="Microsoft YaHei" w:hAnsi="Fira Sans Light" w:cs="FrankRuehl"/>
                <w:color w:val="595959" w:themeColor="text1" w:themeTint="A6"/>
                <w:sz w:val="21"/>
                <w:szCs w:val="21"/>
                <w:lang w:val="es-ES"/>
              </w:rPr>
              <w:t>………………………………...………………………………………………………</w:t>
            </w:r>
            <w:r w:rsidR="00383ABE" w:rsidRPr="00E375D1">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72BCEDA5" w14:textId="001D8BAE" w:rsidR="00E1713C" w:rsidRPr="00E375D1" w:rsidRDefault="00E1713C" w:rsidP="003A59A9">
            <w:pPr>
              <w:spacing w:after="160" w:line="259" w:lineRule="auto"/>
              <w:rPr>
                <w:rFonts w:ascii="Fira Sans Light" w:hAnsi="Fira Sans Light"/>
                <w:b/>
                <w:color w:val="595959" w:themeColor="text1" w:themeTint="A6"/>
              </w:rPr>
            </w:pPr>
            <w:r w:rsidRPr="00E375D1">
              <w:rPr>
                <w:rFonts w:ascii="Fira Sans Light" w:hAnsi="Fira Sans Light"/>
                <w:b/>
                <w:color w:val="595959" w:themeColor="text1" w:themeTint="A6"/>
              </w:rPr>
              <w:t>4</w:t>
            </w:r>
            <w:r w:rsidR="000858A1">
              <w:rPr>
                <w:rFonts w:ascii="Fira Sans Light" w:hAnsi="Fira Sans Light"/>
                <w:b/>
                <w:color w:val="595959" w:themeColor="text1" w:themeTint="A6"/>
              </w:rPr>
              <w:t>3</w:t>
            </w:r>
          </w:p>
        </w:tc>
      </w:tr>
      <w:tr w:rsidR="004E08B2" w:rsidRPr="00E375D1" w14:paraId="72BCEDA9" w14:textId="77777777" w:rsidTr="00EE0531">
        <w:trPr>
          <w:trHeight w:val="425"/>
          <w:jc w:val="center"/>
        </w:trPr>
        <w:tc>
          <w:tcPr>
            <w:tcW w:w="9923" w:type="dxa"/>
          </w:tcPr>
          <w:p w14:paraId="72BCEDA7" w14:textId="77777777" w:rsidR="004E08B2" w:rsidRPr="00E375D1" w:rsidRDefault="004E08B2" w:rsidP="004E08B2">
            <w:pPr>
              <w:spacing w:after="160" w:line="259" w:lineRule="auto"/>
              <w:rPr>
                <w:rFonts w:ascii="Fira Sans Light" w:eastAsia="Microsoft YaHei" w:hAnsi="Fira Sans Light" w:cs="FrankRuehl"/>
                <w:color w:val="595959" w:themeColor="text1" w:themeTint="A6"/>
                <w:sz w:val="21"/>
                <w:szCs w:val="21"/>
                <w:lang w:val="es-ES"/>
              </w:rPr>
            </w:pPr>
          </w:p>
        </w:tc>
        <w:tc>
          <w:tcPr>
            <w:tcW w:w="577" w:type="dxa"/>
            <w:shd w:val="clear" w:color="auto" w:fill="auto"/>
          </w:tcPr>
          <w:p w14:paraId="72BCEDA8" w14:textId="77777777" w:rsidR="004E08B2" w:rsidRPr="00E375D1" w:rsidRDefault="004E08B2" w:rsidP="004E08B2">
            <w:pPr>
              <w:spacing w:after="160" w:line="259" w:lineRule="auto"/>
              <w:rPr>
                <w:rFonts w:ascii="Fira Sans Light" w:eastAsia="Microsoft YaHei" w:hAnsi="Fira Sans Light" w:cs="FrankRuehl"/>
                <w:b/>
                <w:color w:val="595959" w:themeColor="text1" w:themeTint="A6"/>
                <w:sz w:val="21"/>
                <w:szCs w:val="21"/>
                <w:lang w:val="es-ES"/>
              </w:rPr>
            </w:pPr>
          </w:p>
        </w:tc>
      </w:tr>
      <w:tr w:rsidR="004E08B2" w:rsidRPr="00E375D1" w14:paraId="72BCEDAC" w14:textId="77777777" w:rsidTr="00C37D89">
        <w:trPr>
          <w:trHeight w:val="425"/>
          <w:jc w:val="center"/>
        </w:trPr>
        <w:tc>
          <w:tcPr>
            <w:tcW w:w="9923" w:type="dxa"/>
          </w:tcPr>
          <w:p w14:paraId="72BCEDAA" w14:textId="77777777" w:rsidR="004E08B2" w:rsidRPr="00E375D1" w:rsidRDefault="004E08B2" w:rsidP="004E08B2">
            <w:pPr>
              <w:spacing w:after="160"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72BCEDAB" w14:textId="77777777" w:rsidR="004E08B2" w:rsidRPr="00E375D1" w:rsidRDefault="004E08B2" w:rsidP="004E08B2">
            <w:pPr>
              <w:rPr>
                <w:rFonts w:ascii="Fira Sans Light" w:eastAsia="Microsoft YaHei" w:hAnsi="Fira Sans Light" w:cs="FrankRuehl"/>
                <w:sz w:val="21"/>
                <w:szCs w:val="21"/>
                <w:lang w:val="es-ES"/>
              </w:rPr>
            </w:pPr>
          </w:p>
        </w:tc>
      </w:tr>
    </w:tbl>
    <w:p w14:paraId="72BCEDAD" w14:textId="77777777" w:rsidR="00E1713C" w:rsidRPr="00E375D1" w:rsidRDefault="00E1713C" w:rsidP="00E1713C">
      <w:pPr>
        <w:spacing w:after="160" w:line="259" w:lineRule="auto"/>
        <w:rPr>
          <w:rFonts w:ascii="Fira Sans Medium" w:eastAsia="Microsoft YaHei" w:hAnsi="Fira Sans Medium" w:cs="FrankRuehl"/>
          <w:color w:val="5C0000"/>
          <w:szCs w:val="28"/>
          <w:lang w:val="es-ES_tradnl"/>
        </w:rPr>
      </w:pPr>
    </w:p>
    <w:p w14:paraId="72BCEDAE" w14:textId="77777777" w:rsidR="00E1713C" w:rsidRPr="00E375D1" w:rsidRDefault="00E1713C" w:rsidP="00E1713C">
      <w:pPr>
        <w:jc w:val="both"/>
        <w:rPr>
          <w:rFonts w:ascii="Fira Sans Medium" w:hAnsi="Fira Sans Medium"/>
          <w:color w:val="5C0000"/>
          <w:szCs w:val="20"/>
        </w:rPr>
      </w:pPr>
    </w:p>
    <w:p w14:paraId="72BCEDAF" w14:textId="77777777" w:rsidR="00E1713C" w:rsidRPr="00E375D1" w:rsidRDefault="00E1713C" w:rsidP="00E1713C">
      <w:pPr>
        <w:jc w:val="both"/>
        <w:rPr>
          <w:rFonts w:ascii="Fira Sans Medium" w:hAnsi="Fira Sans Medium"/>
          <w:color w:val="5C0000"/>
          <w:szCs w:val="20"/>
        </w:rPr>
        <w:sectPr w:rsidR="00E1713C" w:rsidRPr="00E375D1" w:rsidSect="00E1713C">
          <w:headerReference w:type="default" r:id="rId8"/>
          <w:footerReference w:type="default" r:id="rId9"/>
          <w:pgSz w:w="12240" w:h="15840"/>
          <w:pgMar w:top="720" w:right="720" w:bottom="720" w:left="720" w:header="709" w:footer="709" w:gutter="0"/>
          <w:pgNumType w:start="1"/>
          <w:cols w:space="708"/>
          <w:docGrid w:linePitch="360"/>
        </w:sectPr>
      </w:pPr>
    </w:p>
    <w:p w14:paraId="72BCEDB0" w14:textId="77777777" w:rsidR="00E1713C" w:rsidRPr="00E375D1" w:rsidRDefault="00E1713C" w:rsidP="00E1713C">
      <w:pPr>
        <w:jc w:val="both"/>
        <w:rPr>
          <w:rFonts w:ascii="Fira Sans Medium" w:hAnsi="Fira Sans Medium"/>
          <w:color w:val="5C0000"/>
          <w:szCs w:val="20"/>
        </w:rPr>
      </w:pPr>
    </w:p>
    <w:p w14:paraId="72BCEDB1" w14:textId="1AC9D850" w:rsidR="00E1713C" w:rsidRPr="00E375D1" w:rsidRDefault="00E1713C" w:rsidP="00E1713C">
      <w:pPr>
        <w:jc w:val="center"/>
        <w:rPr>
          <w:rFonts w:ascii="Fira Sans Light" w:hAnsi="Fira Sans Light"/>
          <w:b/>
          <w:smallCaps/>
          <w:color w:val="595959" w:themeColor="text1" w:themeTint="A6"/>
          <w:sz w:val="32"/>
          <w:szCs w:val="20"/>
        </w:rPr>
      </w:pPr>
      <w:r w:rsidRPr="00E375D1">
        <w:rPr>
          <w:rFonts w:ascii="Fira Sans Light" w:hAnsi="Fira Sans Light"/>
          <w:b/>
          <w:color w:val="595959" w:themeColor="text1" w:themeTint="A6"/>
          <w:sz w:val="32"/>
          <w:szCs w:val="20"/>
        </w:rPr>
        <w:lastRenderedPageBreak/>
        <w:t xml:space="preserve">Presupuesto de Egresos del Municipio de </w:t>
      </w:r>
      <w:r w:rsidR="001F2112" w:rsidRPr="00E375D1">
        <w:rPr>
          <w:rFonts w:ascii="Fira Sans Light" w:hAnsi="Fira Sans Light"/>
          <w:b/>
          <w:color w:val="595959" w:themeColor="text1" w:themeTint="A6"/>
          <w:sz w:val="32"/>
          <w:szCs w:val="20"/>
        </w:rPr>
        <w:t>Pilcaya</w:t>
      </w:r>
      <w:r w:rsidRPr="00E375D1">
        <w:rPr>
          <w:rFonts w:ascii="Fira Sans Light" w:hAnsi="Fira Sans Light"/>
          <w:b/>
          <w:color w:val="595959" w:themeColor="text1" w:themeTint="A6"/>
          <w:sz w:val="32"/>
          <w:szCs w:val="20"/>
        </w:rPr>
        <w:t xml:space="preserve">, </w:t>
      </w:r>
      <w:r w:rsidR="001F2112" w:rsidRPr="00E375D1">
        <w:rPr>
          <w:rFonts w:ascii="Fira Sans Light" w:hAnsi="Fira Sans Light"/>
          <w:b/>
          <w:color w:val="595959" w:themeColor="text1" w:themeTint="A6"/>
          <w:sz w:val="32"/>
          <w:szCs w:val="20"/>
        </w:rPr>
        <w:t>Guerrero para el Ejercicio Fiscal 20</w:t>
      </w:r>
      <w:r w:rsidR="004E08B2" w:rsidRPr="00E375D1">
        <w:rPr>
          <w:rFonts w:ascii="Fira Sans Light" w:hAnsi="Fira Sans Light"/>
          <w:b/>
          <w:color w:val="595959" w:themeColor="text1" w:themeTint="A6"/>
          <w:sz w:val="32"/>
          <w:szCs w:val="20"/>
        </w:rPr>
        <w:t>2</w:t>
      </w:r>
      <w:r w:rsidR="000C23E2" w:rsidRPr="00E375D1">
        <w:rPr>
          <w:rFonts w:ascii="Fira Sans Light" w:hAnsi="Fira Sans Light"/>
          <w:b/>
          <w:color w:val="595959" w:themeColor="text1" w:themeTint="A6"/>
          <w:sz w:val="32"/>
          <w:szCs w:val="20"/>
        </w:rPr>
        <w:t>1</w:t>
      </w:r>
    </w:p>
    <w:p w14:paraId="72BCEDB2" w14:textId="77777777" w:rsidR="00E1713C" w:rsidRPr="00E375D1" w:rsidRDefault="00E1713C" w:rsidP="00E1713C">
      <w:pPr>
        <w:jc w:val="center"/>
        <w:rPr>
          <w:rFonts w:ascii="Fira Sans Light" w:hAnsi="Fira Sans Light"/>
          <w:b/>
          <w:smallCaps/>
          <w:color w:val="595959" w:themeColor="text1" w:themeTint="A6"/>
          <w:sz w:val="20"/>
          <w:szCs w:val="20"/>
        </w:rPr>
      </w:pPr>
    </w:p>
    <w:p w14:paraId="72BCEDB3" w14:textId="77777777" w:rsidR="00E1713C" w:rsidRPr="00E375D1" w:rsidRDefault="00E1713C" w:rsidP="00E1713C">
      <w:pPr>
        <w:jc w:val="center"/>
        <w:rPr>
          <w:rFonts w:ascii="Fira Sans Light" w:hAnsi="Fira Sans Light" w:cstheme="majorHAnsi"/>
          <w:color w:val="595959" w:themeColor="text1" w:themeTint="A6"/>
          <w:sz w:val="20"/>
          <w:szCs w:val="20"/>
        </w:rPr>
      </w:pPr>
      <w:r w:rsidRPr="00E375D1">
        <w:rPr>
          <w:rFonts w:ascii="Fira Sans Light" w:hAnsi="Fira Sans Light" w:cstheme="majorHAnsi"/>
          <w:color w:val="595959" w:themeColor="text1" w:themeTint="A6"/>
          <w:sz w:val="20"/>
          <w:szCs w:val="20"/>
        </w:rPr>
        <w:t xml:space="preserve"> </w:t>
      </w:r>
    </w:p>
    <w:p w14:paraId="72BCEDB4" w14:textId="77777777" w:rsidR="00E1713C" w:rsidRPr="00E375D1" w:rsidRDefault="00E1713C" w:rsidP="00E1713C">
      <w:pPr>
        <w:rPr>
          <w:rFonts w:ascii="Fira Sans Light" w:hAnsi="Fira Sans Light"/>
          <w:color w:val="595959" w:themeColor="text1" w:themeTint="A6"/>
          <w:sz w:val="20"/>
          <w:szCs w:val="20"/>
        </w:rPr>
      </w:pPr>
    </w:p>
    <w:p w14:paraId="72BCEDB5" w14:textId="77777777" w:rsidR="00E1713C" w:rsidRPr="00E375D1" w:rsidRDefault="00E1713C" w:rsidP="00E1713C">
      <w:pPr>
        <w:rPr>
          <w:rFonts w:ascii="Fira Sans Light" w:hAnsi="Fira Sans Light"/>
          <w:b/>
          <w:smallCaps/>
          <w:color w:val="595959" w:themeColor="text1" w:themeTint="A6"/>
          <w:sz w:val="20"/>
          <w:szCs w:val="20"/>
        </w:rPr>
      </w:pPr>
    </w:p>
    <w:p w14:paraId="72BCEDB6" w14:textId="77777777" w:rsidR="00E1713C" w:rsidRPr="00E375D1" w:rsidRDefault="00E1713C" w:rsidP="00E1713C">
      <w:pPr>
        <w:jc w:val="center"/>
        <w:rPr>
          <w:rFonts w:ascii="Fira Sans Light" w:hAnsi="Fira Sans Light"/>
          <w:color w:val="595959" w:themeColor="text1" w:themeTint="A6"/>
          <w:sz w:val="20"/>
          <w:szCs w:val="20"/>
        </w:rPr>
      </w:pPr>
    </w:p>
    <w:p w14:paraId="72BCEDB7" w14:textId="77777777" w:rsidR="00E1713C" w:rsidRPr="00E375D1" w:rsidRDefault="002A0C48" w:rsidP="000C02E9">
      <w:pPr>
        <w:rPr>
          <w:rFonts w:ascii="Fira Sans Light" w:hAnsi="Fira Sans Light"/>
          <w:bCs/>
          <w:caps/>
          <w:color w:val="595959" w:themeColor="text1" w:themeTint="A6"/>
          <w:sz w:val="20"/>
          <w:szCs w:val="20"/>
          <w:lang w:val="es-ES" w:eastAsia="es-ES"/>
        </w:rPr>
      </w:pPr>
      <w:r w:rsidRPr="00E375D1">
        <w:rPr>
          <w:rFonts w:ascii="Arial" w:hAnsi="Arial" w:cs="Arial"/>
          <w:color w:val="0070C0"/>
          <w:sz w:val="18"/>
        </w:rPr>
        <w:t>Datos de publicación oficial</w:t>
      </w:r>
    </w:p>
    <w:p w14:paraId="72BCEDB8" w14:textId="77777777" w:rsidR="00E1713C" w:rsidRPr="00E375D1" w:rsidRDefault="00E1713C" w:rsidP="00E1713C">
      <w:pPr>
        <w:spacing w:line="276" w:lineRule="auto"/>
        <w:jc w:val="center"/>
        <w:rPr>
          <w:rFonts w:ascii="Fira Sans Light" w:hAnsi="Fira Sans Light"/>
          <w:b/>
          <w:smallCaps/>
          <w:color w:val="595959" w:themeColor="text1" w:themeTint="A6"/>
          <w:sz w:val="20"/>
          <w:szCs w:val="20"/>
        </w:rPr>
      </w:pPr>
    </w:p>
    <w:p w14:paraId="72BCEDB9" w14:textId="32464B6E" w:rsidR="00E1713C" w:rsidRPr="00E375D1" w:rsidRDefault="004952B5" w:rsidP="000C02E9">
      <w:pPr>
        <w:jc w:val="both"/>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 xml:space="preserve">En </w:t>
      </w:r>
      <w:r w:rsidR="004B0BE6">
        <w:rPr>
          <w:rFonts w:ascii="Fira Sans Medium" w:hAnsi="Fira Sans Medium"/>
          <w:color w:val="595959" w:themeColor="text1" w:themeTint="A6"/>
          <w:sz w:val="20"/>
          <w:szCs w:val="20"/>
        </w:rPr>
        <w:t xml:space="preserve">cumplimiento </w:t>
      </w:r>
      <w:r w:rsidR="004B0BE6" w:rsidRPr="00E375D1">
        <w:rPr>
          <w:rFonts w:ascii="Fira Sans Medium" w:hAnsi="Fira Sans Medium"/>
          <w:color w:val="595959" w:themeColor="text1" w:themeTint="A6"/>
          <w:sz w:val="20"/>
          <w:szCs w:val="20"/>
        </w:rPr>
        <w:t>del Art. 150 de la Ley Orgánica del Municipio Libre del Estado de Guerrero</w:t>
      </w:r>
      <w:r w:rsidR="004B0BE6">
        <w:rPr>
          <w:rFonts w:ascii="Fira Sans Medium" w:hAnsi="Fira Sans Medium"/>
          <w:color w:val="595959" w:themeColor="text1" w:themeTint="A6"/>
          <w:sz w:val="20"/>
          <w:szCs w:val="20"/>
        </w:rPr>
        <w:t xml:space="preserve">, </w:t>
      </w:r>
      <w:r w:rsidR="004B0BE6" w:rsidRPr="00E375D1">
        <w:rPr>
          <w:rFonts w:ascii="Fira Sans Medium" w:hAnsi="Fira Sans Medium"/>
          <w:color w:val="595959" w:themeColor="text1" w:themeTint="A6"/>
          <w:sz w:val="20"/>
          <w:szCs w:val="20"/>
        </w:rPr>
        <w:t>el H. Ayuntamiento de Pilcaya</w:t>
      </w:r>
      <w:r w:rsidR="004B0BE6">
        <w:rPr>
          <w:rFonts w:ascii="Fira Sans Medium" w:hAnsi="Fira Sans Medium"/>
          <w:color w:val="595959" w:themeColor="text1" w:themeTint="A6"/>
          <w:sz w:val="20"/>
          <w:szCs w:val="20"/>
        </w:rPr>
        <w:t>,</w:t>
      </w:r>
      <w:r w:rsidR="004B0BE6" w:rsidRPr="00E375D1">
        <w:rPr>
          <w:rFonts w:ascii="Fira Sans Medium" w:hAnsi="Fira Sans Medium"/>
          <w:color w:val="595959" w:themeColor="text1" w:themeTint="A6"/>
          <w:sz w:val="20"/>
          <w:szCs w:val="20"/>
        </w:rPr>
        <w:t xml:space="preserve"> publicará en su página oficial http://www.pilcaya.gob.mx/transparencia/</w:t>
      </w:r>
      <w:r w:rsidR="004B0BE6">
        <w:rPr>
          <w:rFonts w:ascii="Fira Sans Medium" w:hAnsi="Fira Sans Medium"/>
          <w:color w:val="595959" w:themeColor="text1" w:themeTint="A6"/>
          <w:sz w:val="20"/>
          <w:szCs w:val="20"/>
        </w:rPr>
        <w:t>,</w:t>
      </w:r>
      <w:r w:rsidR="004B0BE6" w:rsidRPr="00E375D1">
        <w:rPr>
          <w:rFonts w:ascii="Fira Sans Medium" w:hAnsi="Fira Sans Medium"/>
          <w:color w:val="595959" w:themeColor="text1" w:themeTint="A6"/>
          <w:sz w:val="20"/>
          <w:szCs w:val="20"/>
        </w:rPr>
        <w:t xml:space="preserve"> </w:t>
      </w:r>
      <w:r w:rsidRPr="00E375D1">
        <w:rPr>
          <w:rFonts w:ascii="Fira Sans Medium" w:hAnsi="Fira Sans Medium"/>
          <w:color w:val="595959" w:themeColor="text1" w:themeTint="A6"/>
          <w:sz w:val="20"/>
          <w:szCs w:val="20"/>
        </w:rPr>
        <w:t xml:space="preserve">el Presupuesto de Egresos y de Ingresos </w:t>
      </w:r>
      <w:r w:rsidR="004B0BE6">
        <w:rPr>
          <w:rFonts w:ascii="Fira Sans Medium" w:hAnsi="Fira Sans Medium"/>
          <w:color w:val="595959" w:themeColor="text1" w:themeTint="A6"/>
          <w:sz w:val="20"/>
          <w:szCs w:val="20"/>
        </w:rPr>
        <w:t xml:space="preserve">del Ejercicio Fiscal </w:t>
      </w:r>
      <w:r w:rsidRPr="00E375D1">
        <w:rPr>
          <w:rFonts w:ascii="Fira Sans Medium" w:hAnsi="Fira Sans Medium"/>
          <w:color w:val="595959" w:themeColor="text1" w:themeTint="A6"/>
          <w:sz w:val="20"/>
          <w:szCs w:val="20"/>
        </w:rPr>
        <w:t>20</w:t>
      </w:r>
      <w:r w:rsidR="002A0C48" w:rsidRPr="00E375D1">
        <w:rPr>
          <w:rFonts w:ascii="Fira Sans Medium" w:hAnsi="Fira Sans Medium"/>
          <w:color w:val="595959" w:themeColor="text1" w:themeTint="A6"/>
          <w:sz w:val="20"/>
          <w:szCs w:val="20"/>
        </w:rPr>
        <w:t>2</w:t>
      </w:r>
      <w:r w:rsidR="006D66ED" w:rsidRPr="00E375D1">
        <w:rPr>
          <w:rFonts w:ascii="Fira Sans Medium" w:hAnsi="Fira Sans Medium"/>
          <w:color w:val="595959" w:themeColor="text1" w:themeTint="A6"/>
          <w:sz w:val="20"/>
          <w:szCs w:val="20"/>
        </w:rPr>
        <w:t>1</w:t>
      </w:r>
      <w:r w:rsidR="000C02E9" w:rsidRPr="00E375D1">
        <w:rPr>
          <w:rFonts w:ascii="Fira Sans Medium" w:hAnsi="Fira Sans Medium"/>
          <w:color w:val="595959" w:themeColor="text1" w:themeTint="A6"/>
          <w:sz w:val="20"/>
          <w:szCs w:val="20"/>
        </w:rPr>
        <w:t xml:space="preserve">, </w:t>
      </w:r>
      <w:r w:rsidR="002A0C48" w:rsidRPr="00E375D1">
        <w:rPr>
          <w:rFonts w:ascii="Fira Sans Medium" w:hAnsi="Fira Sans Medium"/>
          <w:color w:val="595959" w:themeColor="text1" w:themeTint="A6"/>
          <w:sz w:val="20"/>
          <w:szCs w:val="20"/>
        </w:rPr>
        <w:t>en lugar de hacerlo en la</w:t>
      </w:r>
      <w:r w:rsidR="000C02E9" w:rsidRPr="00E375D1">
        <w:rPr>
          <w:rFonts w:ascii="Fira Sans Medium" w:hAnsi="Fira Sans Medium"/>
          <w:color w:val="595959" w:themeColor="text1" w:themeTint="A6"/>
          <w:sz w:val="20"/>
          <w:szCs w:val="20"/>
        </w:rPr>
        <w:t xml:space="preserve"> Gaceta Municipal, </w:t>
      </w:r>
      <w:r w:rsidR="004B0BE6">
        <w:rPr>
          <w:rFonts w:ascii="Fira Sans Medium" w:hAnsi="Fira Sans Medium"/>
          <w:color w:val="595959" w:themeColor="text1" w:themeTint="A6"/>
          <w:sz w:val="20"/>
          <w:szCs w:val="20"/>
        </w:rPr>
        <w:t xml:space="preserve">conforme a dicha </w:t>
      </w:r>
      <w:r w:rsidR="000C02E9" w:rsidRPr="00E375D1">
        <w:rPr>
          <w:rFonts w:ascii="Fira Sans Medium" w:hAnsi="Fira Sans Medium"/>
          <w:color w:val="595959" w:themeColor="text1" w:themeTint="A6"/>
          <w:sz w:val="20"/>
          <w:szCs w:val="20"/>
        </w:rPr>
        <w:t>ordenanza.</w:t>
      </w:r>
    </w:p>
    <w:p w14:paraId="72BCEDBA" w14:textId="77777777" w:rsidR="00E1713C" w:rsidRPr="00E375D1" w:rsidRDefault="00E1713C" w:rsidP="00E1713C">
      <w:pPr>
        <w:jc w:val="center"/>
        <w:rPr>
          <w:rFonts w:ascii="Fira Sans Medium" w:hAnsi="Fira Sans Medium"/>
          <w:color w:val="595959" w:themeColor="text1" w:themeTint="A6"/>
          <w:sz w:val="20"/>
          <w:szCs w:val="20"/>
        </w:rPr>
      </w:pPr>
    </w:p>
    <w:p w14:paraId="72BCEDBC" w14:textId="77777777" w:rsidR="00240068" w:rsidRPr="00E375D1" w:rsidRDefault="00240068" w:rsidP="00E1713C">
      <w:pPr>
        <w:rPr>
          <w:rFonts w:ascii="Fira Sans Medium" w:hAnsi="Fira Sans Medium"/>
          <w:color w:val="595959" w:themeColor="text1" w:themeTint="A6"/>
          <w:sz w:val="20"/>
          <w:szCs w:val="20"/>
        </w:rPr>
      </w:pPr>
    </w:p>
    <w:p w14:paraId="72BCEDBD" w14:textId="77777777" w:rsidR="00E1713C" w:rsidRPr="00E375D1" w:rsidRDefault="00E1713C" w:rsidP="00E1713C">
      <w:pPr>
        <w:rPr>
          <w:rFonts w:ascii="Fira Sans Medium" w:hAnsi="Fira Sans Medium"/>
          <w:b/>
          <w:color w:val="595959" w:themeColor="text1" w:themeTint="A6"/>
          <w:sz w:val="20"/>
          <w:szCs w:val="20"/>
        </w:rPr>
      </w:pPr>
      <w:r w:rsidRPr="00E375D1">
        <w:rPr>
          <w:rFonts w:ascii="Fira Sans Medium" w:hAnsi="Fira Sans Medium"/>
          <w:b/>
          <w:color w:val="595959" w:themeColor="text1" w:themeTint="A6"/>
          <w:sz w:val="20"/>
          <w:szCs w:val="20"/>
        </w:rPr>
        <w:t>Exposición de motivos</w:t>
      </w:r>
    </w:p>
    <w:p w14:paraId="72BCEDBE" w14:textId="77777777" w:rsidR="00E1713C" w:rsidRPr="00E375D1" w:rsidRDefault="00E1713C" w:rsidP="00E1713C">
      <w:pPr>
        <w:rPr>
          <w:rFonts w:ascii="Fira Sans Medium" w:hAnsi="Fira Sans Medium"/>
          <w:b/>
          <w:color w:val="595959" w:themeColor="text1" w:themeTint="A6"/>
          <w:sz w:val="20"/>
          <w:szCs w:val="20"/>
        </w:rPr>
      </w:pPr>
    </w:p>
    <w:p w14:paraId="72BCEDBF" w14:textId="77777777" w:rsidR="003B45E9" w:rsidRPr="00E375D1" w:rsidRDefault="003B45E9" w:rsidP="003B45E9">
      <w:pPr>
        <w:tabs>
          <w:tab w:val="left" w:pos="7628"/>
        </w:tabs>
        <w:jc w:val="center"/>
        <w:rPr>
          <w:rFonts w:ascii="Fira Sans Medium" w:hAnsi="Fira Sans Medium"/>
          <w:color w:val="595959" w:themeColor="text1" w:themeTint="A6"/>
          <w:sz w:val="20"/>
          <w:szCs w:val="20"/>
        </w:rPr>
      </w:pPr>
    </w:p>
    <w:p w14:paraId="72BCEDC0" w14:textId="1F0A4B56" w:rsidR="00E1713C" w:rsidRPr="00E375D1" w:rsidRDefault="00930B08" w:rsidP="00930B08">
      <w:pPr>
        <w:autoSpaceDE w:val="0"/>
        <w:autoSpaceDN w:val="0"/>
        <w:adjustRightInd w:val="0"/>
        <w:jc w:val="both"/>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Para cumplir con</w:t>
      </w:r>
      <w:r w:rsidR="004669AE" w:rsidRPr="00E375D1">
        <w:rPr>
          <w:rFonts w:ascii="Fira Sans Medium" w:hAnsi="Fira Sans Medium"/>
          <w:color w:val="595959" w:themeColor="text1" w:themeTint="A6"/>
          <w:sz w:val="20"/>
          <w:szCs w:val="20"/>
        </w:rPr>
        <w:t xml:space="preserve"> el eslogan de un “Ayuntamiento de Soluciones” </w:t>
      </w:r>
      <w:r w:rsidR="004B0BE6">
        <w:rPr>
          <w:rFonts w:ascii="Fira Sans Medium" w:hAnsi="Fira Sans Medium"/>
          <w:color w:val="595959" w:themeColor="text1" w:themeTint="A6"/>
          <w:sz w:val="20"/>
          <w:szCs w:val="20"/>
        </w:rPr>
        <w:t xml:space="preserve">que distingue a esta administración, </w:t>
      </w:r>
      <w:r w:rsidR="004669AE" w:rsidRPr="00E375D1">
        <w:rPr>
          <w:rFonts w:ascii="Fira Sans Medium" w:hAnsi="Fira Sans Medium"/>
          <w:color w:val="595959" w:themeColor="text1" w:themeTint="A6"/>
          <w:sz w:val="20"/>
          <w:szCs w:val="20"/>
        </w:rPr>
        <w:t xml:space="preserve">y </w:t>
      </w:r>
      <w:r w:rsidR="004D0405" w:rsidRPr="00E375D1">
        <w:rPr>
          <w:rFonts w:ascii="Fira Sans Medium" w:hAnsi="Fira Sans Medium"/>
          <w:color w:val="595959" w:themeColor="text1" w:themeTint="A6"/>
          <w:sz w:val="20"/>
          <w:szCs w:val="20"/>
        </w:rPr>
        <w:t>con</w:t>
      </w:r>
      <w:r w:rsidRPr="00E375D1">
        <w:rPr>
          <w:rFonts w:ascii="Fira Sans Medium" w:hAnsi="Fira Sans Medium"/>
          <w:color w:val="595959" w:themeColor="text1" w:themeTint="A6"/>
          <w:sz w:val="20"/>
          <w:szCs w:val="20"/>
        </w:rPr>
        <w:t xml:space="preserve"> la </w:t>
      </w:r>
      <w:r w:rsidR="004B0BE6">
        <w:rPr>
          <w:rFonts w:ascii="Fira Sans Medium" w:hAnsi="Fira Sans Medium"/>
          <w:color w:val="595959" w:themeColor="text1" w:themeTint="A6"/>
          <w:sz w:val="20"/>
          <w:szCs w:val="20"/>
        </w:rPr>
        <w:t xml:space="preserve">firme </w:t>
      </w:r>
      <w:r w:rsidR="004669AE" w:rsidRPr="00E375D1">
        <w:rPr>
          <w:rFonts w:ascii="Fira Sans Medium" w:hAnsi="Fira Sans Medium"/>
          <w:color w:val="595959" w:themeColor="text1" w:themeTint="A6"/>
          <w:sz w:val="20"/>
          <w:szCs w:val="20"/>
        </w:rPr>
        <w:t>m</w:t>
      </w:r>
      <w:r w:rsidRPr="00E375D1">
        <w:rPr>
          <w:rFonts w:ascii="Fira Sans Medium" w:hAnsi="Fira Sans Medium"/>
          <w:color w:val="595959" w:themeColor="text1" w:themeTint="A6"/>
          <w:sz w:val="20"/>
          <w:szCs w:val="20"/>
        </w:rPr>
        <w:t xml:space="preserve">isión </w:t>
      </w:r>
      <w:r w:rsidR="00E74D30" w:rsidRPr="00E375D1">
        <w:rPr>
          <w:rFonts w:ascii="Fira Sans Medium" w:hAnsi="Fira Sans Medium"/>
          <w:color w:val="595959" w:themeColor="text1" w:themeTint="A6"/>
          <w:sz w:val="20"/>
          <w:szCs w:val="20"/>
        </w:rPr>
        <w:t xml:space="preserve">de </w:t>
      </w:r>
      <w:r w:rsidRPr="00E375D1">
        <w:rPr>
          <w:rFonts w:ascii="Fira Sans Medium" w:hAnsi="Fira Sans Medium"/>
          <w:color w:val="595959" w:themeColor="text1" w:themeTint="A6"/>
          <w:sz w:val="20"/>
          <w:szCs w:val="20"/>
        </w:rPr>
        <w:t xml:space="preserve">ser “Un </w:t>
      </w:r>
      <w:r w:rsidR="004B0BE6">
        <w:rPr>
          <w:rFonts w:ascii="Fira Sans Medium" w:hAnsi="Fira Sans Medium"/>
          <w:color w:val="595959" w:themeColor="text1" w:themeTint="A6"/>
          <w:sz w:val="20"/>
          <w:szCs w:val="20"/>
        </w:rPr>
        <w:t>A</w:t>
      </w:r>
      <w:r w:rsidRPr="00E375D1">
        <w:rPr>
          <w:rFonts w:ascii="Fira Sans Medium" w:hAnsi="Fira Sans Medium"/>
          <w:color w:val="595959" w:themeColor="text1" w:themeTint="A6"/>
          <w:sz w:val="20"/>
          <w:szCs w:val="20"/>
        </w:rPr>
        <w:t xml:space="preserve">yuntamiento que promueva el desarrollo integral y el equilibrio regional de la entidad en conjunto con el medio ambiente, mediante el uso </w:t>
      </w:r>
      <w:r w:rsidR="004B0BE6">
        <w:rPr>
          <w:rFonts w:ascii="Fira Sans Medium" w:hAnsi="Fira Sans Medium"/>
          <w:color w:val="595959" w:themeColor="text1" w:themeTint="A6"/>
          <w:sz w:val="20"/>
          <w:szCs w:val="20"/>
        </w:rPr>
        <w:t xml:space="preserve">racional </w:t>
      </w:r>
      <w:r w:rsidRPr="00E375D1">
        <w:rPr>
          <w:rFonts w:ascii="Fira Sans Medium" w:hAnsi="Fira Sans Medium"/>
          <w:color w:val="595959" w:themeColor="text1" w:themeTint="A6"/>
          <w:sz w:val="20"/>
          <w:szCs w:val="20"/>
        </w:rPr>
        <w:t xml:space="preserve">de los recursos públicos y la participación </w:t>
      </w:r>
      <w:r w:rsidR="004B0BE6">
        <w:rPr>
          <w:rFonts w:ascii="Fira Sans Medium" w:hAnsi="Fira Sans Medium"/>
          <w:color w:val="595959" w:themeColor="text1" w:themeTint="A6"/>
          <w:sz w:val="20"/>
          <w:szCs w:val="20"/>
        </w:rPr>
        <w:t xml:space="preserve">decidida </w:t>
      </w:r>
      <w:r w:rsidRPr="00E375D1">
        <w:rPr>
          <w:rFonts w:ascii="Fira Sans Medium" w:hAnsi="Fira Sans Medium"/>
          <w:color w:val="595959" w:themeColor="text1" w:themeTint="A6"/>
          <w:sz w:val="20"/>
          <w:szCs w:val="20"/>
        </w:rPr>
        <w:t>de la sociedad, mejorando el nivel de vida de los ciudadanos proporcionándoles servicios públicos de calidad. E</w:t>
      </w:r>
      <w:r w:rsidR="004B0BE6">
        <w:rPr>
          <w:rFonts w:ascii="Fira Sans Medium" w:hAnsi="Fira Sans Medium"/>
          <w:color w:val="595959" w:themeColor="text1" w:themeTint="A6"/>
          <w:sz w:val="20"/>
          <w:szCs w:val="20"/>
        </w:rPr>
        <w:t>n este contexto, e</w:t>
      </w:r>
      <w:r w:rsidRPr="00E375D1">
        <w:rPr>
          <w:rFonts w:ascii="Fira Sans Medium" w:hAnsi="Fira Sans Medium"/>
          <w:color w:val="595959" w:themeColor="text1" w:themeTint="A6"/>
          <w:sz w:val="20"/>
          <w:szCs w:val="20"/>
        </w:rPr>
        <w:t xml:space="preserve">s necesario contar con un Presupuesto de Egresos acorde </w:t>
      </w:r>
      <w:r w:rsidR="00E74D30" w:rsidRPr="00E375D1">
        <w:rPr>
          <w:rFonts w:ascii="Fira Sans Medium" w:hAnsi="Fira Sans Medium"/>
          <w:color w:val="595959" w:themeColor="text1" w:themeTint="A6"/>
          <w:sz w:val="20"/>
          <w:szCs w:val="20"/>
        </w:rPr>
        <w:t>al Plan Municipal de Desarrollo</w:t>
      </w:r>
      <w:r w:rsidR="004B0BE6">
        <w:rPr>
          <w:rFonts w:ascii="Fira Sans Medium" w:hAnsi="Fira Sans Medium"/>
          <w:color w:val="595959" w:themeColor="text1" w:themeTint="A6"/>
          <w:sz w:val="20"/>
          <w:szCs w:val="20"/>
        </w:rPr>
        <w:t xml:space="preserve"> 2018-2021</w:t>
      </w:r>
      <w:r w:rsidR="004669AE" w:rsidRPr="00E375D1">
        <w:rPr>
          <w:rFonts w:ascii="Fira Sans Medium" w:hAnsi="Fira Sans Medium"/>
          <w:color w:val="595959" w:themeColor="text1" w:themeTint="A6"/>
          <w:sz w:val="20"/>
          <w:szCs w:val="20"/>
        </w:rPr>
        <w:t>,</w:t>
      </w:r>
      <w:r w:rsidR="00E74D30" w:rsidRPr="00E375D1">
        <w:rPr>
          <w:rFonts w:ascii="Fira Sans Medium" w:hAnsi="Fira Sans Medium"/>
          <w:color w:val="595959" w:themeColor="text1" w:themeTint="A6"/>
          <w:sz w:val="20"/>
          <w:szCs w:val="20"/>
        </w:rPr>
        <w:t xml:space="preserve"> que tiene </w:t>
      </w:r>
      <w:r w:rsidRPr="00E375D1">
        <w:rPr>
          <w:rFonts w:ascii="Fira Sans Medium" w:hAnsi="Fira Sans Medium"/>
          <w:color w:val="595959" w:themeColor="text1" w:themeTint="A6"/>
          <w:sz w:val="20"/>
          <w:szCs w:val="20"/>
        </w:rPr>
        <w:t xml:space="preserve">la </w:t>
      </w:r>
      <w:r w:rsidR="004B0BE6">
        <w:rPr>
          <w:rFonts w:ascii="Fira Sans Medium" w:hAnsi="Fira Sans Medium"/>
          <w:color w:val="595959" w:themeColor="text1" w:themeTint="A6"/>
          <w:sz w:val="20"/>
          <w:szCs w:val="20"/>
        </w:rPr>
        <w:t>V</w:t>
      </w:r>
      <w:r w:rsidRPr="00E375D1">
        <w:rPr>
          <w:rFonts w:ascii="Fira Sans Medium" w:hAnsi="Fira Sans Medium"/>
          <w:color w:val="595959" w:themeColor="text1" w:themeTint="A6"/>
          <w:sz w:val="20"/>
          <w:szCs w:val="20"/>
        </w:rPr>
        <w:t xml:space="preserve">isión de ser </w:t>
      </w:r>
      <w:r w:rsidR="003B45E9" w:rsidRPr="00E375D1">
        <w:rPr>
          <w:rFonts w:ascii="Fira Sans Medium" w:hAnsi="Fira Sans Medium"/>
          <w:color w:val="595959" w:themeColor="text1" w:themeTint="A6"/>
          <w:sz w:val="20"/>
          <w:szCs w:val="20"/>
        </w:rPr>
        <w:t xml:space="preserve">un gobierno con servicios públicos eficientes y con </w:t>
      </w:r>
      <w:r w:rsidR="004B0BE6">
        <w:rPr>
          <w:rFonts w:ascii="Fira Sans Medium" w:hAnsi="Fira Sans Medium"/>
          <w:color w:val="595959" w:themeColor="text1" w:themeTint="A6"/>
          <w:sz w:val="20"/>
          <w:szCs w:val="20"/>
        </w:rPr>
        <w:t xml:space="preserve">carácter participativo, </w:t>
      </w:r>
      <w:r w:rsidR="003B45E9" w:rsidRPr="00E375D1">
        <w:rPr>
          <w:rFonts w:ascii="Fira Sans Medium" w:hAnsi="Fira Sans Medium"/>
          <w:color w:val="595959" w:themeColor="text1" w:themeTint="A6"/>
          <w:sz w:val="20"/>
          <w:szCs w:val="20"/>
        </w:rPr>
        <w:t xml:space="preserve">para la toma de decisiones </w:t>
      </w:r>
      <w:r w:rsidR="00D44AF5">
        <w:rPr>
          <w:rFonts w:ascii="Fira Sans Medium" w:hAnsi="Fira Sans Medium"/>
          <w:color w:val="595959" w:themeColor="text1" w:themeTint="A6"/>
          <w:sz w:val="20"/>
          <w:szCs w:val="20"/>
        </w:rPr>
        <w:t xml:space="preserve">de manera </w:t>
      </w:r>
      <w:r w:rsidR="003B45E9" w:rsidRPr="00E375D1">
        <w:rPr>
          <w:rFonts w:ascii="Fira Sans Medium" w:hAnsi="Fira Sans Medium"/>
          <w:color w:val="595959" w:themeColor="text1" w:themeTint="A6"/>
          <w:sz w:val="20"/>
          <w:szCs w:val="20"/>
        </w:rPr>
        <w:t xml:space="preserve">conjunta con la sociedad, que </w:t>
      </w:r>
      <w:r w:rsidR="00D44AF5">
        <w:rPr>
          <w:rFonts w:ascii="Fira Sans Medium" w:hAnsi="Fira Sans Medium"/>
          <w:color w:val="595959" w:themeColor="text1" w:themeTint="A6"/>
          <w:sz w:val="20"/>
          <w:szCs w:val="20"/>
        </w:rPr>
        <w:t xml:space="preserve">permite </w:t>
      </w:r>
      <w:r w:rsidR="003B45E9" w:rsidRPr="00E375D1">
        <w:rPr>
          <w:rFonts w:ascii="Fira Sans Medium" w:hAnsi="Fira Sans Medium"/>
          <w:color w:val="595959" w:themeColor="text1" w:themeTint="A6"/>
          <w:sz w:val="20"/>
          <w:szCs w:val="20"/>
        </w:rPr>
        <w:t>consolid</w:t>
      </w:r>
      <w:r w:rsidR="00D44AF5">
        <w:rPr>
          <w:rFonts w:ascii="Fira Sans Medium" w:hAnsi="Fira Sans Medium"/>
          <w:color w:val="595959" w:themeColor="text1" w:themeTint="A6"/>
          <w:sz w:val="20"/>
          <w:szCs w:val="20"/>
        </w:rPr>
        <w:t>ar</w:t>
      </w:r>
      <w:r w:rsidR="003B45E9" w:rsidRPr="00E375D1">
        <w:rPr>
          <w:rFonts w:ascii="Fira Sans Medium" w:hAnsi="Fira Sans Medium"/>
          <w:color w:val="595959" w:themeColor="text1" w:themeTint="A6"/>
          <w:sz w:val="20"/>
          <w:szCs w:val="20"/>
        </w:rPr>
        <w:t xml:space="preserve"> a Pilcaya como un </w:t>
      </w:r>
      <w:r w:rsidR="00D44AF5">
        <w:rPr>
          <w:rFonts w:ascii="Fira Sans Medium" w:hAnsi="Fira Sans Medium"/>
          <w:color w:val="595959" w:themeColor="text1" w:themeTint="A6"/>
          <w:sz w:val="20"/>
          <w:szCs w:val="20"/>
        </w:rPr>
        <w:t>M</w:t>
      </w:r>
      <w:r w:rsidR="003B45E9" w:rsidRPr="00E375D1">
        <w:rPr>
          <w:rFonts w:ascii="Fira Sans Medium" w:hAnsi="Fira Sans Medium"/>
          <w:color w:val="595959" w:themeColor="text1" w:themeTint="A6"/>
          <w:sz w:val="20"/>
          <w:szCs w:val="20"/>
        </w:rPr>
        <w:t xml:space="preserve">unicipio próspero con oportunidades en </w:t>
      </w:r>
      <w:r w:rsidR="00D44AF5">
        <w:rPr>
          <w:rFonts w:ascii="Fira Sans Medium" w:hAnsi="Fira Sans Medium"/>
          <w:color w:val="595959" w:themeColor="text1" w:themeTint="A6"/>
          <w:sz w:val="20"/>
          <w:szCs w:val="20"/>
        </w:rPr>
        <w:t>S</w:t>
      </w:r>
      <w:r w:rsidR="003B45E9" w:rsidRPr="00E375D1">
        <w:rPr>
          <w:rFonts w:ascii="Fira Sans Medium" w:hAnsi="Fira Sans Medium"/>
          <w:color w:val="595959" w:themeColor="text1" w:themeTint="A6"/>
          <w:sz w:val="20"/>
          <w:szCs w:val="20"/>
        </w:rPr>
        <w:t xml:space="preserve">alud, </w:t>
      </w:r>
      <w:r w:rsidR="00D44AF5">
        <w:rPr>
          <w:rFonts w:ascii="Fira Sans Medium" w:hAnsi="Fira Sans Medium"/>
          <w:color w:val="595959" w:themeColor="text1" w:themeTint="A6"/>
          <w:sz w:val="20"/>
          <w:szCs w:val="20"/>
        </w:rPr>
        <w:t>E</w:t>
      </w:r>
      <w:r w:rsidR="003B45E9" w:rsidRPr="00E375D1">
        <w:rPr>
          <w:rFonts w:ascii="Fira Sans Medium" w:hAnsi="Fira Sans Medium"/>
          <w:color w:val="595959" w:themeColor="text1" w:themeTint="A6"/>
          <w:sz w:val="20"/>
          <w:szCs w:val="20"/>
        </w:rPr>
        <w:t xml:space="preserve">ducación y </w:t>
      </w:r>
      <w:r w:rsidR="00D44AF5">
        <w:rPr>
          <w:rFonts w:ascii="Fira Sans Medium" w:hAnsi="Fira Sans Medium"/>
          <w:color w:val="595959" w:themeColor="text1" w:themeTint="A6"/>
          <w:sz w:val="20"/>
          <w:szCs w:val="20"/>
        </w:rPr>
        <w:t>E</w:t>
      </w:r>
      <w:r w:rsidR="003B45E9" w:rsidRPr="00E375D1">
        <w:rPr>
          <w:rFonts w:ascii="Fira Sans Medium" w:hAnsi="Fira Sans Medium"/>
          <w:color w:val="595959" w:themeColor="text1" w:themeTint="A6"/>
          <w:sz w:val="20"/>
          <w:szCs w:val="20"/>
        </w:rPr>
        <w:t>mpleo</w:t>
      </w:r>
      <w:r w:rsidR="00D44AF5">
        <w:rPr>
          <w:rFonts w:ascii="Fira Sans Medium" w:hAnsi="Fira Sans Medium"/>
          <w:color w:val="595959" w:themeColor="text1" w:themeTint="A6"/>
          <w:sz w:val="20"/>
          <w:szCs w:val="20"/>
        </w:rPr>
        <w:t xml:space="preserve">, </w:t>
      </w:r>
      <w:r w:rsidR="003B45E9" w:rsidRPr="00E375D1">
        <w:rPr>
          <w:rFonts w:ascii="Fira Sans Medium" w:hAnsi="Fira Sans Medium"/>
          <w:color w:val="595959" w:themeColor="text1" w:themeTint="A6"/>
          <w:sz w:val="20"/>
          <w:szCs w:val="20"/>
        </w:rPr>
        <w:t>mediante un crecimiento equilibrado y sustentable</w:t>
      </w:r>
      <w:r w:rsidRPr="00E375D1">
        <w:rPr>
          <w:rFonts w:ascii="Fira Sans Medium" w:hAnsi="Fira Sans Medium"/>
          <w:color w:val="595959" w:themeColor="text1" w:themeTint="A6"/>
          <w:sz w:val="20"/>
          <w:szCs w:val="20"/>
        </w:rPr>
        <w:t>.</w:t>
      </w:r>
    </w:p>
    <w:p w14:paraId="72BCEDC1" w14:textId="77777777" w:rsidR="003B45E9" w:rsidRPr="00E375D1" w:rsidRDefault="003B45E9" w:rsidP="003B45E9">
      <w:pPr>
        <w:pStyle w:val="Texto"/>
        <w:spacing w:after="0" w:line="240" w:lineRule="auto"/>
        <w:ind w:firstLine="0"/>
        <w:jc w:val="left"/>
        <w:rPr>
          <w:rFonts w:ascii="Fira Sans Medium" w:hAnsi="Fira Sans Medium" w:cs="Calibri"/>
          <w:color w:val="595959" w:themeColor="text1" w:themeTint="A6"/>
          <w:sz w:val="20"/>
          <w:szCs w:val="20"/>
          <w:lang w:val="es-MX" w:eastAsia="en-US"/>
        </w:rPr>
      </w:pPr>
    </w:p>
    <w:p w14:paraId="72BCEDC2" w14:textId="14445602" w:rsidR="003B45E9" w:rsidRPr="00E375D1" w:rsidRDefault="00930B08"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color w:val="595959" w:themeColor="text1" w:themeTint="A6"/>
          <w:sz w:val="20"/>
          <w:szCs w:val="20"/>
          <w:lang w:val="es-MX" w:eastAsia="en-US"/>
        </w:rPr>
        <w:t xml:space="preserve">El </w:t>
      </w:r>
      <w:r w:rsidR="005F5452">
        <w:rPr>
          <w:rFonts w:ascii="Fira Sans Medium" w:eastAsiaTheme="minorHAnsi" w:hAnsi="Fira Sans Medium" w:cs="Calibri"/>
          <w:color w:val="595959" w:themeColor="text1" w:themeTint="A6"/>
          <w:sz w:val="20"/>
          <w:szCs w:val="20"/>
          <w:lang w:val="es-MX" w:eastAsia="en-US"/>
        </w:rPr>
        <w:t>P</w:t>
      </w:r>
      <w:r w:rsidRPr="00E375D1">
        <w:rPr>
          <w:rFonts w:ascii="Fira Sans Medium" w:eastAsiaTheme="minorHAnsi" w:hAnsi="Fira Sans Medium" w:cs="Calibri"/>
          <w:color w:val="595959" w:themeColor="text1" w:themeTint="A6"/>
          <w:sz w:val="20"/>
          <w:szCs w:val="20"/>
          <w:lang w:val="es-MX" w:eastAsia="en-US"/>
        </w:rPr>
        <w:t xml:space="preserve">resupuesto de </w:t>
      </w:r>
      <w:r w:rsidR="005F5452">
        <w:rPr>
          <w:rFonts w:ascii="Fira Sans Medium" w:eastAsiaTheme="minorHAnsi" w:hAnsi="Fira Sans Medium" w:cs="Calibri"/>
          <w:color w:val="595959" w:themeColor="text1" w:themeTint="A6"/>
          <w:sz w:val="20"/>
          <w:szCs w:val="20"/>
          <w:lang w:val="es-MX" w:eastAsia="en-US"/>
        </w:rPr>
        <w:t>E</w:t>
      </w:r>
      <w:r w:rsidRPr="00E375D1">
        <w:rPr>
          <w:rFonts w:ascii="Fira Sans Medium" w:eastAsiaTheme="minorHAnsi" w:hAnsi="Fira Sans Medium" w:cs="Calibri"/>
          <w:color w:val="595959" w:themeColor="text1" w:themeTint="A6"/>
          <w:sz w:val="20"/>
          <w:szCs w:val="20"/>
          <w:lang w:val="es-MX" w:eastAsia="en-US"/>
        </w:rPr>
        <w:t xml:space="preserve">gresos </w:t>
      </w:r>
      <w:r w:rsidR="005F5452">
        <w:rPr>
          <w:rFonts w:ascii="Fira Sans Medium" w:eastAsiaTheme="minorHAnsi" w:hAnsi="Fira Sans Medium" w:cs="Calibri"/>
          <w:color w:val="595959" w:themeColor="text1" w:themeTint="A6"/>
          <w:sz w:val="20"/>
          <w:szCs w:val="20"/>
          <w:lang w:val="es-MX" w:eastAsia="en-US"/>
        </w:rPr>
        <w:t xml:space="preserve">que se integra, </w:t>
      </w:r>
      <w:r w:rsidRPr="00E375D1">
        <w:rPr>
          <w:rFonts w:ascii="Fira Sans Medium" w:eastAsiaTheme="minorHAnsi" w:hAnsi="Fira Sans Medium" w:cs="Calibri"/>
          <w:color w:val="595959" w:themeColor="text1" w:themeTint="A6"/>
          <w:sz w:val="20"/>
          <w:szCs w:val="20"/>
          <w:lang w:val="es-MX" w:eastAsia="en-US"/>
        </w:rPr>
        <w:t>se ajusta al</w:t>
      </w:r>
      <w:r w:rsidR="003B45E9" w:rsidRPr="00E375D1">
        <w:rPr>
          <w:rFonts w:ascii="Fira Sans Medium" w:eastAsiaTheme="minorHAnsi" w:hAnsi="Fira Sans Medium" w:cs="Calibri"/>
          <w:color w:val="595959" w:themeColor="text1" w:themeTint="A6"/>
          <w:sz w:val="20"/>
          <w:szCs w:val="20"/>
          <w:lang w:val="es-MX" w:eastAsia="en-US"/>
        </w:rPr>
        <w:t xml:space="preserve"> Plan Municipal de Desarrollo </w:t>
      </w:r>
      <w:r w:rsidR="00E74D30" w:rsidRPr="00E375D1">
        <w:rPr>
          <w:rFonts w:ascii="Fira Sans Medium" w:eastAsiaTheme="minorHAnsi" w:hAnsi="Fira Sans Medium" w:cs="Calibri"/>
          <w:color w:val="595959" w:themeColor="text1" w:themeTint="A6"/>
          <w:sz w:val="20"/>
          <w:szCs w:val="20"/>
          <w:lang w:val="es-MX" w:eastAsia="en-US"/>
        </w:rPr>
        <w:t>2018-2021</w:t>
      </w:r>
      <w:r w:rsidR="00D44AF5">
        <w:rPr>
          <w:rFonts w:ascii="Fira Sans Medium" w:eastAsiaTheme="minorHAnsi" w:hAnsi="Fira Sans Medium" w:cs="Calibri"/>
          <w:color w:val="595959" w:themeColor="text1" w:themeTint="A6"/>
          <w:sz w:val="20"/>
          <w:szCs w:val="20"/>
          <w:lang w:val="es-MX" w:eastAsia="en-US"/>
        </w:rPr>
        <w:t>,</w:t>
      </w:r>
      <w:r w:rsidR="00E74D30" w:rsidRPr="00E375D1">
        <w:rPr>
          <w:rFonts w:ascii="Fira Sans Medium" w:eastAsiaTheme="minorHAnsi" w:hAnsi="Fira Sans Medium" w:cs="Calibri"/>
          <w:color w:val="595959" w:themeColor="text1" w:themeTint="A6"/>
          <w:sz w:val="20"/>
          <w:szCs w:val="20"/>
          <w:lang w:val="es-MX" w:eastAsia="en-US"/>
        </w:rPr>
        <w:t xml:space="preserve"> </w:t>
      </w:r>
      <w:r w:rsidRPr="00E375D1">
        <w:rPr>
          <w:rFonts w:ascii="Fira Sans Medium" w:eastAsiaTheme="minorHAnsi" w:hAnsi="Fira Sans Medium" w:cs="Calibri"/>
          <w:color w:val="595959" w:themeColor="text1" w:themeTint="A6"/>
          <w:sz w:val="20"/>
          <w:szCs w:val="20"/>
          <w:lang w:val="es-MX" w:eastAsia="en-US"/>
        </w:rPr>
        <w:t xml:space="preserve">que </w:t>
      </w:r>
      <w:r w:rsidR="003B45E9" w:rsidRPr="00E375D1">
        <w:rPr>
          <w:rFonts w:ascii="Fira Sans Medium" w:eastAsiaTheme="minorHAnsi" w:hAnsi="Fira Sans Medium" w:cs="Calibri"/>
          <w:color w:val="595959" w:themeColor="text1" w:themeTint="A6"/>
          <w:sz w:val="20"/>
          <w:szCs w:val="20"/>
          <w:lang w:val="es-MX" w:eastAsia="en-US"/>
        </w:rPr>
        <w:t>es el resultado principal de la aplicación de un esquema de planeación</w:t>
      </w:r>
      <w:r w:rsidR="00D44AF5">
        <w:rPr>
          <w:rFonts w:ascii="Fira Sans Medium" w:eastAsiaTheme="minorHAnsi" w:hAnsi="Fira Sans Medium" w:cs="Calibri"/>
          <w:color w:val="595959" w:themeColor="text1" w:themeTint="A6"/>
          <w:sz w:val="20"/>
          <w:szCs w:val="20"/>
          <w:lang w:val="es-MX" w:eastAsia="en-US"/>
        </w:rPr>
        <w:t>, orientado</w:t>
      </w:r>
      <w:r w:rsidR="00210C7C" w:rsidRPr="00E375D1">
        <w:rPr>
          <w:rFonts w:ascii="Fira Sans Medium" w:eastAsiaTheme="minorHAnsi" w:hAnsi="Fira Sans Medium" w:cs="Calibri"/>
          <w:color w:val="595959" w:themeColor="text1" w:themeTint="A6"/>
          <w:sz w:val="20"/>
          <w:szCs w:val="20"/>
          <w:lang w:val="es-MX" w:eastAsia="en-US"/>
        </w:rPr>
        <w:t xml:space="preserve"> a</w:t>
      </w:r>
      <w:r w:rsidR="003B45E9" w:rsidRPr="00E375D1">
        <w:rPr>
          <w:rFonts w:ascii="Fira Sans Medium" w:eastAsiaTheme="minorHAnsi" w:hAnsi="Fira Sans Medium" w:cs="Calibri"/>
          <w:color w:val="595959" w:themeColor="text1" w:themeTint="A6"/>
          <w:sz w:val="20"/>
          <w:szCs w:val="20"/>
          <w:lang w:val="es-MX" w:eastAsia="en-US"/>
        </w:rPr>
        <w:t xml:space="preserve">l </w:t>
      </w:r>
      <w:r w:rsidR="00D44AF5">
        <w:rPr>
          <w:rFonts w:ascii="Fira Sans Medium" w:eastAsiaTheme="minorHAnsi" w:hAnsi="Fira Sans Medium" w:cs="Calibri"/>
          <w:color w:val="595959" w:themeColor="text1" w:themeTint="A6"/>
          <w:sz w:val="20"/>
          <w:szCs w:val="20"/>
          <w:lang w:val="es-MX" w:eastAsia="en-US"/>
        </w:rPr>
        <w:t>P</w:t>
      </w:r>
      <w:r w:rsidR="003B45E9" w:rsidRPr="00E375D1">
        <w:rPr>
          <w:rFonts w:ascii="Fira Sans Medium" w:eastAsiaTheme="minorHAnsi" w:hAnsi="Fira Sans Medium" w:cs="Calibri"/>
          <w:color w:val="595959" w:themeColor="text1" w:themeTint="A6"/>
          <w:sz w:val="20"/>
          <w:szCs w:val="20"/>
          <w:lang w:val="es-MX" w:eastAsia="en-US"/>
        </w:rPr>
        <w:t xml:space="preserve">rograma de </w:t>
      </w:r>
      <w:r w:rsidR="00D44AF5">
        <w:rPr>
          <w:rFonts w:ascii="Fira Sans Medium" w:eastAsiaTheme="minorHAnsi" w:hAnsi="Fira Sans Medium" w:cs="Calibri"/>
          <w:color w:val="595959" w:themeColor="text1" w:themeTint="A6"/>
          <w:sz w:val="20"/>
          <w:szCs w:val="20"/>
          <w:lang w:val="es-MX" w:eastAsia="en-US"/>
        </w:rPr>
        <w:t>G</w:t>
      </w:r>
      <w:r w:rsidR="003B45E9" w:rsidRPr="00E375D1">
        <w:rPr>
          <w:rFonts w:ascii="Fira Sans Medium" w:eastAsiaTheme="minorHAnsi" w:hAnsi="Fira Sans Medium" w:cs="Calibri"/>
          <w:color w:val="595959" w:themeColor="text1" w:themeTint="A6"/>
          <w:sz w:val="20"/>
          <w:szCs w:val="20"/>
          <w:lang w:val="es-MX" w:eastAsia="en-US"/>
        </w:rPr>
        <w:t xml:space="preserve">obierno del </w:t>
      </w:r>
      <w:r w:rsidR="00D44AF5">
        <w:rPr>
          <w:rFonts w:ascii="Fira Sans Medium" w:eastAsiaTheme="minorHAnsi" w:hAnsi="Fira Sans Medium" w:cs="Calibri"/>
          <w:color w:val="595959" w:themeColor="text1" w:themeTint="A6"/>
          <w:sz w:val="20"/>
          <w:szCs w:val="20"/>
          <w:lang w:val="es-MX" w:eastAsia="en-US"/>
        </w:rPr>
        <w:t>A</w:t>
      </w:r>
      <w:r w:rsidR="003B45E9" w:rsidRPr="00E375D1">
        <w:rPr>
          <w:rFonts w:ascii="Fira Sans Medium" w:eastAsiaTheme="minorHAnsi" w:hAnsi="Fira Sans Medium" w:cs="Calibri"/>
          <w:color w:val="595959" w:themeColor="text1" w:themeTint="A6"/>
          <w:sz w:val="20"/>
          <w:szCs w:val="20"/>
          <w:lang w:val="es-MX" w:eastAsia="en-US"/>
        </w:rPr>
        <w:t>yuntamiento</w:t>
      </w:r>
      <w:r w:rsidR="005F5452">
        <w:rPr>
          <w:rFonts w:ascii="Fira Sans Medium" w:eastAsiaTheme="minorHAnsi" w:hAnsi="Fira Sans Medium" w:cs="Calibri"/>
          <w:color w:val="595959" w:themeColor="text1" w:themeTint="A6"/>
          <w:sz w:val="20"/>
          <w:szCs w:val="20"/>
          <w:lang w:val="es-MX" w:eastAsia="en-US"/>
        </w:rPr>
        <w:t xml:space="preserve"> de Pilcaya, en el </w:t>
      </w:r>
      <w:r w:rsidR="003B45E9" w:rsidRPr="00E375D1">
        <w:rPr>
          <w:rFonts w:ascii="Fira Sans Medium" w:eastAsiaTheme="minorHAnsi" w:hAnsi="Fira Sans Medium" w:cs="Calibri"/>
          <w:color w:val="595959" w:themeColor="text1" w:themeTint="A6"/>
          <w:sz w:val="20"/>
          <w:szCs w:val="20"/>
          <w:lang w:val="es-MX" w:eastAsia="en-US"/>
        </w:rPr>
        <w:t xml:space="preserve">que se conjuga la acción coordinada de los </w:t>
      </w:r>
      <w:r w:rsidR="005F5452">
        <w:rPr>
          <w:rFonts w:ascii="Fira Sans Medium" w:eastAsiaTheme="minorHAnsi" w:hAnsi="Fira Sans Medium" w:cs="Calibri"/>
          <w:color w:val="595959" w:themeColor="text1" w:themeTint="A6"/>
          <w:sz w:val="20"/>
          <w:szCs w:val="20"/>
          <w:lang w:val="es-MX" w:eastAsia="en-US"/>
        </w:rPr>
        <w:t xml:space="preserve">tres </w:t>
      </w:r>
      <w:r w:rsidR="003B45E9" w:rsidRPr="00E375D1">
        <w:rPr>
          <w:rFonts w:ascii="Fira Sans Medium" w:eastAsiaTheme="minorHAnsi" w:hAnsi="Fira Sans Medium" w:cs="Calibri"/>
          <w:color w:val="595959" w:themeColor="text1" w:themeTint="A6"/>
          <w:sz w:val="20"/>
          <w:szCs w:val="20"/>
          <w:lang w:val="es-MX" w:eastAsia="en-US"/>
        </w:rPr>
        <w:t xml:space="preserve">órdenes de gobierno </w:t>
      </w:r>
      <w:r w:rsidR="005F5452">
        <w:rPr>
          <w:rFonts w:ascii="Fira Sans Medium" w:eastAsiaTheme="minorHAnsi" w:hAnsi="Fira Sans Medium" w:cs="Calibri"/>
          <w:color w:val="595959" w:themeColor="text1" w:themeTint="A6"/>
          <w:sz w:val="20"/>
          <w:szCs w:val="20"/>
          <w:lang w:val="es-MX" w:eastAsia="en-US"/>
        </w:rPr>
        <w:t>F</w:t>
      </w:r>
      <w:r w:rsidR="003B45E9" w:rsidRPr="00E375D1">
        <w:rPr>
          <w:rFonts w:ascii="Fira Sans Medium" w:eastAsiaTheme="minorHAnsi" w:hAnsi="Fira Sans Medium" w:cs="Calibri"/>
          <w:color w:val="595959" w:themeColor="text1" w:themeTint="A6"/>
          <w:sz w:val="20"/>
          <w:szCs w:val="20"/>
          <w:lang w:val="es-MX" w:eastAsia="en-US"/>
        </w:rPr>
        <w:t xml:space="preserve">ederal, </w:t>
      </w:r>
      <w:r w:rsidR="005F5452">
        <w:rPr>
          <w:rFonts w:ascii="Fira Sans Medium" w:eastAsiaTheme="minorHAnsi" w:hAnsi="Fira Sans Medium" w:cs="Calibri"/>
          <w:color w:val="595959" w:themeColor="text1" w:themeTint="A6"/>
          <w:sz w:val="20"/>
          <w:szCs w:val="20"/>
          <w:lang w:val="es-MX" w:eastAsia="en-US"/>
        </w:rPr>
        <w:t>E</w:t>
      </w:r>
      <w:r w:rsidR="003B45E9" w:rsidRPr="00E375D1">
        <w:rPr>
          <w:rFonts w:ascii="Fira Sans Medium" w:eastAsiaTheme="minorHAnsi" w:hAnsi="Fira Sans Medium" w:cs="Calibri"/>
          <w:color w:val="595959" w:themeColor="text1" w:themeTint="A6"/>
          <w:sz w:val="20"/>
          <w:szCs w:val="20"/>
          <w:lang w:val="es-MX" w:eastAsia="en-US"/>
        </w:rPr>
        <w:t xml:space="preserve">statal y </w:t>
      </w:r>
      <w:r w:rsidR="005F5452">
        <w:rPr>
          <w:rFonts w:ascii="Fira Sans Medium" w:eastAsiaTheme="minorHAnsi" w:hAnsi="Fira Sans Medium" w:cs="Calibri"/>
          <w:color w:val="595959" w:themeColor="text1" w:themeTint="A6"/>
          <w:sz w:val="20"/>
          <w:szCs w:val="20"/>
          <w:lang w:val="es-MX" w:eastAsia="en-US"/>
        </w:rPr>
        <w:t>M</w:t>
      </w:r>
      <w:r w:rsidR="003B45E9" w:rsidRPr="00E375D1">
        <w:rPr>
          <w:rFonts w:ascii="Fira Sans Medium" w:eastAsiaTheme="minorHAnsi" w:hAnsi="Fira Sans Medium" w:cs="Calibri"/>
          <w:color w:val="595959" w:themeColor="text1" w:themeTint="A6"/>
          <w:sz w:val="20"/>
          <w:szCs w:val="20"/>
          <w:lang w:val="es-MX" w:eastAsia="en-US"/>
        </w:rPr>
        <w:t>unicipal</w:t>
      </w:r>
      <w:r w:rsidR="00210C7C" w:rsidRPr="00E375D1">
        <w:rPr>
          <w:rFonts w:ascii="Fira Sans Medium" w:eastAsiaTheme="minorHAnsi" w:hAnsi="Fira Sans Medium" w:cs="Calibri"/>
          <w:color w:val="595959" w:themeColor="text1" w:themeTint="A6"/>
          <w:sz w:val="20"/>
          <w:szCs w:val="20"/>
          <w:lang w:val="es-MX" w:eastAsia="en-US"/>
        </w:rPr>
        <w:t>,</w:t>
      </w:r>
      <w:r w:rsidR="003B45E9" w:rsidRPr="00E375D1">
        <w:rPr>
          <w:rFonts w:ascii="Fira Sans Medium" w:eastAsiaTheme="minorHAnsi" w:hAnsi="Fira Sans Medium" w:cs="Calibri"/>
          <w:color w:val="595959" w:themeColor="text1" w:themeTint="A6"/>
          <w:sz w:val="20"/>
          <w:szCs w:val="20"/>
          <w:lang w:val="es-MX" w:eastAsia="en-US"/>
        </w:rPr>
        <w:t xml:space="preserve"> retoma</w:t>
      </w:r>
      <w:r w:rsidR="00210C7C" w:rsidRPr="00E375D1">
        <w:rPr>
          <w:rFonts w:ascii="Fira Sans Medium" w:eastAsiaTheme="minorHAnsi" w:hAnsi="Fira Sans Medium" w:cs="Calibri"/>
          <w:color w:val="595959" w:themeColor="text1" w:themeTint="A6"/>
          <w:sz w:val="20"/>
          <w:szCs w:val="20"/>
          <w:lang w:val="es-MX" w:eastAsia="en-US"/>
        </w:rPr>
        <w:t>ndo</w:t>
      </w:r>
      <w:r w:rsidR="003B45E9" w:rsidRPr="00E375D1">
        <w:rPr>
          <w:rFonts w:ascii="Fira Sans Medium" w:eastAsiaTheme="minorHAnsi" w:hAnsi="Fira Sans Medium" w:cs="Calibri"/>
          <w:color w:val="595959" w:themeColor="text1" w:themeTint="A6"/>
          <w:sz w:val="20"/>
          <w:szCs w:val="20"/>
          <w:lang w:val="es-MX" w:eastAsia="en-US"/>
        </w:rPr>
        <w:t xml:space="preserve"> la acción participa</w:t>
      </w:r>
      <w:r w:rsidR="005F5452">
        <w:rPr>
          <w:rFonts w:ascii="Fira Sans Medium" w:eastAsiaTheme="minorHAnsi" w:hAnsi="Fira Sans Medium" w:cs="Calibri"/>
          <w:color w:val="595959" w:themeColor="text1" w:themeTint="A6"/>
          <w:sz w:val="20"/>
          <w:szCs w:val="20"/>
          <w:lang w:val="es-MX" w:eastAsia="en-US"/>
        </w:rPr>
        <w:t xml:space="preserve">tiva </w:t>
      </w:r>
      <w:r w:rsidR="003B45E9" w:rsidRPr="00E375D1">
        <w:rPr>
          <w:rFonts w:ascii="Fira Sans Medium" w:eastAsiaTheme="minorHAnsi" w:hAnsi="Fira Sans Medium" w:cs="Calibri"/>
          <w:color w:val="595959" w:themeColor="text1" w:themeTint="A6"/>
          <w:sz w:val="20"/>
          <w:szCs w:val="20"/>
          <w:lang w:val="es-MX" w:eastAsia="en-US"/>
        </w:rPr>
        <w:t xml:space="preserve">de los sectores </w:t>
      </w:r>
      <w:r w:rsidR="005F5452">
        <w:rPr>
          <w:rFonts w:ascii="Fira Sans Medium" w:eastAsiaTheme="minorHAnsi" w:hAnsi="Fira Sans Medium" w:cs="Calibri"/>
          <w:color w:val="595959" w:themeColor="text1" w:themeTint="A6"/>
          <w:sz w:val="20"/>
          <w:szCs w:val="20"/>
          <w:lang w:val="es-MX" w:eastAsia="en-US"/>
        </w:rPr>
        <w:t>S</w:t>
      </w:r>
      <w:r w:rsidR="003B45E9" w:rsidRPr="00E375D1">
        <w:rPr>
          <w:rFonts w:ascii="Fira Sans Medium" w:eastAsiaTheme="minorHAnsi" w:hAnsi="Fira Sans Medium" w:cs="Calibri"/>
          <w:color w:val="595959" w:themeColor="text1" w:themeTint="A6"/>
          <w:sz w:val="20"/>
          <w:szCs w:val="20"/>
          <w:lang w:val="es-MX" w:eastAsia="en-US"/>
        </w:rPr>
        <w:t xml:space="preserve">ocial y </w:t>
      </w:r>
      <w:r w:rsidR="005F5452">
        <w:rPr>
          <w:rFonts w:ascii="Fira Sans Medium" w:eastAsiaTheme="minorHAnsi" w:hAnsi="Fira Sans Medium" w:cs="Calibri"/>
          <w:color w:val="595959" w:themeColor="text1" w:themeTint="A6"/>
          <w:sz w:val="20"/>
          <w:szCs w:val="20"/>
          <w:lang w:val="es-MX" w:eastAsia="en-US"/>
        </w:rPr>
        <w:t>P</w:t>
      </w:r>
      <w:r w:rsidR="003B45E9" w:rsidRPr="00E375D1">
        <w:rPr>
          <w:rFonts w:ascii="Fira Sans Medium" w:eastAsiaTheme="minorHAnsi" w:hAnsi="Fira Sans Medium" w:cs="Calibri"/>
          <w:color w:val="595959" w:themeColor="text1" w:themeTint="A6"/>
          <w:sz w:val="20"/>
          <w:szCs w:val="20"/>
          <w:lang w:val="es-MX" w:eastAsia="en-US"/>
        </w:rPr>
        <w:t xml:space="preserve">rivado del </w:t>
      </w:r>
      <w:r w:rsidR="005F5452">
        <w:rPr>
          <w:rFonts w:ascii="Fira Sans Medium" w:eastAsiaTheme="minorHAnsi" w:hAnsi="Fira Sans Medium" w:cs="Calibri"/>
          <w:color w:val="595959" w:themeColor="text1" w:themeTint="A6"/>
          <w:sz w:val="20"/>
          <w:szCs w:val="20"/>
          <w:lang w:val="es-MX" w:eastAsia="en-US"/>
        </w:rPr>
        <w:t>M</w:t>
      </w:r>
      <w:r w:rsidR="003B45E9" w:rsidRPr="00E375D1">
        <w:rPr>
          <w:rFonts w:ascii="Fira Sans Medium" w:eastAsiaTheme="minorHAnsi" w:hAnsi="Fira Sans Medium" w:cs="Calibri"/>
          <w:color w:val="595959" w:themeColor="text1" w:themeTint="A6"/>
          <w:sz w:val="20"/>
          <w:szCs w:val="20"/>
          <w:lang w:val="es-MX" w:eastAsia="en-US"/>
        </w:rPr>
        <w:t>unicipio.</w:t>
      </w:r>
    </w:p>
    <w:p w14:paraId="72BCEDC3" w14:textId="7A65115B" w:rsidR="003B45E9" w:rsidRPr="00E375D1" w:rsidRDefault="00210C7C"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color w:val="595959" w:themeColor="text1" w:themeTint="A6"/>
          <w:sz w:val="20"/>
          <w:szCs w:val="20"/>
          <w:lang w:val="es-MX" w:eastAsia="en-US"/>
        </w:rPr>
        <w:t xml:space="preserve">En el </w:t>
      </w:r>
      <w:r w:rsidR="005F5452">
        <w:rPr>
          <w:rFonts w:ascii="Fira Sans Medium" w:eastAsiaTheme="minorHAnsi" w:hAnsi="Fira Sans Medium" w:cs="Calibri"/>
          <w:color w:val="595959" w:themeColor="text1" w:themeTint="A6"/>
          <w:sz w:val="20"/>
          <w:szCs w:val="20"/>
          <w:lang w:val="es-MX" w:eastAsia="en-US"/>
        </w:rPr>
        <w:t>P</w:t>
      </w:r>
      <w:r w:rsidRPr="00E375D1">
        <w:rPr>
          <w:rFonts w:ascii="Fira Sans Medium" w:eastAsiaTheme="minorHAnsi" w:hAnsi="Fira Sans Medium" w:cs="Calibri"/>
          <w:color w:val="595959" w:themeColor="text1" w:themeTint="A6"/>
          <w:sz w:val="20"/>
          <w:szCs w:val="20"/>
          <w:lang w:val="es-MX" w:eastAsia="en-US"/>
        </w:rPr>
        <w:t xml:space="preserve">resupuesto de </w:t>
      </w:r>
      <w:r w:rsidR="005F5452">
        <w:rPr>
          <w:rFonts w:ascii="Fira Sans Medium" w:eastAsiaTheme="minorHAnsi" w:hAnsi="Fira Sans Medium" w:cs="Calibri"/>
          <w:color w:val="595959" w:themeColor="text1" w:themeTint="A6"/>
          <w:sz w:val="20"/>
          <w:szCs w:val="20"/>
          <w:lang w:val="es-MX" w:eastAsia="en-US"/>
        </w:rPr>
        <w:t>E</w:t>
      </w:r>
      <w:r w:rsidRPr="00E375D1">
        <w:rPr>
          <w:rFonts w:ascii="Fira Sans Medium" w:eastAsiaTheme="minorHAnsi" w:hAnsi="Fira Sans Medium" w:cs="Calibri"/>
          <w:color w:val="595959" w:themeColor="text1" w:themeTint="A6"/>
          <w:sz w:val="20"/>
          <w:szCs w:val="20"/>
          <w:lang w:val="es-MX" w:eastAsia="en-US"/>
        </w:rPr>
        <w:t>gresos</w:t>
      </w:r>
      <w:r w:rsidR="005F5452">
        <w:rPr>
          <w:rFonts w:ascii="Fira Sans Medium" w:eastAsiaTheme="minorHAnsi" w:hAnsi="Fira Sans Medium" w:cs="Calibri"/>
          <w:color w:val="595959" w:themeColor="text1" w:themeTint="A6"/>
          <w:sz w:val="20"/>
          <w:szCs w:val="20"/>
          <w:lang w:val="es-MX" w:eastAsia="en-US"/>
        </w:rPr>
        <w:t>,</w:t>
      </w:r>
      <w:r w:rsidRPr="00E375D1">
        <w:rPr>
          <w:rFonts w:ascii="Fira Sans Medium" w:eastAsiaTheme="minorHAnsi" w:hAnsi="Fira Sans Medium" w:cs="Calibri"/>
          <w:color w:val="595959" w:themeColor="text1" w:themeTint="A6"/>
          <w:sz w:val="20"/>
          <w:szCs w:val="20"/>
          <w:lang w:val="es-MX" w:eastAsia="en-US"/>
        </w:rPr>
        <w:t xml:space="preserve"> </w:t>
      </w:r>
      <w:r w:rsidR="003B45E9" w:rsidRPr="00E375D1">
        <w:rPr>
          <w:rFonts w:ascii="Fira Sans Medium" w:eastAsiaTheme="minorHAnsi" w:hAnsi="Fira Sans Medium" w:cs="Calibri"/>
          <w:color w:val="595959" w:themeColor="text1" w:themeTint="A6"/>
          <w:sz w:val="20"/>
          <w:szCs w:val="20"/>
          <w:lang w:val="es-MX" w:eastAsia="en-US"/>
        </w:rPr>
        <w:t xml:space="preserve">se </w:t>
      </w:r>
      <w:r w:rsidR="00E74D30" w:rsidRPr="00E375D1">
        <w:rPr>
          <w:rFonts w:ascii="Fira Sans Medium" w:eastAsiaTheme="minorHAnsi" w:hAnsi="Fira Sans Medium" w:cs="Calibri"/>
          <w:color w:val="595959" w:themeColor="text1" w:themeTint="A6"/>
          <w:sz w:val="20"/>
          <w:szCs w:val="20"/>
          <w:lang w:val="es-MX" w:eastAsia="en-US"/>
        </w:rPr>
        <w:t xml:space="preserve">resumen </w:t>
      </w:r>
      <w:r w:rsidR="003B45E9" w:rsidRPr="00E375D1">
        <w:rPr>
          <w:rFonts w:ascii="Fira Sans Medium" w:eastAsiaTheme="minorHAnsi" w:hAnsi="Fira Sans Medium" w:cs="Calibri"/>
          <w:color w:val="595959" w:themeColor="text1" w:themeTint="A6"/>
          <w:sz w:val="20"/>
          <w:szCs w:val="20"/>
          <w:lang w:val="es-MX" w:eastAsia="en-US"/>
        </w:rPr>
        <w:t xml:space="preserve">los </w:t>
      </w:r>
      <w:r w:rsidR="00401DB8" w:rsidRPr="00E375D1">
        <w:rPr>
          <w:rFonts w:ascii="Fira Sans Medium" w:eastAsiaTheme="minorHAnsi" w:hAnsi="Fira Sans Medium" w:cs="Calibri"/>
          <w:color w:val="595959" w:themeColor="text1" w:themeTint="A6"/>
          <w:sz w:val="20"/>
          <w:szCs w:val="20"/>
          <w:lang w:val="es-MX" w:eastAsia="en-US"/>
        </w:rPr>
        <w:t>planes</w:t>
      </w:r>
      <w:r w:rsidR="003B45E9" w:rsidRPr="00E375D1">
        <w:rPr>
          <w:rFonts w:ascii="Fira Sans Medium" w:eastAsiaTheme="minorHAnsi" w:hAnsi="Fira Sans Medium" w:cs="Calibri"/>
          <w:color w:val="595959" w:themeColor="text1" w:themeTint="A6"/>
          <w:sz w:val="20"/>
          <w:szCs w:val="20"/>
          <w:lang w:val="es-MX" w:eastAsia="en-US"/>
        </w:rPr>
        <w:t xml:space="preserve"> y estrategias </w:t>
      </w:r>
      <w:r w:rsidR="005F5452">
        <w:rPr>
          <w:rFonts w:ascii="Fira Sans Medium" w:eastAsiaTheme="minorHAnsi" w:hAnsi="Fira Sans Medium" w:cs="Calibri"/>
          <w:color w:val="595959" w:themeColor="text1" w:themeTint="A6"/>
          <w:sz w:val="20"/>
          <w:szCs w:val="20"/>
          <w:lang w:val="es-MX" w:eastAsia="en-US"/>
        </w:rPr>
        <w:t xml:space="preserve">a seguir </w:t>
      </w:r>
      <w:r w:rsidR="003B45E9" w:rsidRPr="00E375D1">
        <w:rPr>
          <w:rFonts w:ascii="Fira Sans Medium" w:eastAsiaTheme="minorHAnsi" w:hAnsi="Fira Sans Medium" w:cs="Calibri"/>
          <w:color w:val="595959" w:themeColor="text1" w:themeTint="A6"/>
          <w:sz w:val="20"/>
          <w:szCs w:val="20"/>
          <w:lang w:val="es-MX" w:eastAsia="en-US"/>
        </w:rPr>
        <w:t>para el desarrollo del municipio</w:t>
      </w:r>
      <w:r w:rsidR="005F5452">
        <w:rPr>
          <w:rFonts w:ascii="Fira Sans Medium" w:eastAsiaTheme="minorHAnsi" w:hAnsi="Fira Sans Medium" w:cs="Calibri"/>
          <w:color w:val="595959" w:themeColor="text1" w:themeTint="A6"/>
          <w:sz w:val="20"/>
          <w:szCs w:val="20"/>
          <w:lang w:val="es-MX" w:eastAsia="en-US"/>
        </w:rPr>
        <w:t>,</w:t>
      </w:r>
      <w:r w:rsidR="003B45E9" w:rsidRPr="00E375D1">
        <w:rPr>
          <w:rFonts w:ascii="Fira Sans Medium" w:eastAsiaTheme="minorHAnsi" w:hAnsi="Fira Sans Medium" w:cs="Calibri"/>
          <w:color w:val="595959" w:themeColor="text1" w:themeTint="A6"/>
          <w:sz w:val="20"/>
          <w:szCs w:val="20"/>
          <w:lang w:val="es-MX" w:eastAsia="en-US"/>
        </w:rPr>
        <w:t xml:space="preserve"> y se establecen </w:t>
      </w:r>
      <w:r w:rsidR="00E74D30" w:rsidRPr="00E375D1">
        <w:rPr>
          <w:rFonts w:ascii="Fira Sans Medium" w:eastAsiaTheme="minorHAnsi" w:hAnsi="Fira Sans Medium" w:cs="Calibri"/>
          <w:color w:val="595959" w:themeColor="text1" w:themeTint="A6"/>
          <w:sz w:val="20"/>
          <w:szCs w:val="20"/>
          <w:lang w:val="es-MX" w:eastAsia="en-US"/>
        </w:rPr>
        <w:t>de manera general</w:t>
      </w:r>
      <w:r w:rsidR="005F5452">
        <w:rPr>
          <w:rFonts w:ascii="Fira Sans Medium" w:eastAsiaTheme="minorHAnsi" w:hAnsi="Fira Sans Medium" w:cs="Calibri"/>
          <w:color w:val="595959" w:themeColor="text1" w:themeTint="A6"/>
          <w:sz w:val="20"/>
          <w:szCs w:val="20"/>
          <w:lang w:val="es-MX" w:eastAsia="en-US"/>
        </w:rPr>
        <w:t xml:space="preserve"> y enunciativa </w:t>
      </w:r>
      <w:r w:rsidR="003B45E9" w:rsidRPr="00E375D1">
        <w:rPr>
          <w:rFonts w:ascii="Fira Sans Medium" w:eastAsiaTheme="minorHAnsi" w:hAnsi="Fira Sans Medium" w:cs="Calibri"/>
          <w:color w:val="595959" w:themeColor="text1" w:themeTint="A6"/>
          <w:sz w:val="20"/>
          <w:szCs w:val="20"/>
          <w:lang w:val="es-MX" w:eastAsia="en-US"/>
        </w:rPr>
        <w:t xml:space="preserve">las principales </w:t>
      </w:r>
      <w:r w:rsidR="005F5452">
        <w:rPr>
          <w:rFonts w:ascii="Fira Sans Medium" w:eastAsiaTheme="minorHAnsi" w:hAnsi="Fira Sans Medium" w:cs="Calibri"/>
          <w:color w:val="595959" w:themeColor="text1" w:themeTint="A6"/>
          <w:sz w:val="20"/>
          <w:szCs w:val="20"/>
          <w:lang w:val="es-MX" w:eastAsia="en-US"/>
        </w:rPr>
        <w:t>M</w:t>
      </w:r>
      <w:r w:rsidR="00E74D30" w:rsidRPr="00E375D1">
        <w:rPr>
          <w:rFonts w:ascii="Fira Sans Medium" w:eastAsiaTheme="minorHAnsi" w:hAnsi="Fira Sans Medium" w:cs="Calibri"/>
          <w:color w:val="595959" w:themeColor="text1" w:themeTint="A6"/>
          <w:sz w:val="20"/>
          <w:szCs w:val="20"/>
          <w:lang w:val="es-MX" w:eastAsia="en-US"/>
        </w:rPr>
        <w:t xml:space="preserve">etas, </w:t>
      </w:r>
      <w:r w:rsidR="005F5452">
        <w:rPr>
          <w:rFonts w:ascii="Fira Sans Medium" w:eastAsiaTheme="minorHAnsi" w:hAnsi="Fira Sans Medium" w:cs="Calibri"/>
          <w:color w:val="595959" w:themeColor="text1" w:themeTint="A6"/>
          <w:sz w:val="20"/>
          <w:szCs w:val="20"/>
          <w:lang w:val="es-MX" w:eastAsia="en-US"/>
        </w:rPr>
        <w:t>O</w:t>
      </w:r>
      <w:r w:rsidR="00E74D30" w:rsidRPr="00E375D1">
        <w:rPr>
          <w:rFonts w:ascii="Fira Sans Medium" w:eastAsiaTheme="minorHAnsi" w:hAnsi="Fira Sans Medium" w:cs="Calibri"/>
          <w:color w:val="595959" w:themeColor="text1" w:themeTint="A6"/>
          <w:sz w:val="20"/>
          <w:szCs w:val="20"/>
          <w:lang w:val="es-MX" w:eastAsia="en-US"/>
        </w:rPr>
        <w:t xml:space="preserve">bjetivos, </w:t>
      </w:r>
      <w:r w:rsidR="005F5452">
        <w:rPr>
          <w:rFonts w:ascii="Fira Sans Medium" w:eastAsiaTheme="minorHAnsi" w:hAnsi="Fira Sans Medium" w:cs="Calibri"/>
          <w:color w:val="595959" w:themeColor="text1" w:themeTint="A6"/>
          <w:sz w:val="20"/>
          <w:szCs w:val="20"/>
          <w:lang w:val="es-MX" w:eastAsia="en-US"/>
        </w:rPr>
        <w:t>P</w:t>
      </w:r>
      <w:r w:rsidR="00E74D30" w:rsidRPr="00E375D1">
        <w:rPr>
          <w:rFonts w:ascii="Fira Sans Medium" w:eastAsiaTheme="minorHAnsi" w:hAnsi="Fira Sans Medium" w:cs="Calibri"/>
          <w:color w:val="595959" w:themeColor="text1" w:themeTint="A6"/>
          <w:sz w:val="20"/>
          <w:szCs w:val="20"/>
          <w:lang w:val="es-MX" w:eastAsia="en-US"/>
        </w:rPr>
        <w:t>olíticas y</w:t>
      </w:r>
      <w:r w:rsidR="003B45E9" w:rsidRPr="00E375D1">
        <w:rPr>
          <w:rFonts w:ascii="Fira Sans Medium" w:eastAsiaTheme="minorHAnsi" w:hAnsi="Fira Sans Medium" w:cs="Calibri"/>
          <w:color w:val="595959" w:themeColor="text1" w:themeTint="A6"/>
          <w:sz w:val="20"/>
          <w:szCs w:val="20"/>
          <w:lang w:val="es-MX" w:eastAsia="en-US"/>
        </w:rPr>
        <w:t xml:space="preserve"> </w:t>
      </w:r>
      <w:r w:rsidR="005F5452">
        <w:rPr>
          <w:rFonts w:ascii="Fira Sans Medium" w:eastAsiaTheme="minorHAnsi" w:hAnsi="Fira Sans Medium" w:cs="Calibri"/>
          <w:color w:val="595959" w:themeColor="text1" w:themeTint="A6"/>
          <w:sz w:val="20"/>
          <w:szCs w:val="20"/>
          <w:lang w:val="es-MX" w:eastAsia="en-US"/>
        </w:rPr>
        <w:t>L</w:t>
      </w:r>
      <w:r w:rsidR="003B45E9" w:rsidRPr="00E375D1">
        <w:rPr>
          <w:rFonts w:ascii="Fira Sans Medium" w:eastAsiaTheme="minorHAnsi" w:hAnsi="Fira Sans Medium" w:cs="Calibri"/>
          <w:color w:val="595959" w:themeColor="text1" w:themeTint="A6"/>
          <w:sz w:val="20"/>
          <w:szCs w:val="20"/>
          <w:lang w:val="es-MX" w:eastAsia="en-US"/>
        </w:rPr>
        <w:t xml:space="preserve">íneas de acción que el </w:t>
      </w:r>
      <w:r w:rsidR="005F5452">
        <w:rPr>
          <w:rFonts w:ascii="Fira Sans Medium" w:eastAsiaTheme="minorHAnsi" w:hAnsi="Fira Sans Medium" w:cs="Calibri"/>
          <w:color w:val="595959" w:themeColor="text1" w:themeTint="A6"/>
          <w:sz w:val="20"/>
          <w:szCs w:val="20"/>
          <w:lang w:val="es-MX" w:eastAsia="en-US"/>
        </w:rPr>
        <w:t>G</w:t>
      </w:r>
      <w:r w:rsidR="003B45E9" w:rsidRPr="00E375D1">
        <w:rPr>
          <w:rFonts w:ascii="Fira Sans Medium" w:eastAsiaTheme="minorHAnsi" w:hAnsi="Fira Sans Medium" w:cs="Calibri"/>
          <w:color w:val="595959" w:themeColor="text1" w:themeTint="A6"/>
          <w:sz w:val="20"/>
          <w:szCs w:val="20"/>
          <w:lang w:val="es-MX" w:eastAsia="en-US"/>
        </w:rPr>
        <w:t xml:space="preserve">obierno </w:t>
      </w:r>
      <w:r w:rsidR="005F5452">
        <w:rPr>
          <w:rFonts w:ascii="Fira Sans Medium" w:eastAsiaTheme="minorHAnsi" w:hAnsi="Fira Sans Medium" w:cs="Calibri"/>
          <w:color w:val="595959" w:themeColor="text1" w:themeTint="A6"/>
          <w:sz w:val="20"/>
          <w:szCs w:val="20"/>
          <w:lang w:val="es-MX" w:eastAsia="en-US"/>
        </w:rPr>
        <w:t>M</w:t>
      </w:r>
      <w:r w:rsidR="003B45E9" w:rsidRPr="00E375D1">
        <w:rPr>
          <w:rFonts w:ascii="Fira Sans Medium" w:eastAsiaTheme="minorHAnsi" w:hAnsi="Fira Sans Medium" w:cs="Calibri"/>
          <w:color w:val="595959" w:themeColor="text1" w:themeTint="A6"/>
          <w:sz w:val="20"/>
          <w:szCs w:val="20"/>
          <w:lang w:val="es-MX" w:eastAsia="en-US"/>
        </w:rPr>
        <w:t>unicipal tomar</w:t>
      </w:r>
      <w:r w:rsidR="005F5452">
        <w:rPr>
          <w:rFonts w:ascii="Fira Sans Medium" w:eastAsiaTheme="minorHAnsi" w:hAnsi="Fira Sans Medium" w:cs="Calibri"/>
          <w:color w:val="595959" w:themeColor="text1" w:themeTint="A6"/>
          <w:sz w:val="20"/>
          <w:szCs w:val="20"/>
          <w:lang w:val="es-MX" w:eastAsia="en-US"/>
        </w:rPr>
        <w:t>á</w:t>
      </w:r>
      <w:r w:rsidR="003B45E9" w:rsidRPr="00E375D1">
        <w:rPr>
          <w:rFonts w:ascii="Fira Sans Medium" w:eastAsiaTheme="minorHAnsi" w:hAnsi="Fira Sans Medium" w:cs="Calibri"/>
          <w:color w:val="595959" w:themeColor="text1" w:themeTint="A6"/>
          <w:sz w:val="20"/>
          <w:szCs w:val="20"/>
          <w:lang w:val="es-MX" w:eastAsia="en-US"/>
        </w:rPr>
        <w:t xml:space="preserve"> en cuenta para </w:t>
      </w:r>
      <w:r w:rsidR="00E74D30" w:rsidRPr="00E375D1">
        <w:rPr>
          <w:rFonts w:ascii="Fira Sans Medium" w:eastAsiaTheme="minorHAnsi" w:hAnsi="Fira Sans Medium" w:cs="Calibri"/>
          <w:color w:val="595959" w:themeColor="text1" w:themeTint="A6"/>
          <w:sz w:val="20"/>
          <w:szCs w:val="20"/>
          <w:lang w:val="es-MX" w:eastAsia="en-US"/>
        </w:rPr>
        <w:t>cumplir con</w:t>
      </w:r>
      <w:r w:rsidR="003B45E9" w:rsidRPr="00E375D1">
        <w:rPr>
          <w:rFonts w:ascii="Fira Sans Medium" w:eastAsiaTheme="minorHAnsi" w:hAnsi="Fira Sans Medium" w:cs="Calibri"/>
          <w:color w:val="595959" w:themeColor="text1" w:themeTint="A6"/>
          <w:sz w:val="20"/>
          <w:szCs w:val="20"/>
          <w:lang w:val="es-MX" w:eastAsia="en-US"/>
        </w:rPr>
        <w:t xml:space="preserve"> su programa operativo anual</w:t>
      </w:r>
      <w:r w:rsidR="00E74D30" w:rsidRPr="00E375D1">
        <w:rPr>
          <w:rFonts w:ascii="Fira Sans Medium" w:eastAsiaTheme="minorHAnsi" w:hAnsi="Fira Sans Medium" w:cs="Calibri"/>
          <w:color w:val="595959" w:themeColor="text1" w:themeTint="A6"/>
          <w:sz w:val="20"/>
          <w:szCs w:val="20"/>
          <w:lang w:val="es-MX" w:eastAsia="en-US"/>
        </w:rPr>
        <w:t xml:space="preserve">, </w:t>
      </w:r>
      <w:r w:rsidR="005F5452">
        <w:rPr>
          <w:rFonts w:ascii="Fira Sans Medium" w:eastAsiaTheme="minorHAnsi" w:hAnsi="Fira Sans Medium" w:cs="Calibri"/>
          <w:color w:val="595959" w:themeColor="text1" w:themeTint="A6"/>
          <w:sz w:val="20"/>
          <w:szCs w:val="20"/>
          <w:lang w:val="es-MX" w:eastAsia="en-US"/>
        </w:rPr>
        <w:t xml:space="preserve">base fundamental </w:t>
      </w:r>
      <w:r w:rsidR="003B45E9" w:rsidRPr="00E375D1">
        <w:rPr>
          <w:rFonts w:ascii="Fira Sans Medium" w:eastAsiaTheme="minorHAnsi" w:hAnsi="Fira Sans Medium" w:cs="Calibri"/>
          <w:color w:val="595959" w:themeColor="text1" w:themeTint="A6"/>
          <w:sz w:val="20"/>
          <w:szCs w:val="20"/>
          <w:lang w:val="es-MX" w:eastAsia="en-US"/>
        </w:rPr>
        <w:t xml:space="preserve">que el </w:t>
      </w:r>
      <w:r w:rsidR="005F5452">
        <w:rPr>
          <w:rFonts w:ascii="Fira Sans Medium" w:eastAsiaTheme="minorHAnsi" w:hAnsi="Fira Sans Medium" w:cs="Calibri"/>
          <w:color w:val="595959" w:themeColor="text1" w:themeTint="A6"/>
          <w:sz w:val="20"/>
          <w:szCs w:val="20"/>
          <w:lang w:val="es-MX" w:eastAsia="en-US"/>
        </w:rPr>
        <w:t>A</w:t>
      </w:r>
      <w:r w:rsidR="003B45E9" w:rsidRPr="00E375D1">
        <w:rPr>
          <w:rFonts w:ascii="Fira Sans Medium" w:eastAsiaTheme="minorHAnsi" w:hAnsi="Fira Sans Medium" w:cs="Calibri"/>
          <w:color w:val="595959" w:themeColor="text1" w:themeTint="A6"/>
          <w:sz w:val="20"/>
          <w:szCs w:val="20"/>
          <w:lang w:val="es-MX" w:eastAsia="en-US"/>
        </w:rPr>
        <w:t xml:space="preserve">yuntamiento </w:t>
      </w:r>
      <w:r w:rsidR="00E74D30" w:rsidRPr="00E375D1">
        <w:rPr>
          <w:rFonts w:ascii="Fira Sans Medium" w:eastAsiaTheme="minorHAnsi" w:hAnsi="Fira Sans Medium" w:cs="Calibri"/>
          <w:color w:val="595959" w:themeColor="text1" w:themeTint="A6"/>
          <w:sz w:val="20"/>
          <w:szCs w:val="20"/>
          <w:lang w:val="es-MX" w:eastAsia="en-US"/>
        </w:rPr>
        <w:t>ejercerá</w:t>
      </w:r>
      <w:r w:rsidR="003B45E9" w:rsidRPr="00E375D1">
        <w:rPr>
          <w:rFonts w:ascii="Fira Sans Medium" w:eastAsiaTheme="minorHAnsi" w:hAnsi="Fira Sans Medium" w:cs="Calibri"/>
          <w:color w:val="595959" w:themeColor="text1" w:themeTint="A6"/>
          <w:sz w:val="20"/>
          <w:szCs w:val="20"/>
          <w:lang w:val="es-MX" w:eastAsia="en-US"/>
        </w:rPr>
        <w:t xml:space="preserve"> </w:t>
      </w:r>
      <w:r w:rsidR="00E74D30" w:rsidRPr="00E375D1">
        <w:rPr>
          <w:rFonts w:ascii="Fira Sans Medium" w:eastAsiaTheme="minorHAnsi" w:hAnsi="Fira Sans Medium" w:cs="Calibri"/>
          <w:color w:val="595959" w:themeColor="text1" w:themeTint="A6"/>
          <w:sz w:val="20"/>
          <w:szCs w:val="20"/>
          <w:lang w:val="es-MX" w:eastAsia="en-US"/>
        </w:rPr>
        <w:t>durante</w:t>
      </w:r>
      <w:r w:rsidR="003B45E9" w:rsidRPr="00E375D1">
        <w:rPr>
          <w:rFonts w:ascii="Fira Sans Medium" w:eastAsiaTheme="minorHAnsi" w:hAnsi="Fira Sans Medium" w:cs="Calibri"/>
          <w:color w:val="595959" w:themeColor="text1" w:themeTint="A6"/>
          <w:sz w:val="20"/>
          <w:szCs w:val="20"/>
          <w:lang w:val="es-MX" w:eastAsia="en-US"/>
        </w:rPr>
        <w:t xml:space="preserve"> el </w:t>
      </w:r>
      <w:r w:rsidR="00641A9A">
        <w:rPr>
          <w:rFonts w:ascii="Fira Sans Medium" w:eastAsiaTheme="minorHAnsi" w:hAnsi="Fira Sans Medium" w:cs="Calibri"/>
          <w:color w:val="595959" w:themeColor="text1" w:themeTint="A6"/>
          <w:sz w:val="20"/>
          <w:szCs w:val="20"/>
          <w:lang w:val="es-MX" w:eastAsia="en-US"/>
        </w:rPr>
        <w:t>ejercicio 2021</w:t>
      </w:r>
      <w:r w:rsidR="003B45E9" w:rsidRPr="00E375D1">
        <w:rPr>
          <w:rFonts w:ascii="Fira Sans Medium" w:eastAsiaTheme="minorHAnsi" w:hAnsi="Fira Sans Medium" w:cs="Calibri"/>
          <w:color w:val="595959" w:themeColor="text1" w:themeTint="A6"/>
          <w:sz w:val="20"/>
          <w:szCs w:val="20"/>
          <w:lang w:val="es-MX" w:eastAsia="en-US"/>
        </w:rPr>
        <w:t xml:space="preserve"> de</w:t>
      </w:r>
      <w:r w:rsidR="00641A9A">
        <w:rPr>
          <w:rFonts w:ascii="Fira Sans Medium" w:eastAsiaTheme="minorHAnsi" w:hAnsi="Fira Sans Medium" w:cs="Calibri"/>
          <w:color w:val="595959" w:themeColor="text1" w:themeTint="A6"/>
          <w:sz w:val="20"/>
          <w:szCs w:val="20"/>
          <w:lang w:val="es-MX" w:eastAsia="en-US"/>
        </w:rPr>
        <w:t xml:space="preserve"> la</w:t>
      </w:r>
      <w:r w:rsidR="003B45E9" w:rsidRPr="00E375D1">
        <w:rPr>
          <w:rFonts w:ascii="Fira Sans Medium" w:eastAsiaTheme="minorHAnsi" w:hAnsi="Fira Sans Medium" w:cs="Calibri"/>
          <w:color w:val="595959" w:themeColor="text1" w:themeTint="A6"/>
          <w:sz w:val="20"/>
          <w:szCs w:val="20"/>
          <w:lang w:val="es-MX" w:eastAsia="en-US"/>
        </w:rPr>
        <w:t xml:space="preserve"> </w:t>
      </w:r>
      <w:r w:rsidR="00641A9A">
        <w:rPr>
          <w:rFonts w:ascii="Fira Sans Medium" w:eastAsiaTheme="minorHAnsi" w:hAnsi="Fira Sans Medium" w:cs="Calibri"/>
          <w:color w:val="595959" w:themeColor="text1" w:themeTint="A6"/>
          <w:sz w:val="20"/>
          <w:szCs w:val="20"/>
          <w:lang w:val="es-MX" w:eastAsia="en-US"/>
        </w:rPr>
        <w:t>A</w:t>
      </w:r>
      <w:r w:rsidR="003B45E9" w:rsidRPr="00E375D1">
        <w:rPr>
          <w:rFonts w:ascii="Fira Sans Medium" w:eastAsiaTheme="minorHAnsi" w:hAnsi="Fira Sans Medium" w:cs="Calibri"/>
          <w:color w:val="595959" w:themeColor="text1" w:themeTint="A6"/>
          <w:sz w:val="20"/>
          <w:szCs w:val="20"/>
          <w:lang w:val="es-MX" w:eastAsia="en-US"/>
        </w:rPr>
        <w:t xml:space="preserve">dministración </w:t>
      </w:r>
      <w:r w:rsidR="00641A9A">
        <w:rPr>
          <w:rFonts w:ascii="Fira Sans Medium" w:eastAsiaTheme="minorHAnsi" w:hAnsi="Fira Sans Medium" w:cs="Calibri"/>
          <w:color w:val="595959" w:themeColor="text1" w:themeTint="A6"/>
          <w:sz w:val="20"/>
          <w:szCs w:val="20"/>
          <w:lang w:val="es-MX" w:eastAsia="en-US"/>
        </w:rPr>
        <w:t>M</w:t>
      </w:r>
      <w:r w:rsidR="003B45E9" w:rsidRPr="00E375D1">
        <w:rPr>
          <w:rFonts w:ascii="Fira Sans Medium" w:eastAsiaTheme="minorHAnsi" w:hAnsi="Fira Sans Medium" w:cs="Calibri"/>
          <w:color w:val="595959" w:themeColor="text1" w:themeTint="A6"/>
          <w:sz w:val="20"/>
          <w:szCs w:val="20"/>
          <w:lang w:val="es-MX" w:eastAsia="en-US"/>
        </w:rPr>
        <w:t>unicipal.</w:t>
      </w:r>
    </w:p>
    <w:p w14:paraId="72BCEDC5" w14:textId="77777777" w:rsidR="003B45E9" w:rsidRPr="00E375D1" w:rsidRDefault="003B45E9"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b/>
          <w:color w:val="595959" w:themeColor="text1" w:themeTint="A6"/>
          <w:sz w:val="20"/>
          <w:szCs w:val="20"/>
          <w:lang w:val="es-MX" w:eastAsia="en-US"/>
        </w:rPr>
        <w:t>Pilcaya con legalidad</w:t>
      </w:r>
      <w:r w:rsidRPr="00E375D1">
        <w:rPr>
          <w:rFonts w:ascii="Fira Sans Medium" w:eastAsiaTheme="minorHAnsi" w:hAnsi="Fira Sans Medium" w:cs="Calibri"/>
          <w:color w:val="595959" w:themeColor="text1" w:themeTint="A6"/>
          <w:sz w:val="20"/>
          <w:szCs w:val="20"/>
          <w:lang w:val="es-MX" w:eastAsia="en-US"/>
        </w:rPr>
        <w:t>: un Pilcaya que garantice la gobernabilidad y la seguridad de su población.</w:t>
      </w:r>
    </w:p>
    <w:p w14:paraId="72BCEDC6" w14:textId="77777777" w:rsidR="003B45E9" w:rsidRPr="00E375D1" w:rsidRDefault="003B45E9"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color w:val="595959" w:themeColor="text1" w:themeTint="A6"/>
          <w:sz w:val="20"/>
          <w:szCs w:val="20"/>
          <w:lang w:val="es-MX" w:eastAsia="en-US"/>
        </w:rPr>
        <w:t>Fortalecer la confianza en la seguridad pública municipal, brindando atención entre la ciudadanía coadyuvándose mutuamente; permitiendo la participación activa de la Dirección de prevención del delito con participación ciudadana.</w:t>
      </w:r>
    </w:p>
    <w:p w14:paraId="72BCEDC7" w14:textId="77777777" w:rsidR="003B45E9" w:rsidRPr="00E375D1" w:rsidRDefault="003B45E9"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b/>
          <w:color w:val="595959" w:themeColor="text1" w:themeTint="A6"/>
          <w:sz w:val="20"/>
          <w:szCs w:val="20"/>
          <w:lang w:val="es-MX" w:eastAsia="en-US"/>
        </w:rPr>
        <w:t>Pilcaya con mejores oportunidades de empleo y desarrollo económico</w:t>
      </w:r>
      <w:r w:rsidRPr="00E375D1">
        <w:rPr>
          <w:rFonts w:ascii="Fira Sans Medium" w:eastAsiaTheme="minorHAnsi" w:hAnsi="Fira Sans Medium" w:cs="Calibri"/>
          <w:color w:val="595959" w:themeColor="text1" w:themeTint="A6"/>
          <w:sz w:val="20"/>
          <w:szCs w:val="20"/>
          <w:lang w:val="es-MX" w:eastAsia="en-US"/>
        </w:rPr>
        <w:t xml:space="preserve">: un Pilcaya que logre el desarrollo de todas sus comunidades, promoviendo el desarrollo económico en igualdad de oportunidades con sentido de equidad y de idoneidad a la capacidad productiva de cada una de sus comunidades.  El reto principal será abatir la pobreza y la marginación en las regiones con menor desarrollo humano. </w:t>
      </w:r>
    </w:p>
    <w:p w14:paraId="72BCEDC8" w14:textId="77777777" w:rsidR="003B45E9" w:rsidRPr="00E375D1" w:rsidRDefault="003B45E9"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b/>
          <w:color w:val="595959" w:themeColor="text1" w:themeTint="A6"/>
          <w:sz w:val="20"/>
          <w:szCs w:val="20"/>
          <w:lang w:val="es-MX" w:eastAsia="en-US"/>
        </w:rPr>
        <w:t>Un Pilcaya comprometido con la garantía de los derechos sociales</w:t>
      </w:r>
      <w:r w:rsidRPr="00E375D1">
        <w:rPr>
          <w:rFonts w:ascii="Fira Sans Medium" w:eastAsiaTheme="minorHAnsi" w:hAnsi="Fira Sans Medium" w:cs="Calibri"/>
          <w:color w:val="595959" w:themeColor="text1" w:themeTint="A6"/>
          <w:sz w:val="20"/>
          <w:szCs w:val="20"/>
          <w:lang w:val="es-MX" w:eastAsia="en-US"/>
        </w:rPr>
        <w:t xml:space="preserve">: un Pilcaya que garantice el ejercicio efectivo de los derechos sociales de todos los pilcayenses, que vaya más allá del asistencialismo y que conecte el capital humano con las oportunidades de la </w:t>
      </w:r>
      <w:r w:rsidRPr="00E375D1">
        <w:rPr>
          <w:rFonts w:ascii="Fira Sans Medium" w:eastAsiaTheme="minorHAnsi" w:hAnsi="Fira Sans Medium" w:cs="Calibri"/>
          <w:color w:val="595959" w:themeColor="text1" w:themeTint="A6"/>
          <w:sz w:val="20"/>
          <w:szCs w:val="20"/>
          <w:lang w:val="es-MX" w:eastAsia="en-US"/>
        </w:rPr>
        <w:lastRenderedPageBreak/>
        <w:t>economía en el marco de una nueva productividad social que disminuya las brechas de desigualdad y promueva la más amplia participación social en la</w:t>
      </w:r>
      <w:r w:rsidR="00F2400D" w:rsidRPr="00E375D1">
        <w:rPr>
          <w:rFonts w:ascii="Fira Sans Medium" w:eastAsiaTheme="minorHAnsi" w:hAnsi="Fira Sans Medium" w:cs="Calibri"/>
          <w:color w:val="595959" w:themeColor="text1" w:themeTint="A6"/>
          <w:sz w:val="20"/>
          <w:szCs w:val="20"/>
          <w:lang w:val="es-MX" w:eastAsia="en-US"/>
        </w:rPr>
        <w:t>s</w:t>
      </w:r>
      <w:r w:rsidRPr="00E375D1">
        <w:rPr>
          <w:rFonts w:ascii="Fira Sans Medium" w:eastAsiaTheme="minorHAnsi" w:hAnsi="Fira Sans Medium" w:cs="Calibri"/>
          <w:color w:val="595959" w:themeColor="text1" w:themeTint="A6"/>
          <w:sz w:val="20"/>
          <w:szCs w:val="20"/>
          <w:lang w:val="es-MX" w:eastAsia="en-US"/>
        </w:rPr>
        <w:t xml:space="preserve"> políticas públicas. </w:t>
      </w:r>
    </w:p>
    <w:p w14:paraId="72BCEDC9" w14:textId="77777777" w:rsidR="003B45E9" w:rsidRPr="00E375D1" w:rsidRDefault="003B45E9"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b/>
          <w:color w:val="595959" w:themeColor="text1" w:themeTint="A6"/>
          <w:sz w:val="20"/>
          <w:szCs w:val="20"/>
          <w:lang w:val="es-MX" w:eastAsia="en-US"/>
        </w:rPr>
        <w:t>Pilcaya próspero</w:t>
      </w:r>
      <w:r w:rsidRPr="00E375D1">
        <w:rPr>
          <w:rFonts w:ascii="Fira Sans Medium" w:eastAsiaTheme="minorHAnsi" w:hAnsi="Fira Sans Medium" w:cs="Calibri"/>
          <w:color w:val="595959" w:themeColor="text1" w:themeTint="A6"/>
          <w:sz w:val="20"/>
          <w:szCs w:val="20"/>
          <w:lang w:val="es-MX" w:eastAsia="en-US"/>
        </w:rPr>
        <w:t xml:space="preserve">: un Pilcaya que promueva el crecimiento sostenido de la productividad ganadera, agrícola, industrial y turística que generen estabilidad económica en nuestro municipio. </w:t>
      </w:r>
    </w:p>
    <w:p w14:paraId="72BCEDCA" w14:textId="5C936C09" w:rsidR="003B45E9" w:rsidRPr="00E375D1" w:rsidRDefault="003B45E9" w:rsidP="003B45E9">
      <w:pPr>
        <w:pStyle w:val="NormalWeb"/>
        <w:spacing w:line="276" w:lineRule="auto"/>
        <w:jc w:val="both"/>
        <w:rPr>
          <w:rFonts w:ascii="Fira Sans Medium" w:eastAsiaTheme="minorHAnsi" w:hAnsi="Fira Sans Medium" w:cs="Calibri"/>
          <w:color w:val="595959" w:themeColor="text1" w:themeTint="A6"/>
          <w:sz w:val="20"/>
          <w:szCs w:val="20"/>
          <w:lang w:val="es-MX" w:eastAsia="en-US"/>
        </w:rPr>
      </w:pPr>
      <w:r w:rsidRPr="00E375D1">
        <w:rPr>
          <w:rFonts w:ascii="Fira Sans Medium" w:eastAsiaTheme="minorHAnsi" w:hAnsi="Fira Sans Medium" w:cs="Calibri"/>
          <w:b/>
          <w:color w:val="595959" w:themeColor="text1" w:themeTint="A6"/>
          <w:sz w:val="20"/>
          <w:szCs w:val="20"/>
          <w:lang w:val="es-MX" w:eastAsia="en-US"/>
        </w:rPr>
        <w:t>Pilcaya un gobierno transparente y abierto</w:t>
      </w:r>
      <w:r w:rsidRPr="00E375D1">
        <w:rPr>
          <w:rFonts w:ascii="Fira Sans Medium" w:eastAsiaTheme="minorHAnsi" w:hAnsi="Fira Sans Medium" w:cs="Calibri"/>
          <w:color w:val="595959" w:themeColor="text1" w:themeTint="A6"/>
          <w:sz w:val="20"/>
          <w:szCs w:val="20"/>
          <w:lang w:val="es-MX" w:eastAsia="en-US"/>
        </w:rPr>
        <w:t xml:space="preserve">: un Pilcaya que </w:t>
      </w:r>
      <w:r w:rsidR="008038A8" w:rsidRPr="00E375D1">
        <w:rPr>
          <w:rFonts w:ascii="Fira Sans Medium" w:eastAsiaTheme="minorHAnsi" w:hAnsi="Fira Sans Medium" w:cs="Calibri"/>
          <w:color w:val="595959" w:themeColor="text1" w:themeTint="A6"/>
          <w:sz w:val="20"/>
          <w:szCs w:val="20"/>
          <w:lang w:val="es-MX" w:eastAsia="en-US"/>
        </w:rPr>
        <w:t>actúe</w:t>
      </w:r>
      <w:r w:rsidRPr="00E375D1">
        <w:rPr>
          <w:rFonts w:ascii="Fira Sans Medium" w:eastAsiaTheme="minorHAnsi" w:hAnsi="Fira Sans Medium" w:cs="Calibri"/>
          <w:color w:val="595959" w:themeColor="text1" w:themeTint="A6"/>
          <w:sz w:val="20"/>
          <w:szCs w:val="20"/>
          <w:lang w:val="es-MX" w:eastAsia="en-US"/>
        </w:rPr>
        <w:t xml:space="preserve"> y termine con la ineficiencia administrativa. El fomento de la cultura de transparencia se </w:t>
      </w:r>
      <w:r w:rsidR="00F2400D" w:rsidRPr="00E375D1">
        <w:rPr>
          <w:rFonts w:ascii="Fira Sans Medium" w:eastAsiaTheme="minorHAnsi" w:hAnsi="Fira Sans Medium" w:cs="Calibri"/>
          <w:color w:val="595959" w:themeColor="text1" w:themeTint="A6"/>
          <w:sz w:val="20"/>
          <w:szCs w:val="20"/>
          <w:lang w:val="es-MX" w:eastAsia="en-US"/>
        </w:rPr>
        <w:t>sumará</w:t>
      </w:r>
      <w:r w:rsidRPr="00E375D1">
        <w:rPr>
          <w:rFonts w:ascii="Fira Sans Medium" w:eastAsiaTheme="minorHAnsi" w:hAnsi="Fira Sans Medium" w:cs="Calibri"/>
          <w:color w:val="595959" w:themeColor="text1" w:themeTint="A6"/>
          <w:sz w:val="20"/>
          <w:szCs w:val="20"/>
          <w:lang w:val="es-MX" w:eastAsia="en-US"/>
        </w:rPr>
        <w:t xml:space="preserve"> a la tarea de la reconstrucción del tejido social. La responsabilidad del Gobierno Municipal es la asignación eficaz de recurso para detonar el desarrollo de Pilcaya.</w:t>
      </w:r>
    </w:p>
    <w:p w14:paraId="72BCEDCB" w14:textId="77777777" w:rsidR="003B45E9" w:rsidRPr="00E375D1" w:rsidRDefault="003B45E9" w:rsidP="003B45E9">
      <w:pPr>
        <w:pStyle w:val="Texto"/>
        <w:spacing w:after="0" w:line="240" w:lineRule="auto"/>
        <w:ind w:firstLine="0"/>
        <w:jc w:val="left"/>
        <w:rPr>
          <w:rFonts w:ascii="Fira Sans Light" w:hAnsi="Fira Sans Light" w:cs="Calibri"/>
          <w:b/>
          <w:smallCaps/>
          <w:color w:val="595959" w:themeColor="text1" w:themeTint="A6"/>
          <w:sz w:val="20"/>
          <w:szCs w:val="20"/>
          <w:lang w:val="es-ES" w:eastAsia="en-US"/>
        </w:rPr>
      </w:pPr>
    </w:p>
    <w:p w14:paraId="72BCEDCC" w14:textId="77777777" w:rsidR="00E1713C" w:rsidRPr="00E375D1" w:rsidRDefault="00E1713C" w:rsidP="00E1713C">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72BCEDCD" w14:textId="34AC038D" w:rsidR="00E1713C" w:rsidRPr="00E375D1" w:rsidRDefault="00E1713C" w:rsidP="00E1713C">
      <w:pPr>
        <w:pStyle w:val="Texto"/>
        <w:spacing w:after="0" w:line="240" w:lineRule="auto"/>
        <w:ind w:firstLine="0"/>
        <w:jc w:val="center"/>
        <w:rPr>
          <w:rFonts w:ascii="Fira Sans Light" w:hAnsi="Fira Sans Light" w:cs="Calibri"/>
          <w:b/>
          <w:bCs/>
          <w:color w:val="595959" w:themeColor="text1" w:themeTint="A6"/>
          <w:sz w:val="20"/>
          <w:szCs w:val="20"/>
          <w:lang w:val="es-MX"/>
        </w:rPr>
      </w:pPr>
      <w:r w:rsidRPr="00E375D1">
        <w:rPr>
          <w:rFonts w:ascii="Fira Sans Light" w:hAnsi="Fira Sans Light" w:cs="Calibri"/>
          <w:b/>
          <w:bCs/>
          <w:color w:val="595959" w:themeColor="text1" w:themeTint="A6"/>
          <w:sz w:val="20"/>
          <w:szCs w:val="20"/>
          <w:lang w:val="es-MX"/>
        </w:rPr>
        <w:t xml:space="preserve">PRESUPUESTO DE EGRESOS DEL MUNICIPIO DE </w:t>
      </w:r>
      <w:r w:rsidR="001F2112" w:rsidRPr="00E375D1">
        <w:rPr>
          <w:rFonts w:ascii="Fira Sans Light" w:hAnsi="Fira Sans Light" w:cs="Calibri"/>
          <w:b/>
          <w:bCs/>
          <w:color w:val="595959" w:themeColor="text1" w:themeTint="A6"/>
          <w:sz w:val="20"/>
          <w:szCs w:val="20"/>
          <w:lang w:val="es-MX"/>
        </w:rPr>
        <w:t>PILCAYA</w:t>
      </w:r>
      <w:r w:rsidRPr="00E375D1">
        <w:rPr>
          <w:rFonts w:ascii="Fira Sans Light" w:hAnsi="Fira Sans Light" w:cs="Calibri"/>
          <w:b/>
          <w:bCs/>
          <w:color w:val="595959" w:themeColor="text1" w:themeTint="A6"/>
          <w:sz w:val="20"/>
          <w:szCs w:val="20"/>
          <w:lang w:val="es-MX"/>
        </w:rPr>
        <w:t xml:space="preserve">, </w:t>
      </w:r>
      <w:r w:rsidR="001F2112" w:rsidRPr="00E375D1">
        <w:rPr>
          <w:rFonts w:ascii="Fira Sans Light" w:hAnsi="Fira Sans Light" w:cs="Calibri"/>
          <w:b/>
          <w:bCs/>
          <w:color w:val="595959" w:themeColor="text1" w:themeTint="A6"/>
          <w:sz w:val="20"/>
          <w:szCs w:val="20"/>
          <w:lang w:val="es-MX"/>
        </w:rPr>
        <w:t>GUERRERO</w:t>
      </w:r>
      <w:r w:rsidR="0033051F">
        <w:rPr>
          <w:rFonts w:ascii="Fira Sans Light" w:hAnsi="Fira Sans Light" w:cs="Calibri"/>
          <w:b/>
          <w:bCs/>
          <w:color w:val="595959" w:themeColor="text1" w:themeTint="A6"/>
          <w:sz w:val="20"/>
          <w:szCs w:val="20"/>
          <w:lang w:val="es-MX"/>
        </w:rPr>
        <w:t>,</w:t>
      </w:r>
      <w:r w:rsidR="001F2112" w:rsidRPr="00E375D1">
        <w:rPr>
          <w:rFonts w:ascii="Fira Sans Light" w:hAnsi="Fira Sans Light" w:cs="Calibri"/>
          <w:b/>
          <w:bCs/>
          <w:color w:val="595959" w:themeColor="text1" w:themeTint="A6"/>
          <w:sz w:val="20"/>
          <w:szCs w:val="20"/>
          <w:lang w:val="es-MX"/>
        </w:rPr>
        <w:t xml:space="preserve"> PARA EL EJERCICIO FISCAL 20</w:t>
      </w:r>
      <w:r w:rsidR="00F2400D" w:rsidRPr="00E375D1">
        <w:rPr>
          <w:rFonts w:ascii="Fira Sans Light" w:hAnsi="Fira Sans Light" w:cs="Calibri"/>
          <w:b/>
          <w:bCs/>
          <w:color w:val="595959" w:themeColor="text1" w:themeTint="A6"/>
          <w:sz w:val="20"/>
          <w:szCs w:val="20"/>
          <w:lang w:val="es-MX"/>
        </w:rPr>
        <w:t>2</w:t>
      </w:r>
      <w:r w:rsidR="008038A8" w:rsidRPr="00E375D1">
        <w:rPr>
          <w:rFonts w:ascii="Fira Sans Light" w:hAnsi="Fira Sans Light" w:cs="Calibri"/>
          <w:b/>
          <w:bCs/>
          <w:color w:val="595959" w:themeColor="text1" w:themeTint="A6"/>
          <w:sz w:val="20"/>
          <w:szCs w:val="20"/>
          <w:lang w:val="es-MX"/>
        </w:rPr>
        <w:t>1</w:t>
      </w:r>
    </w:p>
    <w:p w14:paraId="72BCEDCE" w14:textId="77777777" w:rsidR="00E1713C" w:rsidRPr="00E375D1" w:rsidRDefault="00E1713C" w:rsidP="00E1713C">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72BCEDCF" w14:textId="77777777" w:rsidR="00E1713C" w:rsidRPr="00E375D1" w:rsidRDefault="00E1713C" w:rsidP="00E1713C">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72BCEDD0" w14:textId="77777777" w:rsidR="00E1713C" w:rsidRPr="00E375D1" w:rsidRDefault="00E1713C" w:rsidP="00E1713C">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72BCEDD1" w14:textId="77777777" w:rsidR="00E1713C" w:rsidRPr="00E375D1" w:rsidRDefault="00E1713C" w:rsidP="00E1713C">
      <w:pPr>
        <w:pStyle w:val="Ttulo1"/>
        <w:rPr>
          <w:lang w:val="es-MX"/>
        </w:rPr>
      </w:pPr>
      <w:r w:rsidRPr="00E375D1">
        <w:rPr>
          <w:lang w:val="es-MX"/>
        </w:rPr>
        <w:t>TÍTULO PRIMERO</w:t>
      </w:r>
    </w:p>
    <w:p w14:paraId="72BCEDD2" w14:textId="77777777" w:rsidR="00E1713C" w:rsidRPr="00E375D1" w:rsidRDefault="00E1713C" w:rsidP="00E1713C">
      <w:pPr>
        <w:pStyle w:val="Ttulo1"/>
        <w:rPr>
          <w:lang w:val="es-MX"/>
        </w:rPr>
      </w:pPr>
      <w:r w:rsidRPr="00E375D1">
        <w:rPr>
          <w:lang w:val="es-MX"/>
        </w:rPr>
        <w:t>DE LAS ASIGNACIONES DEL PRESUPUESTO DE EGRESOS DEL MUNICIPIO</w:t>
      </w:r>
    </w:p>
    <w:p w14:paraId="72BCEDD3" w14:textId="77777777" w:rsidR="00E1713C" w:rsidRPr="00E375D1" w:rsidRDefault="00E1713C" w:rsidP="00E1713C">
      <w:pPr>
        <w:pStyle w:val="Texto"/>
        <w:spacing w:after="0" w:line="240" w:lineRule="auto"/>
        <w:ind w:firstLine="0"/>
        <w:jc w:val="left"/>
        <w:rPr>
          <w:rFonts w:ascii="Fira Sans Light" w:hAnsi="Fira Sans Light" w:cs="Calibri"/>
          <w:b/>
          <w:bCs/>
          <w:color w:val="595959" w:themeColor="text1" w:themeTint="A6"/>
          <w:sz w:val="20"/>
          <w:lang w:val="es-MX"/>
        </w:rPr>
      </w:pPr>
    </w:p>
    <w:p w14:paraId="72BCEDD4" w14:textId="77777777" w:rsidR="00E1713C" w:rsidRPr="00E375D1" w:rsidRDefault="00E1713C" w:rsidP="00E1713C">
      <w:pPr>
        <w:pStyle w:val="Texto"/>
        <w:spacing w:after="0" w:line="240" w:lineRule="auto"/>
        <w:ind w:firstLine="0"/>
        <w:jc w:val="left"/>
        <w:rPr>
          <w:rFonts w:ascii="Fira Sans Light" w:hAnsi="Fira Sans Light" w:cs="Calibri"/>
          <w:b/>
          <w:bCs/>
          <w:color w:val="595959" w:themeColor="text1" w:themeTint="A6"/>
          <w:sz w:val="20"/>
          <w:lang w:val="es-MX"/>
        </w:rPr>
      </w:pPr>
    </w:p>
    <w:p w14:paraId="72BCEDD5" w14:textId="77777777" w:rsidR="00E1713C" w:rsidRPr="00E375D1" w:rsidRDefault="00E1713C" w:rsidP="00E1713C">
      <w:pPr>
        <w:pStyle w:val="Ttulo1"/>
        <w:rPr>
          <w:lang w:val="es-MX"/>
        </w:rPr>
      </w:pPr>
      <w:r w:rsidRPr="00E375D1">
        <w:rPr>
          <w:lang w:val="es-MX"/>
        </w:rPr>
        <w:t>CAPÍTULO I</w:t>
      </w:r>
    </w:p>
    <w:p w14:paraId="72BCEDD6" w14:textId="77777777" w:rsidR="00E1713C" w:rsidRPr="00E375D1" w:rsidRDefault="00E1713C" w:rsidP="00E1713C">
      <w:pPr>
        <w:pStyle w:val="Ttulo1"/>
        <w:rPr>
          <w:lang w:val="es-MX"/>
        </w:rPr>
      </w:pPr>
      <w:r w:rsidRPr="00E375D1">
        <w:rPr>
          <w:lang w:val="es-MX"/>
        </w:rPr>
        <w:t>Disposiciones generales</w:t>
      </w:r>
    </w:p>
    <w:p w14:paraId="72BCEDD7" w14:textId="77777777" w:rsidR="00E1713C" w:rsidRPr="00E375D1" w:rsidRDefault="00E1713C" w:rsidP="00E1713C">
      <w:pPr>
        <w:jc w:val="center"/>
        <w:rPr>
          <w:rFonts w:ascii="Fira Sans Light" w:hAnsi="Fira Sans Light"/>
          <w:b/>
          <w:color w:val="595959" w:themeColor="text1" w:themeTint="A6"/>
          <w:sz w:val="20"/>
          <w:szCs w:val="20"/>
        </w:rPr>
      </w:pPr>
    </w:p>
    <w:p w14:paraId="72BCEDD8" w14:textId="5CC83940" w:rsidR="00946A33" w:rsidRPr="00E375D1" w:rsidRDefault="00E1713C" w:rsidP="00946A33">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1F2112"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xml:space="preserve">. </w:t>
      </w:r>
      <w:r w:rsidR="00946A33" w:rsidRPr="00E375D1">
        <w:rPr>
          <w:rFonts w:ascii="Fira Sans Light" w:hAnsi="Fira Sans Light"/>
          <w:color w:val="595959" w:themeColor="text1" w:themeTint="A6"/>
          <w:sz w:val="20"/>
          <w:szCs w:val="20"/>
        </w:rPr>
        <w:t>El presente presupuesto de egresos tiene por objeto regular la asignación, ejercicio, control y evaluación del gasto público municipal para el ejercicio fiscal 20</w:t>
      </w:r>
      <w:r w:rsidR="00F2400D" w:rsidRPr="00E375D1">
        <w:rPr>
          <w:rFonts w:ascii="Fira Sans Light" w:hAnsi="Fira Sans Light"/>
          <w:color w:val="595959" w:themeColor="text1" w:themeTint="A6"/>
          <w:sz w:val="20"/>
          <w:szCs w:val="20"/>
        </w:rPr>
        <w:t>2</w:t>
      </w:r>
      <w:r w:rsidR="008038A8" w:rsidRPr="00E375D1">
        <w:rPr>
          <w:rFonts w:ascii="Fira Sans Light" w:hAnsi="Fira Sans Light"/>
          <w:color w:val="595959" w:themeColor="text1" w:themeTint="A6"/>
          <w:sz w:val="20"/>
          <w:szCs w:val="20"/>
        </w:rPr>
        <w:t>1</w:t>
      </w:r>
      <w:r w:rsidR="00946A33" w:rsidRPr="00E375D1">
        <w:rPr>
          <w:rFonts w:ascii="Fira Sans Light" w:hAnsi="Fira Sans Light"/>
          <w:color w:val="595959" w:themeColor="text1" w:themeTint="A6"/>
          <w:sz w:val="20"/>
          <w:szCs w:val="20"/>
        </w:rPr>
        <w:t xml:space="preserve"> de conformidad con el artículo 115 de la Constitución Política de los Estados Unidos Mexicanos; 6 de la Ley Federal de Transparencia y Acceso a la Información Pública Gubernamental, 54 de la Ley General de Contabilidad Gubernamental, 18,</w:t>
      </w:r>
      <w:r w:rsidR="00FE4DF3">
        <w:rPr>
          <w:rFonts w:ascii="Fira Sans Light" w:hAnsi="Fira Sans Light"/>
          <w:color w:val="595959" w:themeColor="text1" w:themeTint="A6"/>
          <w:sz w:val="20"/>
          <w:szCs w:val="20"/>
        </w:rPr>
        <w:t xml:space="preserve"> </w:t>
      </w:r>
      <w:r w:rsidR="00946A33" w:rsidRPr="00E375D1">
        <w:rPr>
          <w:rFonts w:ascii="Fira Sans Light" w:hAnsi="Fira Sans Light"/>
          <w:color w:val="595959" w:themeColor="text1" w:themeTint="A6"/>
          <w:sz w:val="20"/>
          <w:szCs w:val="20"/>
        </w:rPr>
        <w:t>19, 20 y 21 de la Ley de Disciplina Financiera de las Entidades Federativas y los Municipios, 178, fracción VIII de la Constitución Política del Estado Libre y Soberano de Guerrero; 72 de la Ley Orgánica del Municipio libre del Estado de Guerrero; 76 y 77 de la Ley número 454 de Presupuesto y Disciplina Fiscal del Estado de Guerrero</w:t>
      </w:r>
      <w:r w:rsidR="007E092F" w:rsidRPr="00E375D1">
        <w:rPr>
          <w:rFonts w:ascii="Fira Sans Light" w:hAnsi="Fira Sans Light"/>
          <w:color w:val="595959" w:themeColor="text1" w:themeTint="A6"/>
          <w:sz w:val="20"/>
          <w:szCs w:val="20"/>
        </w:rPr>
        <w:t xml:space="preserve">, </w:t>
      </w:r>
      <w:r w:rsidR="00946A33" w:rsidRPr="00E375D1">
        <w:rPr>
          <w:rFonts w:ascii="Fira Sans Light" w:hAnsi="Fira Sans Light"/>
          <w:color w:val="595959" w:themeColor="text1" w:themeTint="A6"/>
          <w:sz w:val="20"/>
          <w:szCs w:val="20"/>
        </w:rPr>
        <w:t xml:space="preserve"> y las demás disposiciones aplicables a la materia.  </w:t>
      </w:r>
    </w:p>
    <w:p w14:paraId="72BCEDD9" w14:textId="77777777" w:rsidR="00946A33" w:rsidRPr="00E375D1" w:rsidRDefault="00946A33" w:rsidP="00946A33">
      <w:pPr>
        <w:jc w:val="both"/>
        <w:rPr>
          <w:rFonts w:ascii="Fira Sans Light" w:hAnsi="Fira Sans Light"/>
          <w:color w:val="595959" w:themeColor="text1" w:themeTint="A6"/>
          <w:sz w:val="20"/>
          <w:szCs w:val="20"/>
        </w:rPr>
      </w:pPr>
    </w:p>
    <w:p w14:paraId="72BCEDDA" w14:textId="77777777" w:rsidR="00E1713C" w:rsidRPr="00E375D1" w:rsidRDefault="00E1713C" w:rsidP="00946A33">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 </w:t>
      </w:r>
    </w:p>
    <w:p w14:paraId="72BCEDDB" w14:textId="63581025"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En la ejecución del gasto público las dependencias y entidades, deberán considerar como único eje articulador el Plan Municipal de Desarrollo </w:t>
      </w:r>
      <w:r w:rsidR="005D5C8D" w:rsidRPr="00E375D1">
        <w:rPr>
          <w:rFonts w:ascii="Fira Sans Light" w:hAnsi="Fira Sans Light"/>
          <w:color w:val="595959" w:themeColor="text1" w:themeTint="A6"/>
          <w:sz w:val="20"/>
          <w:szCs w:val="20"/>
        </w:rPr>
        <w:t>2018</w:t>
      </w:r>
      <w:r w:rsidRPr="00E375D1">
        <w:rPr>
          <w:rFonts w:ascii="Fira Sans Light" w:hAnsi="Fira Sans Light"/>
          <w:color w:val="595959" w:themeColor="text1" w:themeTint="A6"/>
          <w:sz w:val="20"/>
          <w:szCs w:val="20"/>
        </w:rPr>
        <w:t>-</w:t>
      </w:r>
      <w:r w:rsidR="005D5C8D" w:rsidRPr="00E375D1">
        <w:rPr>
          <w:rFonts w:ascii="Fira Sans Light" w:hAnsi="Fira Sans Light"/>
          <w:color w:val="595959" w:themeColor="text1" w:themeTint="A6"/>
          <w:sz w:val="20"/>
          <w:szCs w:val="20"/>
        </w:rPr>
        <w:t>2021</w:t>
      </w:r>
      <w:r w:rsidRPr="00E375D1">
        <w:rPr>
          <w:rFonts w:ascii="Fira Sans Light" w:hAnsi="Fira Sans Light"/>
          <w:color w:val="595959" w:themeColor="text1" w:themeTint="A6"/>
          <w:sz w:val="20"/>
          <w:szCs w:val="20"/>
        </w:rPr>
        <w:t xml:space="preserve"> tomando en cuenta</w:t>
      </w:r>
      <w:r w:rsidRPr="00E375D1">
        <w:rPr>
          <w:rStyle w:val="Refdecomentario"/>
          <w:rFonts w:ascii="Fira Sans Light" w:hAnsi="Fira Sans Light"/>
          <w:color w:val="595959" w:themeColor="text1" w:themeTint="A6"/>
          <w:sz w:val="20"/>
          <w:szCs w:val="20"/>
          <w:lang w:val="es-ES_tradnl"/>
        </w:rPr>
        <w:t> </w:t>
      </w:r>
      <w:r w:rsidRPr="00E375D1">
        <w:rPr>
          <w:rFonts w:ascii="Fira Sans Light" w:hAnsi="Fira Sans Light"/>
          <w:color w:val="595959" w:themeColor="text1" w:themeTint="A6"/>
          <w:sz w:val="20"/>
          <w:szCs w:val="20"/>
        </w:rPr>
        <w:t>los compromisos, los objetivos y las metas contenidos en el mismo.</w:t>
      </w:r>
    </w:p>
    <w:p w14:paraId="72BCEDDC"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DDD" w14:textId="7863B1C2"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Será responsabilidad de la Tesorería Municipal y de</w:t>
      </w:r>
      <w:r w:rsidR="007839E2" w:rsidRPr="00E375D1">
        <w:rPr>
          <w:rFonts w:ascii="Fira Sans Light" w:hAnsi="Fira Sans Light"/>
          <w:color w:val="595959" w:themeColor="text1" w:themeTint="A6"/>
          <w:sz w:val="20"/>
          <w:szCs w:val="20"/>
        </w:rPr>
        <w:t>l titular del Órgano</w:t>
      </w:r>
      <w:r w:rsidRPr="00E375D1">
        <w:rPr>
          <w:rFonts w:ascii="Fira Sans Light" w:hAnsi="Fira Sans Light"/>
          <w:color w:val="595959" w:themeColor="text1" w:themeTint="A6"/>
          <w:sz w:val="20"/>
          <w:szCs w:val="20"/>
        </w:rPr>
        <w:t xml:space="preserve"> </w:t>
      </w:r>
      <w:r w:rsidR="007E7507" w:rsidRPr="00E375D1">
        <w:rPr>
          <w:rFonts w:ascii="Fira Sans Light" w:hAnsi="Fira Sans Light"/>
          <w:color w:val="595959" w:themeColor="text1" w:themeTint="A6"/>
          <w:sz w:val="20"/>
          <w:szCs w:val="20"/>
        </w:rPr>
        <w:t>de Control Interno</w:t>
      </w:r>
      <w:r w:rsidR="0033051F">
        <w:rPr>
          <w:rFonts w:ascii="Fira Sans Light" w:hAnsi="Fira Sans Light"/>
          <w:color w:val="595959" w:themeColor="text1" w:themeTint="A6"/>
          <w:sz w:val="20"/>
          <w:szCs w:val="20"/>
        </w:rPr>
        <w:t xml:space="preserve"> Municipal</w:t>
      </w:r>
      <w:r w:rsidRPr="00E375D1">
        <w:rPr>
          <w:rStyle w:val="Refdecomentario"/>
          <w:rFonts w:ascii="Fira Sans Light" w:hAnsi="Fira Sans Light"/>
          <w:color w:val="595959" w:themeColor="text1" w:themeTint="A6"/>
          <w:sz w:val="20"/>
          <w:szCs w:val="20"/>
          <w:lang w:val="es-ES_tradnl"/>
        </w:rPr>
        <w:t>,</w:t>
      </w:r>
      <w:r w:rsidRPr="00E375D1">
        <w:rPr>
          <w:rFonts w:ascii="Fira Sans Light" w:hAnsi="Fira Sans Light"/>
          <w:color w:val="595959" w:themeColor="text1" w:themeTint="A6"/>
          <w:sz w:val="20"/>
          <w:szCs w:val="20"/>
        </w:rPr>
        <w:t xml:space="preserve"> en el ámbito de sus respectivas competencias, cumplir y hacer cumplir las disposiciones establecidas en el presente acuerdo, así́ como</w:t>
      </w:r>
      <w:r w:rsidR="0033051F">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determinar las normas y procedimientos administrativos tendientes a armonizar, transparentar, racionalizar y llevar a cabo un mejor control de gasto público municipal.</w:t>
      </w:r>
    </w:p>
    <w:p w14:paraId="72BCEDDE" w14:textId="77777777" w:rsidR="00E1713C" w:rsidRPr="00E375D1" w:rsidRDefault="00E1713C" w:rsidP="00E1713C">
      <w:pPr>
        <w:jc w:val="both"/>
        <w:rPr>
          <w:rFonts w:ascii="Fira Sans Light" w:hAnsi="Fira Sans Light"/>
          <w:color w:val="595959" w:themeColor="text1" w:themeTint="A6"/>
          <w:sz w:val="20"/>
          <w:szCs w:val="20"/>
        </w:rPr>
      </w:pPr>
    </w:p>
    <w:p w14:paraId="72BCEDDF" w14:textId="6A8D0EF2"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La interpretación del presente Presupuesto de Egresos para efectos administrativos y exclusivamente en el ámbito de competencia de</w:t>
      </w:r>
      <w:r w:rsidR="005D5C8D" w:rsidRPr="00E375D1">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l</w:t>
      </w:r>
      <w:r w:rsidR="005D5C8D" w:rsidRPr="00E375D1">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 xml:space="preserve"> President</w:t>
      </w:r>
      <w:r w:rsidR="005D5C8D" w:rsidRPr="00E375D1">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 xml:space="preserve"> Municipal, corresponde a la Tesorería Municipal y al </w:t>
      </w:r>
      <w:r w:rsidR="0033051F">
        <w:rPr>
          <w:rFonts w:ascii="Fira Sans Light" w:hAnsi="Fira Sans Light"/>
          <w:color w:val="595959" w:themeColor="text1" w:themeTint="A6"/>
          <w:sz w:val="20"/>
          <w:szCs w:val="20"/>
        </w:rPr>
        <w:t>Órgano</w:t>
      </w:r>
      <w:r w:rsidRPr="00E375D1">
        <w:rPr>
          <w:rFonts w:ascii="Fira Sans Light" w:hAnsi="Fira Sans Light"/>
          <w:color w:val="595959" w:themeColor="text1" w:themeTint="A6"/>
          <w:sz w:val="20"/>
          <w:szCs w:val="20"/>
        </w:rPr>
        <w:t xml:space="preserve"> de Contro</w:t>
      </w:r>
      <w:r w:rsidR="005D5C8D" w:rsidRPr="00E375D1">
        <w:rPr>
          <w:rFonts w:ascii="Fira Sans Light" w:hAnsi="Fira Sans Light"/>
          <w:color w:val="595959" w:themeColor="text1" w:themeTint="A6"/>
          <w:sz w:val="20"/>
          <w:szCs w:val="20"/>
        </w:rPr>
        <w:t>l Interno</w:t>
      </w:r>
      <w:r w:rsidR="0033051F">
        <w:rPr>
          <w:rFonts w:ascii="Fira Sans Light" w:hAnsi="Fira Sans Light"/>
          <w:color w:val="595959" w:themeColor="text1" w:themeTint="A6"/>
          <w:sz w:val="20"/>
          <w:szCs w:val="20"/>
        </w:rPr>
        <w:t xml:space="preserve"> Municipal</w:t>
      </w:r>
      <w:r w:rsidRPr="00E375D1">
        <w:rPr>
          <w:rFonts w:ascii="Fira Sans Light" w:hAnsi="Fira Sans Light"/>
          <w:color w:val="595959" w:themeColor="text1" w:themeTint="A6"/>
          <w:sz w:val="20"/>
          <w:szCs w:val="20"/>
        </w:rPr>
        <w:t xml:space="preserve">, en el ámbito de sus atribuciones, conforme a las disposiciones y definiciones que establezca la </w:t>
      </w:r>
      <w:r w:rsidR="005D5C8D" w:rsidRPr="00E375D1">
        <w:rPr>
          <w:rFonts w:ascii="Fira Sans Light" w:hAnsi="Fira Sans Light"/>
          <w:color w:val="595959" w:themeColor="text1" w:themeTint="A6"/>
          <w:sz w:val="20"/>
          <w:szCs w:val="20"/>
        </w:rPr>
        <w:t>Ley número 454 de Presupuesto y Disciplina Fiscal del Estado de Guerrero</w:t>
      </w:r>
      <w:r w:rsidRPr="00E375D1">
        <w:rPr>
          <w:rFonts w:ascii="Fira Sans Light" w:hAnsi="Fira Sans Light"/>
          <w:color w:val="595959" w:themeColor="text1" w:themeTint="A6"/>
          <w:sz w:val="20"/>
          <w:szCs w:val="20"/>
        </w:rPr>
        <w:t>.</w:t>
      </w:r>
      <w:r w:rsidRPr="00E375D1">
        <w:rPr>
          <w:rStyle w:val="Refdecomentario"/>
          <w:rFonts w:ascii="Fira Sans Light" w:hAnsi="Fira Sans Light"/>
          <w:color w:val="595959" w:themeColor="text1" w:themeTint="A6"/>
          <w:sz w:val="20"/>
          <w:szCs w:val="20"/>
          <w:lang w:val="es-ES_tradnl"/>
        </w:rPr>
        <w:t> </w:t>
      </w:r>
      <w:r w:rsidRPr="00E375D1">
        <w:rPr>
          <w:rFonts w:ascii="Fira Sans Light" w:hAnsi="Fira Sans Light"/>
          <w:color w:val="595959" w:themeColor="text1" w:themeTint="A6"/>
          <w:sz w:val="20"/>
          <w:szCs w:val="20"/>
        </w:rPr>
        <w:t>Lo anterior, sin perjuicio de la interpretación que corresponda a otras autoridades en el ámbito de sus respectivas competencias.</w:t>
      </w:r>
    </w:p>
    <w:p w14:paraId="72BCEDE0" w14:textId="77777777" w:rsidR="00E1713C" w:rsidRPr="00E375D1" w:rsidRDefault="00E1713C" w:rsidP="00E1713C">
      <w:pPr>
        <w:jc w:val="both"/>
        <w:rPr>
          <w:rFonts w:ascii="Fira Sans Light" w:hAnsi="Fira Sans Light"/>
          <w:color w:val="595959" w:themeColor="text1" w:themeTint="A6"/>
          <w:sz w:val="20"/>
          <w:szCs w:val="20"/>
        </w:rPr>
      </w:pPr>
    </w:p>
    <w:p w14:paraId="72BCEDE2"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0018A9" w:rsidRPr="00E375D1">
        <w:rPr>
          <w:rFonts w:ascii="Fira Sans Light" w:hAnsi="Fira Sans Light"/>
          <w:color w:val="595959" w:themeColor="text1" w:themeTint="A6"/>
          <w:sz w:val="20"/>
          <w:szCs w:val="20"/>
        </w:rPr>
        <w:t>2</w:t>
      </w:r>
      <w:r w:rsidRPr="00E375D1">
        <w:rPr>
          <w:rFonts w:ascii="Fira Sans Light" w:hAnsi="Fira Sans Light"/>
          <w:color w:val="595959" w:themeColor="text1" w:themeTint="A6"/>
          <w:sz w:val="20"/>
          <w:szCs w:val="20"/>
        </w:rPr>
        <w:t xml:space="preserve">. Para los efectos de este </w:t>
      </w:r>
      <w:r w:rsidR="00973FC5" w:rsidRPr="00E375D1">
        <w:rPr>
          <w:rFonts w:ascii="Fira Sans Light" w:hAnsi="Fira Sans Light"/>
          <w:color w:val="595959" w:themeColor="text1" w:themeTint="A6"/>
          <w:sz w:val="20"/>
          <w:szCs w:val="20"/>
        </w:rPr>
        <w:t>presupuesto</w:t>
      </w:r>
      <w:r w:rsidRPr="00E375D1">
        <w:rPr>
          <w:rFonts w:ascii="Fira Sans Light" w:hAnsi="Fira Sans Light"/>
          <w:color w:val="595959" w:themeColor="text1" w:themeTint="A6"/>
          <w:sz w:val="20"/>
          <w:szCs w:val="20"/>
        </w:rPr>
        <w:t xml:space="preserve"> se entenderá por:</w:t>
      </w:r>
    </w:p>
    <w:p w14:paraId="72BCEDE3"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DE4"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Adecuaciones Presupuestarias</w:t>
      </w:r>
      <w:r w:rsidRPr="00E375D1">
        <w:rPr>
          <w:rFonts w:ascii="Fira Sans Light" w:hAnsi="Fira Sans Light"/>
          <w:color w:val="595959" w:themeColor="text1" w:themeTint="A6"/>
          <w:sz w:val="20"/>
          <w:szCs w:val="20"/>
        </w:rPr>
        <w:t>: Las modificaciones a los calendarios presupuestales, las ampliaciones y reducciones al Presupuesto de Egresos del Municipio mediante movimientos compensados y las liberaciones anticipadas de recursos públicos calendarizados realizadas a través de la Tesorería Municipal, siempre que permitan un mejor cumplimiento de los objetivos y metas de los programas presupuestarios a cargo de los Ejecutores de Gasto.</w:t>
      </w:r>
    </w:p>
    <w:p w14:paraId="72BCEDE5" w14:textId="77777777" w:rsidR="00E1713C" w:rsidRPr="00E375D1" w:rsidRDefault="00E1713C" w:rsidP="00E1713C">
      <w:pPr>
        <w:pStyle w:val="Prrafodelista"/>
        <w:contextualSpacing w:val="0"/>
        <w:jc w:val="both"/>
        <w:rPr>
          <w:rFonts w:ascii="Fira Sans Light" w:hAnsi="Fira Sans Light"/>
          <w:color w:val="595959" w:themeColor="text1" w:themeTint="A6"/>
          <w:sz w:val="20"/>
          <w:szCs w:val="20"/>
        </w:rPr>
      </w:pPr>
    </w:p>
    <w:p w14:paraId="72BCEDE6"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ADEFAS</w:t>
      </w:r>
      <w:r w:rsidRPr="00E375D1">
        <w:rPr>
          <w:rFonts w:ascii="Fira Sans Light" w:hAnsi="Fira Sans Light"/>
          <w:color w:val="595959" w:themeColor="text1" w:themeTint="A6"/>
          <w:sz w:val="20"/>
          <w:szCs w:val="20"/>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72BCEDE7" w14:textId="77777777" w:rsidR="00E1713C" w:rsidRPr="00E375D1" w:rsidRDefault="00E1713C" w:rsidP="00E1713C">
      <w:pPr>
        <w:rPr>
          <w:rFonts w:ascii="Fira Sans Light" w:hAnsi="Fira Sans Light"/>
          <w:color w:val="595959" w:themeColor="text1" w:themeTint="A6"/>
          <w:sz w:val="20"/>
          <w:szCs w:val="20"/>
        </w:rPr>
      </w:pPr>
    </w:p>
    <w:p w14:paraId="72BCEDE8"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Amortización de la Deuda y Disminución de Pasivos</w:t>
      </w:r>
      <w:r w:rsidRPr="00E375D1">
        <w:rPr>
          <w:rFonts w:ascii="Fira Sans Light" w:hAnsi="Fira Sans Light"/>
          <w:color w:val="595959" w:themeColor="text1" w:themeTint="A6"/>
          <w:sz w:val="20"/>
          <w:szCs w:val="20"/>
        </w:rPr>
        <w:t>: Representa la cancelación mediante pago o cualquier forma por la cual se extinga la obligación principal de los pasivos contraídos por el Gobierno Municipal.</w:t>
      </w:r>
    </w:p>
    <w:p w14:paraId="72BCEDE9" w14:textId="77777777" w:rsidR="00E1713C" w:rsidRPr="00E375D1" w:rsidRDefault="00E1713C" w:rsidP="00E1713C">
      <w:pPr>
        <w:rPr>
          <w:rFonts w:ascii="Fira Sans Light" w:hAnsi="Fira Sans Light"/>
          <w:color w:val="595959" w:themeColor="text1" w:themeTint="A6"/>
          <w:sz w:val="20"/>
          <w:szCs w:val="20"/>
        </w:rPr>
      </w:pPr>
    </w:p>
    <w:p w14:paraId="72BCEDEA"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Asignaciones Presupuestales</w:t>
      </w:r>
      <w:r w:rsidRPr="00E375D1">
        <w:rPr>
          <w:rFonts w:ascii="Fira Sans Light" w:hAnsi="Fira Sans Light"/>
          <w:color w:val="595959" w:themeColor="text1" w:themeTint="A6"/>
          <w:sz w:val="20"/>
          <w:szCs w:val="20"/>
        </w:rPr>
        <w:t>: La ministración que, de los recursos públicos aprobados por el Cabildo mediante el Presupuesto de Egresos del Municipio, realiza el Presidente Municipal a través de la Tesorería a los Ejecutores de Gasto.</w:t>
      </w:r>
    </w:p>
    <w:p w14:paraId="72BCEDEB"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DEC"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Ayudas</w:t>
      </w:r>
      <w:r w:rsidRPr="00E375D1">
        <w:rPr>
          <w:rFonts w:ascii="Fira Sans Light" w:hAnsi="Fira Sans Light"/>
          <w:color w:val="595959" w:themeColor="text1" w:themeTint="A6"/>
          <w:sz w:val="20"/>
          <w:szCs w:val="20"/>
        </w:rPr>
        <w:t>: Las aportaciones de recursos públicos en numerario o en especie otorgadas por el Gobierno Municipal con base en los objetivos y metas de los programas presupuestarios.</w:t>
      </w:r>
    </w:p>
    <w:p w14:paraId="72BCEDED" w14:textId="77777777" w:rsidR="00E1713C" w:rsidRPr="00E375D1" w:rsidRDefault="00E1713C" w:rsidP="00E1713C">
      <w:pPr>
        <w:pStyle w:val="Prrafodelista"/>
        <w:contextualSpacing w:val="0"/>
        <w:jc w:val="both"/>
        <w:rPr>
          <w:rFonts w:ascii="Fira Sans Light" w:hAnsi="Fira Sans Light"/>
          <w:color w:val="595959" w:themeColor="text1" w:themeTint="A6"/>
          <w:sz w:val="20"/>
          <w:szCs w:val="20"/>
        </w:rPr>
      </w:pPr>
    </w:p>
    <w:p w14:paraId="72BCEDEE"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Clasificación Funcional del Gasto</w:t>
      </w:r>
      <w:r w:rsidRPr="00E375D1">
        <w:rPr>
          <w:rFonts w:ascii="Fira Sans Light" w:hAnsi="Fira Sans Light"/>
          <w:color w:val="595959" w:themeColor="text1" w:themeTint="A6"/>
          <w:sz w:val="20"/>
          <w:szCs w:val="20"/>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72BCEDEF" w14:textId="77777777" w:rsidR="00E1713C" w:rsidRPr="00E375D1" w:rsidRDefault="00E1713C" w:rsidP="00E1713C">
      <w:pPr>
        <w:pStyle w:val="Prrafodelista"/>
        <w:contextualSpacing w:val="0"/>
        <w:jc w:val="both"/>
        <w:rPr>
          <w:rFonts w:ascii="Fira Sans Light" w:hAnsi="Fira Sans Light"/>
          <w:color w:val="595959" w:themeColor="text1" w:themeTint="A6"/>
          <w:sz w:val="20"/>
          <w:szCs w:val="20"/>
        </w:rPr>
      </w:pPr>
    </w:p>
    <w:p w14:paraId="72BCEDF0"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Clasificación por Objeto del Gasto</w:t>
      </w:r>
      <w:r w:rsidRPr="00E375D1">
        <w:rPr>
          <w:rFonts w:ascii="Fira Sans Light" w:hAnsi="Fira Sans Light"/>
          <w:color w:val="595959" w:themeColor="text1" w:themeTint="A6"/>
          <w:sz w:val="20"/>
          <w:szCs w:val="20"/>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72BCEDF1" w14:textId="77777777" w:rsidR="00E1713C" w:rsidRPr="00E375D1" w:rsidRDefault="00E1713C" w:rsidP="00E1713C">
      <w:pPr>
        <w:jc w:val="both"/>
        <w:rPr>
          <w:rFonts w:ascii="Fira Sans Light" w:hAnsi="Fira Sans Light"/>
          <w:color w:val="595959" w:themeColor="text1" w:themeTint="A6"/>
          <w:sz w:val="20"/>
          <w:szCs w:val="20"/>
        </w:rPr>
      </w:pPr>
    </w:p>
    <w:p w14:paraId="72BCEDF2" w14:textId="77777777" w:rsidR="00E1713C" w:rsidRPr="00E375D1" w:rsidRDefault="00E1713C" w:rsidP="00E1713C">
      <w:pPr>
        <w:pStyle w:val="Prrafodelista"/>
        <w:numPr>
          <w:ilvl w:val="0"/>
          <w:numId w:val="1"/>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Capítulo de gasto</w:t>
      </w:r>
      <w:r w:rsidRPr="00E375D1">
        <w:rPr>
          <w:rFonts w:ascii="Fira Sans Light" w:hAnsi="Fira Sans Light"/>
          <w:color w:val="595959" w:themeColor="text1" w:themeTint="A6"/>
          <w:sz w:val="20"/>
          <w:szCs w:val="20"/>
        </w:rPr>
        <w:t>: Al mayor nivel de agregación que identifica el conjunto homogéneo y ordenado de los bienes y servicios requeridos por los entes públicos.</w:t>
      </w:r>
    </w:p>
    <w:p w14:paraId="72BCEDF3" w14:textId="77777777" w:rsidR="00E1713C" w:rsidRPr="00E375D1" w:rsidRDefault="00E1713C" w:rsidP="00E1713C">
      <w:pPr>
        <w:jc w:val="both"/>
        <w:rPr>
          <w:rFonts w:ascii="Fira Sans Light" w:hAnsi="Fira Sans Light"/>
          <w:color w:val="595959" w:themeColor="text1" w:themeTint="A6"/>
          <w:sz w:val="20"/>
          <w:szCs w:val="20"/>
        </w:rPr>
      </w:pPr>
    </w:p>
    <w:p w14:paraId="72BCEDF4" w14:textId="77777777" w:rsidR="00E1713C" w:rsidRPr="00E375D1" w:rsidRDefault="00E1713C" w:rsidP="00E1713C">
      <w:pPr>
        <w:pStyle w:val="Prrafodelista"/>
        <w:numPr>
          <w:ilvl w:val="0"/>
          <w:numId w:val="1"/>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Clasificación por Fuentes de Financiamiento</w:t>
      </w:r>
      <w:r w:rsidRPr="00E375D1">
        <w:rPr>
          <w:rFonts w:ascii="Fira Sans Light" w:hAnsi="Fira Sans Light"/>
          <w:color w:val="595959" w:themeColor="text1" w:themeTint="A6"/>
          <w:sz w:val="20"/>
          <w:szCs w:val="20"/>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2BCEDF5" w14:textId="77777777" w:rsidR="00E1713C" w:rsidRPr="00E375D1" w:rsidRDefault="00E1713C" w:rsidP="00E1713C">
      <w:pPr>
        <w:jc w:val="both"/>
        <w:rPr>
          <w:rFonts w:ascii="Fira Sans Light" w:hAnsi="Fira Sans Light"/>
          <w:color w:val="595959" w:themeColor="text1" w:themeTint="A6"/>
          <w:sz w:val="20"/>
          <w:szCs w:val="20"/>
          <w:lang w:eastAsia="es-ES"/>
        </w:rPr>
      </w:pPr>
    </w:p>
    <w:p w14:paraId="72BCEDF6" w14:textId="77777777" w:rsidR="00E1713C" w:rsidRPr="00E375D1" w:rsidRDefault="00E1713C" w:rsidP="00E1713C">
      <w:pPr>
        <w:pStyle w:val="Prrafodelista"/>
        <w:numPr>
          <w:ilvl w:val="0"/>
          <w:numId w:val="1"/>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Clasificación Económica de los Ingresos, de los Gastos y del Financiamiento de los Entes Públicos</w:t>
      </w:r>
      <w:r w:rsidRPr="00E375D1">
        <w:rPr>
          <w:rFonts w:ascii="Fira Sans Light" w:hAnsi="Fira Sans Light"/>
          <w:color w:val="595959" w:themeColor="text1" w:themeTint="A6"/>
          <w:sz w:val="20"/>
          <w:szCs w:val="20"/>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72BCEDF7" w14:textId="77777777" w:rsidR="00E1713C" w:rsidRPr="00E375D1" w:rsidRDefault="00E1713C" w:rsidP="00E1713C">
      <w:pPr>
        <w:jc w:val="both"/>
        <w:rPr>
          <w:rFonts w:ascii="Fira Sans Light" w:hAnsi="Fira Sans Light"/>
          <w:color w:val="595959" w:themeColor="text1" w:themeTint="A6"/>
          <w:sz w:val="20"/>
          <w:szCs w:val="20"/>
        </w:rPr>
      </w:pPr>
    </w:p>
    <w:p w14:paraId="72BCEDF8" w14:textId="1EA774C3" w:rsidR="00E1713C" w:rsidRPr="00E375D1" w:rsidRDefault="00E1713C" w:rsidP="00E1713C">
      <w:pPr>
        <w:pStyle w:val="Prrafodelista"/>
        <w:numPr>
          <w:ilvl w:val="0"/>
          <w:numId w:val="1"/>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Clasificación Administrativa</w:t>
      </w:r>
      <w:r w:rsidRPr="00E375D1">
        <w:rPr>
          <w:rFonts w:ascii="Fira Sans Light" w:hAnsi="Fira Sans Light"/>
          <w:color w:val="595959" w:themeColor="text1" w:themeTint="A6"/>
          <w:sz w:val="20"/>
          <w:szCs w:val="20"/>
        </w:rPr>
        <w:t xml:space="preserve">: La que tiene como objetivo identificar el agente que realiza la erogación de los recursos públicos, se desglosa a través de asignaciones denominadas ramos presupuestarios como el de la Administración Pública, de los Poderes, </w:t>
      </w:r>
      <w:r w:rsidR="00417596">
        <w:rPr>
          <w:rFonts w:ascii="Fira Sans Light" w:hAnsi="Fira Sans Light"/>
          <w:color w:val="595959" w:themeColor="text1" w:themeTint="A6"/>
          <w:sz w:val="20"/>
          <w:szCs w:val="20"/>
        </w:rPr>
        <w:t xml:space="preserve">Municipios </w:t>
      </w:r>
      <w:r w:rsidRPr="00E375D1">
        <w:rPr>
          <w:rFonts w:ascii="Fira Sans Light" w:hAnsi="Fira Sans Light"/>
          <w:color w:val="595959" w:themeColor="text1" w:themeTint="A6"/>
          <w:sz w:val="20"/>
          <w:szCs w:val="20"/>
        </w:rPr>
        <w:t xml:space="preserve">o de los Órganos autónomos. </w:t>
      </w:r>
    </w:p>
    <w:p w14:paraId="72BCEDF9"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DFA"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Clasificación Programática</w:t>
      </w:r>
      <w:r w:rsidRPr="00E375D1">
        <w:rPr>
          <w:rFonts w:ascii="Fira Sans Light" w:hAnsi="Fira Sans Light"/>
          <w:color w:val="595959" w:themeColor="text1" w:themeTint="A6"/>
          <w:sz w:val="20"/>
          <w:szCs w:val="20"/>
        </w:rPr>
        <w:t>:</w:t>
      </w:r>
      <w:r w:rsidRPr="00E375D1">
        <w:rPr>
          <w:rStyle w:val="Refdecomentario"/>
          <w:rFonts w:ascii="Fira Sans Light" w:hAnsi="Fira Sans Light"/>
          <w:color w:val="595959" w:themeColor="text1" w:themeTint="A6"/>
          <w:sz w:val="20"/>
          <w:szCs w:val="20"/>
          <w:lang w:val="es-ES_tradnl"/>
        </w:rPr>
        <w:t> </w:t>
      </w:r>
      <w:r w:rsidRPr="00E375D1">
        <w:rPr>
          <w:rFonts w:ascii="Fira Sans Light" w:hAnsi="Fira Sans Light"/>
          <w:color w:val="595959" w:themeColor="text1" w:themeTint="A6"/>
          <w:sz w:val="20"/>
          <w:szCs w:val="20"/>
        </w:rPr>
        <w:t>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72BCEDFB" w14:textId="77777777" w:rsidR="00E1713C" w:rsidRPr="00E375D1" w:rsidRDefault="00E1713C" w:rsidP="00E1713C">
      <w:pPr>
        <w:rPr>
          <w:rFonts w:ascii="Fira Sans Light" w:hAnsi="Fira Sans Light"/>
          <w:color w:val="595959" w:themeColor="text1" w:themeTint="A6"/>
          <w:sz w:val="20"/>
          <w:szCs w:val="20"/>
        </w:rPr>
      </w:pPr>
    </w:p>
    <w:p w14:paraId="72BCEDFC" w14:textId="7113CC4D"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Contraloría</w:t>
      </w:r>
      <w:r w:rsidR="007839E2" w:rsidRPr="00E375D1">
        <w:rPr>
          <w:rFonts w:ascii="Fira Sans Light" w:hAnsi="Fira Sans Light"/>
          <w:color w:val="595959" w:themeColor="text1" w:themeTint="A6"/>
          <w:sz w:val="20"/>
          <w:szCs w:val="20"/>
        </w:rPr>
        <w:t xml:space="preserve">: Titular del Órgano </w:t>
      </w:r>
      <w:r w:rsidR="00753894">
        <w:rPr>
          <w:rFonts w:ascii="Fira Sans Light" w:hAnsi="Fira Sans Light"/>
          <w:color w:val="595959" w:themeColor="text1" w:themeTint="A6"/>
          <w:sz w:val="20"/>
          <w:szCs w:val="20"/>
        </w:rPr>
        <w:t xml:space="preserve">de Control </w:t>
      </w:r>
      <w:r w:rsidR="007839E2" w:rsidRPr="00E375D1">
        <w:rPr>
          <w:rFonts w:ascii="Fira Sans Light" w:hAnsi="Fira Sans Light"/>
          <w:color w:val="595959" w:themeColor="text1" w:themeTint="A6"/>
          <w:sz w:val="20"/>
          <w:szCs w:val="20"/>
        </w:rPr>
        <w:t xml:space="preserve">Interno </w:t>
      </w:r>
      <w:r w:rsidR="00753894">
        <w:rPr>
          <w:rFonts w:ascii="Fira Sans Light" w:hAnsi="Fira Sans Light"/>
          <w:color w:val="595959" w:themeColor="text1" w:themeTint="A6"/>
          <w:sz w:val="20"/>
          <w:szCs w:val="20"/>
        </w:rPr>
        <w:t>Municipal</w:t>
      </w:r>
      <w:r w:rsidR="00973FC5" w:rsidRPr="00E375D1">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w:t>
      </w:r>
    </w:p>
    <w:p w14:paraId="72BCEDFD" w14:textId="77777777" w:rsidR="00E1713C" w:rsidRPr="00E375D1" w:rsidRDefault="00E1713C" w:rsidP="00E1713C">
      <w:pPr>
        <w:jc w:val="both"/>
        <w:rPr>
          <w:rFonts w:ascii="Fira Sans Light" w:hAnsi="Fira Sans Light"/>
          <w:color w:val="595959" w:themeColor="text1" w:themeTint="A6"/>
          <w:sz w:val="20"/>
          <w:szCs w:val="20"/>
        </w:rPr>
      </w:pPr>
    </w:p>
    <w:p w14:paraId="72BCEDFE"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Dependencias</w:t>
      </w:r>
      <w:r w:rsidRPr="00E375D1">
        <w:rPr>
          <w:rFonts w:ascii="Fira Sans Light" w:hAnsi="Fira Sans Light"/>
          <w:color w:val="595959" w:themeColor="text1" w:themeTint="A6"/>
          <w:sz w:val="20"/>
          <w:szCs w:val="20"/>
        </w:rPr>
        <w:t>: Las definidas como tales en la Ley Orgánica del</w:t>
      </w:r>
      <w:r w:rsidR="00426AA4" w:rsidRPr="00E375D1">
        <w:rPr>
          <w:rFonts w:ascii="Fira Sans Light" w:hAnsi="Fira Sans Light"/>
          <w:color w:val="595959" w:themeColor="text1" w:themeTint="A6"/>
          <w:sz w:val="20"/>
          <w:szCs w:val="20"/>
        </w:rPr>
        <w:t xml:space="preserve"> Municipio Libre del Estado Guerrero</w:t>
      </w:r>
      <w:r w:rsidRPr="00E375D1">
        <w:rPr>
          <w:rFonts w:ascii="Fira Sans Light" w:hAnsi="Fira Sans Light"/>
          <w:color w:val="595959" w:themeColor="text1" w:themeTint="A6"/>
          <w:sz w:val="20"/>
          <w:szCs w:val="20"/>
        </w:rPr>
        <w:t>, las cuales son objeto de control presupuestario directo por par</w:t>
      </w:r>
      <w:r w:rsidR="00426AA4" w:rsidRPr="00E375D1">
        <w:rPr>
          <w:rFonts w:ascii="Fira Sans Light" w:hAnsi="Fira Sans Light"/>
          <w:color w:val="595959" w:themeColor="text1" w:themeTint="A6"/>
          <w:sz w:val="20"/>
          <w:szCs w:val="20"/>
        </w:rPr>
        <w:t>te de la Tesorería Municipal</w:t>
      </w:r>
      <w:r w:rsidRPr="00E375D1">
        <w:rPr>
          <w:rFonts w:ascii="Fira Sans Light" w:hAnsi="Fira Sans Light"/>
          <w:color w:val="595959" w:themeColor="text1" w:themeTint="A6"/>
          <w:sz w:val="20"/>
          <w:szCs w:val="20"/>
        </w:rPr>
        <w:t>.</w:t>
      </w:r>
    </w:p>
    <w:p w14:paraId="72BCEDFF"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E00"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Economías o Ahorros Presupuestarias</w:t>
      </w:r>
      <w:r w:rsidRPr="00E375D1">
        <w:rPr>
          <w:rFonts w:ascii="Fira Sans Light" w:hAnsi="Fira Sans Light"/>
          <w:color w:val="595959" w:themeColor="text1" w:themeTint="A6"/>
          <w:sz w:val="20"/>
          <w:szCs w:val="20"/>
        </w:rPr>
        <w:t xml:space="preserve">: Los remanentes de recursos públicos del Presupuesto de Egresos del Municipio no comprometidos al término del Ejercicio Fiscal; así como los ahorros realizados en un periodo determinado. </w:t>
      </w:r>
    </w:p>
    <w:p w14:paraId="72BCEE01" w14:textId="77777777" w:rsidR="00E1713C" w:rsidRPr="00E375D1" w:rsidRDefault="00E1713C" w:rsidP="00E1713C">
      <w:pPr>
        <w:jc w:val="both"/>
        <w:rPr>
          <w:rFonts w:ascii="Fira Sans Light" w:hAnsi="Fira Sans Light"/>
          <w:color w:val="595959" w:themeColor="text1" w:themeTint="A6"/>
          <w:sz w:val="20"/>
          <w:szCs w:val="20"/>
        </w:rPr>
      </w:pPr>
    </w:p>
    <w:p w14:paraId="72BCEE02" w14:textId="7C17EBCC"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Entes públicos</w:t>
      </w:r>
      <w:r w:rsidRPr="00E375D1">
        <w:rPr>
          <w:rFonts w:ascii="Fira Sans Light" w:hAnsi="Fira Sans Light"/>
          <w:color w:val="595959" w:themeColor="text1" w:themeTint="A6"/>
          <w:sz w:val="20"/>
          <w:szCs w:val="20"/>
        </w:rPr>
        <w:t xml:space="preserve">: </w:t>
      </w:r>
      <w:r w:rsidR="00417596">
        <w:rPr>
          <w:rFonts w:ascii="Fira Sans Light" w:hAnsi="Fira Sans Light"/>
          <w:color w:val="595959" w:themeColor="text1" w:themeTint="A6"/>
          <w:sz w:val="20"/>
          <w:szCs w:val="20"/>
        </w:rPr>
        <w:t>Las Dependencias de</w:t>
      </w:r>
      <w:r w:rsidRPr="00E375D1">
        <w:rPr>
          <w:rFonts w:ascii="Fira Sans Light" w:hAnsi="Fira Sans Light"/>
          <w:color w:val="595959" w:themeColor="text1" w:themeTint="A6"/>
          <w:sz w:val="20"/>
          <w:szCs w:val="20"/>
        </w:rPr>
        <w:t xml:space="preserve">l </w:t>
      </w:r>
      <w:r w:rsidR="00417596">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 xml:space="preserve">yuntamiento </w:t>
      </w:r>
      <w:r w:rsidR="00417596">
        <w:rPr>
          <w:rFonts w:ascii="Fira Sans Light" w:hAnsi="Fira Sans Light"/>
          <w:color w:val="595959" w:themeColor="text1" w:themeTint="A6"/>
          <w:sz w:val="20"/>
          <w:szCs w:val="20"/>
        </w:rPr>
        <w:t>M</w:t>
      </w:r>
      <w:r w:rsidRPr="00E375D1">
        <w:rPr>
          <w:rFonts w:ascii="Fira Sans Light" w:hAnsi="Fira Sans Light"/>
          <w:color w:val="595959" w:themeColor="text1" w:themeTint="A6"/>
          <w:sz w:val="20"/>
          <w:szCs w:val="20"/>
        </w:rPr>
        <w:t xml:space="preserve">unicipal y las entidades de la </w:t>
      </w:r>
      <w:r w:rsidR="00417596">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 xml:space="preserve">dministración </w:t>
      </w:r>
      <w:r w:rsidR="00417596">
        <w:rPr>
          <w:rFonts w:ascii="Fira Sans Light" w:hAnsi="Fira Sans Light"/>
          <w:color w:val="595959" w:themeColor="text1" w:themeTint="A6"/>
          <w:sz w:val="20"/>
          <w:szCs w:val="20"/>
        </w:rPr>
        <w:t>P</w:t>
      </w:r>
      <w:r w:rsidRPr="00E375D1">
        <w:rPr>
          <w:rFonts w:ascii="Fira Sans Light" w:hAnsi="Fira Sans Light"/>
          <w:color w:val="595959" w:themeColor="text1" w:themeTint="A6"/>
          <w:sz w:val="20"/>
          <w:szCs w:val="20"/>
        </w:rPr>
        <w:t xml:space="preserve">ública </w:t>
      </w:r>
      <w:r w:rsidR="00417596">
        <w:rPr>
          <w:rFonts w:ascii="Fira Sans Light" w:hAnsi="Fira Sans Light"/>
          <w:color w:val="595959" w:themeColor="text1" w:themeTint="A6"/>
          <w:sz w:val="20"/>
          <w:szCs w:val="20"/>
        </w:rPr>
        <w:t>P</w:t>
      </w:r>
      <w:r w:rsidRPr="00E375D1">
        <w:rPr>
          <w:rFonts w:ascii="Fira Sans Light" w:hAnsi="Fira Sans Light"/>
          <w:color w:val="595959" w:themeColor="text1" w:themeTint="A6"/>
          <w:sz w:val="20"/>
          <w:szCs w:val="20"/>
        </w:rPr>
        <w:t>aramunicipal.</w:t>
      </w:r>
    </w:p>
    <w:p w14:paraId="72BCEE03" w14:textId="77777777" w:rsidR="00E1713C" w:rsidRPr="00E375D1" w:rsidRDefault="00E1713C" w:rsidP="00E1713C">
      <w:pPr>
        <w:jc w:val="both"/>
        <w:rPr>
          <w:rFonts w:ascii="Fira Sans Light" w:hAnsi="Fira Sans Light"/>
          <w:color w:val="595959" w:themeColor="text1" w:themeTint="A6"/>
          <w:sz w:val="20"/>
          <w:szCs w:val="20"/>
        </w:rPr>
      </w:pPr>
    </w:p>
    <w:p w14:paraId="72BCEE04" w14:textId="6C38504B"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Entidades</w:t>
      </w:r>
      <w:r w:rsidRPr="00E375D1">
        <w:rPr>
          <w:rFonts w:ascii="Fira Sans Light" w:hAnsi="Fira Sans Light"/>
          <w:color w:val="595959" w:themeColor="text1" w:themeTint="A6"/>
          <w:sz w:val="20"/>
          <w:szCs w:val="20"/>
        </w:rPr>
        <w:t>: Los organismos públicos descentralizados</w:t>
      </w:r>
      <w:r w:rsidR="00417596">
        <w:rPr>
          <w:rFonts w:ascii="Fira Sans Light" w:hAnsi="Fira Sans Light"/>
          <w:color w:val="595959" w:themeColor="text1" w:themeTint="A6"/>
          <w:sz w:val="20"/>
          <w:szCs w:val="20"/>
        </w:rPr>
        <w:t xml:space="preserve"> del municipio</w:t>
      </w:r>
      <w:r w:rsidRPr="00E375D1">
        <w:rPr>
          <w:rFonts w:ascii="Fira Sans Light" w:hAnsi="Fira Sans Light"/>
          <w:color w:val="595959" w:themeColor="text1" w:themeTint="A6"/>
          <w:sz w:val="20"/>
          <w:szCs w:val="20"/>
        </w:rPr>
        <w:t xml:space="preserve">, las empresas de participación municipal mayoritaria, los fideicomisos públicos y los organismos desconcentrados, los cuales son objeto de control presupuestario indirecto por </w:t>
      </w:r>
      <w:r w:rsidR="00A93131" w:rsidRPr="00E375D1">
        <w:rPr>
          <w:rFonts w:ascii="Fira Sans Light" w:hAnsi="Fira Sans Light"/>
          <w:color w:val="595959" w:themeColor="text1" w:themeTint="A6"/>
          <w:sz w:val="20"/>
          <w:szCs w:val="20"/>
        </w:rPr>
        <w:t>parte de la Tesorería Municipal.</w:t>
      </w:r>
    </w:p>
    <w:p w14:paraId="72BCEE05" w14:textId="77777777" w:rsidR="00E1713C" w:rsidRPr="00E375D1" w:rsidRDefault="00E1713C" w:rsidP="00E1713C">
      <w:pPr>
        <w:rPr>
          <w:rFonts w:ascii="Fira Sans Light" w:hAnsi="Fira Sans Light"/>
          <w:color w:val="595959" w:themeColor="text1" w:themeTint="A6"/>
          <w:sz w:val="20"/>
          <w:szCs w:val="20"/>
        </w:rPr>
      </w:pPr>
    </w:p>
    <w:p w14:paraId="72BCEE06"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Fideicomisos Públicos</w:t>
      </w:r>
      <w:r w:rsidRPr="00E375D1">
        <w:rPr>
          <w:rFonts w:ascii="Fira Sans Light" w:hAnsi="Fira Sans Light"/>
          <w:color w:val="595959" w:themeColor="text1" w:themeTint="A6"/>
          <w:sz w:val="20"/>
          <w:szCs w:val="20"/>
        </w:rPr>
        <w:t xml:space="preserve">: Entidades no personificadas a partir de las cuales el Presidente Municipal o alguna de las demás entidades paramunicipales constituyen con el objeto de auxiliar al Municipio en el Desarrollo de alguna de sus áreas prioritarias del desarrollo. </w:t>
      </w:r>
    </w:p>
    <w:p w14:paraId="72BCEE07"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E08" w14:textId="161F5D89"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Gasto Corriente</w:t>
      </w:r>
      <w:r w:rsidRPr="00E375D1">
        <w:rPr>
          <w:rFonts w:ascii="Fira Sans Light" w:hAnsi="Fira Sans Light"/>
          <w:color w:val="595959" w:themeColor="text1" w:themeTint="A6"/>
          <w:sz w:val="20"/>
          <w:szCs w:val="20"/>
        </w:rPr>
        <w:t>: Al conjunto de erogaciones que no tienen como contrapartida la creación de activos, sino que constituye un acto de consumo</w:t>
      </w:r>
      <w:r w:rsidR="004158D0">
        <w:rPr>
          <w:rFonts w:ascii="Fira Sans Light" w:hAnsi="Fira Sans Light"/>
          <w:color w:val="595959" w:themeColor="text1" w:themeTint="A6"/>
          <w:sz w:val="20"/>
          <w:szCs w:val="20"/>
        </w:rPr>
        <w:t xml:space="preserve"> como las erogaciones en </w:t>
      </w:r>
      <w:r w:rsidRPr="00E375D1">
        <w:rPr>
          <w:rFonts w:ascii="Fira Sans Light" w:hAnsi="Fira Sans Light"/>
          <w:color w:val="595959" w:themeColor="text1" w:themeTint="A6"/>
          <w:sz w:val="20"/>
          <w:szCs w:val="20"/>
        </w:rPr>
        <w:t>recursos humanos</w:t>
      </w:r>
      <w:r w:rsidR="004158D0">
        <w:rPr>
          <w:rFonts w:ascii="Fira Sans Light" w:hAnsi="Fira Sans Light"/>
          <w:color w:val="595959" w:themeColor="text1" w:themeTint="A6"/>
          <w:sz w:val="20"/>
          <w:szCs w:val="20"/>
        </w:rPr>
        <w:t xml:space="preserve">, materiales y financieros por la adquisición de </w:t>
      </w:r>
      <w:r w:rsidRPr="00E375D1">
        <w:rPr>
          <w:rFonts w:ascii="Fira Sans Light" w:hAnsi="Fira Sans Light"/>
          <w:color w:val="595959" w:themeColor="text1" w:themeTint="A6"/>
          <w:sz w:val="20"/>
          <w:szCs w:val="20"/>
        </w:rPr>
        <w:t xml:space="preserve">bienes y servicios, necesarios para la administración y operación </w:t>
      </w:r>
      <w:r w:rsidR="004158D0">
        <w:rPr>
          <w:rFonts w:ascii="Fira Sans Light" w:hAnsi="Fira Sans Light"/>
          <w:color w:val="595959" w:themeColor="text1" w:themeTint="A6"/>
          <w:sz w:val="20"/>
          <w:szCs w:val="20"/>
        </w:rPr>
        <w:t>del municipio</w:t>
      </w:r>
      <w:r w:rsidRPr="00E375D1">
        <w:rPr>
          <w:rFonts w:ascii="Fira Sans Light" w:hAnsi="Fira Sans Light"/>
          <w:color w:val="595959" w:themeColor="text1" w:themeTint="A6"/>
          <w:sz w:val="20"/>
          <w:szCs w:val="20"/>
        </w:rPr>
        <w:t>.</w:t>
      </w:r>
    </w:p>
    <w:p w14:paraId="72BCEE09"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E0A"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Gasto Federalizado</w:t>
      </w:r>
      <w:r w:rsidRPr="00E375D1">
        <w:rPr>
          <w:rFonts w:ascii="Fira Sans Light" w:hAnsi="Fira Sans Light"/>
          <w:color w:val="595959" w:themeColor="text1" w:themeTint="A6"/>
          <w:sz w:val="20"/>
          <w:szCs w:val="20"/>
        </w:rPr>
        <w:t>: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 rubros.</w:t>
      </w:r>
    </w:p>
    <w:p w14:paraId="72BCEE0B" w14:textId="77777777" w:rsidR="00E1713C" w:rsidRPr="00E375D1" w:rsidRDefault="00E1713C" w:rsidP="00E1713C">
      <w:pPr>
        <w:jc w:val="both"/>
        <w:rPr>
          <w:rFonts w:ascii="Fira Sans Light" w:hAnsi="Fira Sans Light"/>
          <w:color w:val="595959" w:themeColor="text1" w:themeTint="A6"/>
          <w:sz w:val="20"/>
          <w:szCs w:val="20"/>
        </w:rPr>
      </w:pPr>
    </w:p>
    <w:p w14:paraId="72BCEE0C"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Gasto de Inversión o Capital</w:t>
      </w:r>
      <w:r w:rsidRPr="00E375D1">
        <w:rPr>
          <w:rFonts w:ascii="Fira Sans Light" w:hAnsi="Fira Sans Light"/>
          <w:color w:val="595959" w:themeColor="text1" w:themeTint="A6"/>
          <w:sz w:val="20"/>
          <w:szCs w:val="20"/>
        </w:rPr>
        <w:t>: Erogaciones que realizan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72BCEE0D"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E0E"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Gasto No Programable</w:t>
      </w:r>
      <w:r w:rsidRPr="00E375D1">
        <w:rPr>
          <w:rFonts w:ascii="Fira Sans Light" w:hAnsi="Fira Sans Light"/>
          <w:color w:val="595959" w:themeColor="text1" w:themeTint="A6"/>
          <w:sz w:val="20"/>
          <w:szCs w:val="20"/>
        </w:rPr>
        <w:t>: Los recursos que se destinan al cumplimiento de los fines y funciones propias del Municipio y que por su naturaleza no están asociados a programas específicos.</w:t>
      </w:r>
    </w:p>
    <w:p w14:paraId="72BCEE0F" w14:textId="77777777" w:rsidR="00E1713C" w:rsidRPr="00E375D1" w:rsidRDefault="00E1713C" w:rsidP="00E1713C">
      <w:pPr>
        <w:jc w:val="both"/>
        <w:rPr>
          <w:rFonts w:ascii="Fira Sans Light" w:hAnsi="Fira Sans Light"/>
          <w:color w:val="595959" w:themeColor="text1" w:themeTint="A6"/>
          <w:sz w:val="20"/>
          <w:szCs w:val="20"/>
        </w:rPr>
      </w:pPr>
    </w:p>
    <w:p w14:paraId="72BCEE10"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Gasto Programable</w:t>
      </w:r>
      <w:r w:rsidRPr="00E375D1">
        <w:rPr>
          <w:rFonts w:ascii="Fira Sans Light" w:hAnsi="Fira Sans Light"/>
          <w:color w:val="595959" w:themeColor="text1" w:themeTint="A6"/>
          <w:sz w:val="20"/>
          <w:szCs w:val="20"/>
        </w:rPr>
        <w:t>: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72BCEE11" w14:textId="77777777" w:rsidR="00E1713C" w:rsidRPr="00E375D1" w:rsidRDefault="00E1713C" w:rsidP="00E1713C">
      <w:pPr>
        <w:rPr>
          <w:rFonts w:ascii="Fira Sans Light" w:hAnsi="Fira Sans Light"/>
          <w:color w:val="595959" w:themeColor="text1" w:themeTint="A6"/>
          <w:sz w:val="20"/>
          <w:szCs w:val="20"/>
        </w:rPr>
      </w:pPr>
    </w:p>
    <w:p w14:paraId="72BCEE12" w14:textId="712D2054"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Ingresos Excedentes</w:t>
      </w:r>
      <w:r w:rsidRPr="00E375D1">
        <w:rPr>
          <w:rFonts w:ascii="Fira Sans Light" w:hAnsi="Fira Sans Light"/>
          <w:color w:val="595959" w:themeColor="text1" w:themeTint="A6"/>
          <w:sz w:val="20"/>
          <w:szCs w:val="20"/>
        </w:rPr>
        <w:t>: Los recursos públicos que durante el Ejercicio Fiscal se obtienen adicionalmente a los aprobados en la Ley de Ingresos del municipio.</w:t>
      </w:r>
    </w:p>
    <w:p w14:paraId="72BCEE13" w14:textId="77777777" w:rsidR="00E1713C" w:rsidRPr="00E375D1" w:rsidRDefault="00E1713C" w:rsidP="00E1713C">
      <w:pPr>
        <w:rPr>
          <w:rFonts w:ascii="Fira Sans Light" w:hAnsi="Fira Sans Light"/>
          <w:color w:val="595959" w:themeColor="text1" w:themeTint="A6"/>
          <w:sz w:val="20"/>
          <w:szCs w:val="20"/>
        </w:rPr>
      </w:pPr>
    </w:p>
    <w:p w14:paraId="72BCEE14" w14:textId="6C0B1116" w:rsidR="00E1713C" w:rsidRPr="00E375D1" w:rsidRDefault="00E1713C" w:rsidP="00E1713C">
      <w:pPr>
        <w:pStyle w:val="Prrafodelista"/>
        <w:numPr>
          <w:ilvl w:val="0"/>
          <w:numId w:val="24"/>
        </w:numPr>
        <w:contextualSpacing w:val="0"/>
        <w:jc w:val="both"/>
        <w:rPr>
          <w:rFonts w:ascii="Fira Sans Light" w:hAnsi="Fira Sans Light"/>
          <w:b/>
          <w:color w:val="595959" w:themeColor="text1" w:themeTint="A6"/>
          <w:sz w:val="20"/>
          <w:szCs w:val="20"/>
        </w:rPr>
      </w:pPr>
      <w:r w:rsidRPr="00E375D1">
        <w:rPr>
          <w:rFonts w:ascii="Fira Sans Light" w:hAnsi="Fira Sans Light"/>
          <w:b/>
          <w:color w:val="595959" w:themeColor="text1" w:themeTint="A6"/>
          <w:sz w:val="20"/>
          <w:szCs w:val="20"/>
        </w:rPr>
        <w:t>Ley de Presupuesto</w:t>
      </w:r>
      <w:r w:rsidRPr="00E375D1">
        <w:rPr>
          <w:rFonts w:ascii="Fira Sans Light" w:hAnsi="Fira Sans Light"/>
          <w:color w:val="595959" w:themeColor="text1" w:themeTint="A6"/>
          <w:sz w:val="20"/>
          <w:szCs w:val="20"/>
        </w:rPr>
        <w:t xml:space="preserve">: </w:t>
      </w:r>
      <w:r w:rsidR="00311982" w:rsidRPr="00E375D1">
        <w:rPr>
          <w:rFonts w:ascii="Fira Sans Light" w:hAnsi="Fira Sans Light"/>
          <w:color w:val="595959" w:themeColor="text1" w:themeTint="A6"/>
          <w:sz w:val="20"/>
          <w:szCs w:val="20"/>
        </w:rPr>
        <w:t xml:space="preserve">Ley Número 454 </w:t>
      </w:r>
      <w:r w:rsidR="00311982">
        <w:rPr>
          <w:rFonts w:ascii="Fira Sans Light" w:hAnsi="Fira Sans Light"/>
          <w:color w:val="595959" w:themeColor="text1" w:themeTint="A6"/>
          <w:sz w:val="20"/>
          <w:szCs w:val="20"/>
        </w:rPr>
        <w:t>d</w:t>
      </w:r>
      <w:r w:rsidR="00311982" w:rsidRPr="00E375D1">
        <w:rPr>
          <w:rFonts w:ascii="Fira Sans Light" w:hAnsi="Fira Sans Light"/>
          <w:color w:val="595959" w:themeColor="text1" w:themeTint="A6"/>
          <w:sz w:val="20"/>
          <w:szCs w:val="20"/>
        </w:rPr>
        <w:t xml:space="preserve">e Presupuesto </w:t>
      </w:r>
      <w:r w:rsidR="00311982">
        <w:rPr>
          <w:rFonts w:ascii="Fira Sans Light" w:hAnsi="Fira Sans Light"/>
          <w:color w:val="595959" w:themeColor="text1" w:themeTint="A6"/>
          <w:sz w:val="20"/>
          <w:szCs w:val="20"/>
        </w:rPr>
        <w:t>y</w:t>
      </w:r>
      <w:r w:rsidR="00311982" w:rsidRPr="00E375D1">
        <w:rPr>
          <w:rFonts w:ascii="Fira Sans Light" w:hAnsi="Fira Sans Light"/>
          <w:color w:val="595959" w:themeColor="text1" w:themeTint="A6"/>
          <w:sz w:val="20"/>
          <w:szCs w:val="20"/>
        </w:rPr>
        <w:t xml:space="preserve"> Disciplina Fiscal </w:t>
      </w:r>
      <w:r w:rsidR="00311982">
        <w:rPr>
          <w:rFonts w:ascii="Fira Sans Light" w:hAnsi="Fira Sans Light"/>
          <w:color w:val="595959" w:themeColor="text1" w:themeTint="A6"/>
          <w:sz w:val="20"/>
          <w:szCs w:val="20"/>
        </w:rPr>
        <w:t>d</w:t>
      </w:r>
      <w:r w:rsidR="00311982" w:rsidRPr="00E375D1">
        <w:rPr>
          <w:rFonts w:ascii="Fira Sans Light" w:hAnsi="Fira Sans Light"/>
          <w:color w:val="595959" w:themeColor="text1" w:themeTint="A6"/>
          <w:sz w:val="20"/>
          <w:szCs w:val="20"/>
        </w:rPr>
        <w:t xml:space="preserve">el Estado </w:t>
      </w:r>
      <w:r w:rsidR="00311982">
        <w:rPr>
          <w:rFonts w:ascii="Fira Sans Light" w:hAnsi="Fira Sans Light"/>
          <w:color w:val="595959" w:themeColor="text1" w:themeTint="A6"/>
          <w:sz w:val="20"/>
          <w:szCs w:val="20"/>
        </w:rPr>
        <w:t>d</w:t>
      </w:r>
      <w:r w:rsidR="00311982" w:rsidRPr="00E375D1">
        <w:rPr>
          <w:rFonts w:ascii="Fira Sans Light" w:hAnsi="Fira Sans Light"/>
          <w:color w:val="595959" w:themeColor="text1" w:themeTint="A6"/>
          <w:sz w:val="20"/>
          <w:szCs w:val="20"/>
        </w:rPr>
        <w:t>e Guerrero</w:t>
      </w:r>
      <w:r w:rsidR="00311982">
        <w:rPr>
          <w:rFonts w:ascii="Fira Sans Light" w:hAnsi="Fira Sans Light"/>
          <w:color w:val="595959" w:themeColor="text1" w:themeTint="A6"/>
          <w:sz w:val="20"/>
          <w:szCs w:val="20"/>
        </w:rPr>
        <w:t>.</w:t>
      </w:r>
      <w:r w:rsidRPr="00E375D1">
        <w:rPr>
          <w:rFonts w:ascii="Fira Sans Light" w:hAnsi="Fira Sans Light"/>
          <w:b/>
          <w:color w:val="595959" w:themeColor="text1" w:themeTint="A6"/>
          <w:sz w:val="20"/>
          <w:szCs w:val="20"/>
        </w:rPr>
        <w:t> </w:t>
      </w:r>
    </w:p>
    <w:p w14:paraId="72BCEE15" w14:textId="77777777" w:rsidR="00E1713C" w:rsidRPr="00E375D1" w:rsidRDefault="00E1713C" w:rsidP="00E1713C">
      <w:pPr>
        <w:jc w:val="both"/>
        <w:rPr>
          <w:rFonts w:ascii="Fira Sans Light" w:hAnsi="Fira Sans Light"/>
          <w:color w:val="595959" w:themeColor="text1" w:themeTint="A6"/>
          <w:sz w:val="20"/>
          <w:szCs w:val="20"/>
        </w:rPr>
      </w:pPr>
    </w:p>
    <w:p w14:paraId="72BCEE16" w14:textId="77777777" w:rsidR="00E1713C" w:rsidRPr="00E375D1" w:rsidRDefault="00E1713C" w:rsidP="00E1713C">
      <w:pPr>
        <w:pStyle w:val="Prrafodelista"/>
        <w:numPr>
          <w:ilvl w:val="0"/>
          <w:numId w:val="1"/>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Matriz de Indicadores para Resultados (MIR)</w:t>
      </w:r>
      <w:r w:rsidRPr="00E375D1">
        <w:rPr>
          <w:rFonts w:ascii="Fira Sans Light" w:hAnsi="Fira Sans Light"/>
          <w:color w:val="595959" w:themeColor="text1" w:themeTint="A6"/>
          <w:sz w:val="20"/>
          <w:szCs w:val="20"/>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72BCEE17" w14:textId="77777777" w:rsidR="00E1713C" w:rsidRPr="00E375D1" w:rsidRDefault="00E1713C" w:rsidP="00E1713C">
      <w:pPr>
        <w:jc w:val="both"/>
        <w:rPr>
          <w:rFonts w:ascii="Fira Sans Light" w:hAnsi="Fira Sans Light"/>
          <w:color w:val="595959" w:themeColor="text1" w:themeTint="A6"/>
          <w:sz w:val="20"/>
          <w:szCs w:val="20"/>
        </w:rPr>
      </w:pPr>
    </w:p>
    <w:p w14:paraId="72BCEE18" w14:textId="77777777" w:rsidR="00E1713C" w:rsidRPr="00E375D1" w:rsidRDefault="00E1713C" w:rsidP="00E1713C">
      <w:pPr>
        <w:pStyle w:val="Prrafodelista"/>
        <w:numPr>
          <w:ilvl w:val="0"/>
          <w:numId w:val="1"/>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Programa</w:t>
      </w:r>
      <w:r w:rsidRPr="00E375D1">
        <w:rPr>
          <w:rFonts w:ascii="Fira Sans Light" w:hAnsi="Fira Sans Light"/>
          <w:color w:val="595959" w:themeColor="text1" w:themeTint="A6"/>
          <w:sz w:val="20"/>
          <w:szCs w:val="20"/>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72BCEE19" w14:textId="77777777" w:rsidR="00E1713C" w:rsidRPr="00E375D1" w:rsidRDefault="00E1713C" w:rsidP="00E1713C">
      <w:pPr>
        <w:rPr>
          <w:rFonts w:ascii="Fira Sans Light" w:hAnsi="Fira Sans Light"/>
          <w:color w:val="595959" w:themeColor="text1" w:themeTint="A6"/>
          <w:sz w:val="20"/>
          <w:szCs w:val="20"/>
          <w:u w:val="single"/>
        </w:rPr>
      </w:pPr>
    </w:p>
    <w:p w14:paraId="72BCEE1A"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Subsidios</w:t>
      </w:r>
      <w:r w:rsidRPr="00E375D1">
        <w:rPr>
          <w:rFonts w:ascii="Fira Sans Light" w:hAnsi="Fira Sans Light"/>
          <w:color w:val="595959" w:themeColor="text1" w:themeTint="A6"/>
          <w:sz w:val="20"/>
          <w:szCs w:val="20"/>
        </w:rPr>
        <w:t>: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14:paraId="72BCEE1B" w14:textId="77777777" w:rsidR="00E1713C" w:rsidRPr="00E375D1" w:rsidRDefault="00E1713C" w:rsidP="00E1713C">
      <w:pPr>
        <w:pStyle w:val="Prrafodelista"/>
        <w:contextualSpacing w:val="0"/>
        <w:rPr>
          <w:rFonts w:ascii="Fira Sans Light" w:hAnsi="Fira Sans Light"/>
          <w:color w:val="595959" w:themeColor="text1" w:themeTint="A6"/>
          <w:sz w:val="20"/>
          <w:szCs w:val="20"/>
        </w:rPr>
      </w:pPr>
    </w:p>
    <w:p w14:paraId="72BCEE1C" w14:textId="476B8E0A"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lastRenderedPageBreak/>
        <w:t>Transferencias</w:t>
      </w:r>
      <w:r w:rsidRPr="00E375D1">
        <w:rPr>
          <w:rFonts w:ascii="Fira Sans Light" w:hAnsi="Fira Sans Light"/>
          <w:color w:val="595959" w:themeColor="text1" w:themeTint="A6"/>
          <w:sz w:val="20"/>
          <w:szCs w:val="20"/>
        </w:rPr>
        <w:t>: Los recursos públicos previstos en el Presupuesto de Egresos del Municipio para el cumplimiento de los objetivos y metas de los programas y la prestación de los bienes y servicios públicos a cargo de l</w:t>
      </w:r>
      <w:r w:rsidR="00311982">
        <w:rPr>
          <w:rFonts w:ascii="Fira Sans Light" w:hAnsi="Fira Sans Light"/>
          <w:color w:val="595959" w:themeColor="text1" w:themeTint="A6"/>
          <w:sz w:val="20"/>
          <w:szCs w:val="20"/>
        </w:rPr>
        <w:t>as Dependencias y entidades del Municipio</w:t>
      </w:r>
      <w:r w:rsidRPr="00E375D1">
        <w:rPr>
          <w:rFonts w:ascii="Fira Sans Light" w:hAnsi="Fira Sans Light"/>
          <w:color w:val="595959" w:themeColor="text1" w:themeTint="A6"/>
          <w:sz w:val="20"/>
          <w:szCs w:val="20"/>
        </w:rPr>
        <w:t>.</w:t>
      </w:r>
    </w:p>
    <w:p w14:paraId="72BCEE1D" w14:textId="77777777" w:rsidR="00E1713C" w:rsidRPr="00E375D1" w:rsidRDefault="00E1713C" w:rsidP="00E1713C">
      <w:pPr>
        <w:pStyle w:val="Prrafodelista"/>
        <w:contextualSpacing w:val="0"/>
        <w:jc w:val="both"/>
        <w:rPr>
          <w:rFonts w:ascii="Fira Sans Light" w:hAnsi="Fira Sans Light"/>
          <w:color w:val="595959" w:themeColor="text1" w:themeTint="A6"/>
          <w:sz w:val="20"/>
          <w:szCs w:val="20"/>
        </w:rPr>
      </w:pPr>
    </w:p>
    <w:p w14:paraId="72BCEE1E"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Unidad Presupuestal</w:t>
      </w:r>
      <w:r w:rsidRPr="00E375D1">
        <w:rPr>
          <w:rFonts w:ascii="Fira Sans Light" w:hAnsi="Fira Sans Light"/>
          <w:color w:val="595959" w:themeColor="text1" w:themeTint="A6"/>
          <w:sz w:val="20"/>
          <w:szCs w:val="20"/>
        </w:rPr>
        <w:t>: Cada uno de los órganos o dependencias de la Administración Pública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72BCEE1F" w14:textId="77777777" w:rsidR="00E1713C" w:rsidRPr="00E375D1" w:rsidRDefault="00E1713C" w:rsidP="00E1713C">
      <w:pPr>
        <w:jc w:val="both"/>
        <w:rPr>
          <w:rFonts w:ascii="Fira Sans Light" w:hAnsi="Fira Sans Light"/>
          <w:color w:val="595959" w:themeColor="text1" w:themeTint="A6"/>
          <w:sz w:val="20"/>
          <w:szCs w:val="20"/>
        </w:rPr>
      </w:pPr>
    </w:p>
    <w:p w14:paraId="72BCEE20" w14:textId="77777777" w:rsidR="00E1713C" w:rsidRPr="00E375D1" w:rsidRDefault="00E1713C" w:rsidP="00E1713C">
      <w:pPr>
        <w:pStyle w:val="Prrafodelista"/>
        <w:numPr>
          <w:ilvl w:val="0"/>
          <w:numId w:val="24"/>
        </w:numPr>
        <w:contextualSpacing w:val="0"/>
        <w:jc w:val="both"/>
        <w:rPr>
          <w:rFonts w:ascii="Fira Sans Light" w:hAnsi="Fira Sans Light"/>
          <w:color w:val="595959" w:themeColor="text1" w:themeTint="A6"/>
          <w:sz w:val="20"/>
          <w:szCs w:val="20"/>
        </w:rPr>
      </w:pPr>
      <w:r w:rsidRPr="00E375D1">
        <w:rPr>
          <w:rFonts w:ascii="Fira Sans Light" w:hAnsi="Fira Sans Light"/>
          <w:b/>
          <w:color w:val="595959" w:themeColor="text1" w:themeTint="A6"/>
          <w:sz w:val="20"/>
          <w:szCs w:val="20"/>
        </w:rPr>
        <w:t>Unidad Responsable</w:t>
      </w:r>
      <w:r w:rsidRPr="00E375D1">
        <w:rPr>
          <w:rFonts w:ascii="Fira Sans Light" w:hAnsi="Fira Sans Light"/>
          <w:color w:val="595959" w:themeColor="text1" w:themeTint="A6"/>
          <w:sz w:val="20"/>
          <w:szCs w:val="20"/>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2BCEE21" w14:textId="77777777" w:rsidR="00E1713C" w:rsidRPr="00E375D1" w:rsidRDefault="00E1713C" w:rsidP="00E1713C">
      <w:pPr>
        <w:pStyle w:val="Prrafodelista"/>
        <w:contextualSpacing w:val="0"/>
        <w:jc w:val="both"/>
        <w:rPr>
          <w:rFonts w:ascii="Fira Sans Light" w:hAnsi="Fira Sans Light"/>
          <w:color w:val="595959" w:themeColor="text1" w:themeTint="A6"/>
          <w:sz w:val="20"/>
          <w:szCs w:val="20"/>
        </w:rPr>
      </w:pPr>
    </w:p>
    <w:p w14:paraId="72BCEE22"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y las demás leyes de la materia.</w:t>
      </w:r>
    </w:p>
    <w:p w14:paraId="72BCEE23" w14:textId="77777777" w:rsidR="00E1713C" w:rsidRPr="00E375D1" w:rsidRDefault="00E1713C" w:rsidP="00E1713C">
      <w:pPr>
        <w:rPr>
          <w:rFonts w:ascii="Fira Sans Light" w:hAnsi="Fira Sans Light"/>
          <w:color w:val="595959" w:themeColor="text1" w:themeTint="A6"/>
          <w:sz w:val="20"/>
          <w:szCs w:val="20"/>
          <w:u w:val="single"/>
        </w:rPr>
      </w:pPr>
    </w:p>
    <w:p w14:paraId="72BCEE24" w14:textId="77777777" w:rsidR="00E1713C" w:rsidRPr="00E375D1" w:rsidRDefault="00E1713C" w:rsidP="00E1713C">
      <w:pPr>
        <w:rPr>
          <w:rFonts w:ascii="Fira Sans Light" w:hAnsi="Fira Sans Light"/>
          <w:color w:val="595959" w:themeColor="text1" w:themeTint="A6"/>
          <w:sz w:val="20"/>
          <w:szCs w:val="20"/>
          <w:u w:val="single"/>
        </w:rPr>
      </w:pPr>
    </w:p>
    <w:p w14:paraId="72BCEE25"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D5D03" w:rsidRPr="00E375D1">
        <w:rPr>
          <w:rFonts w:ascii="Fira Sans Light" w:hAnsi="Fira Sans Light"/>
          <w:color w:val="595959" w:themeColor="text1" w:themeTint="A6"/>
          <w:sz w:val="20"/>
          <w:szCs w:val="20"/>
        </w:rPr>
        <w:t>3</w:t>
      </w:r>
      <w:r w:rsidRPr="00E375D1">
        <w:rPr>
          <w:rFonts w:ascii="Fira Sans Light" w:hAnsi="Fira Sans Light"/>
          <w:color w:val="595959" w:themeColor="text1" w:themeTint="A6"/>
          <w:sz w:val="20"/>
          <w:szCs w:val="20"/>
        </w:rPr>
        <w:t>. En la celebración y suscripción de convenios o acuerdos en los que se comprometa el patrimonio económico o el erario del Municipio, será obligatoria la intervención de la Tesorería Municipal</w:t>
      </w:r>
      <w:r w:rsidR="00ED5D03" w:rsidRPr="00E375D1">
        <w:rPr>
          <w:rFonts w:ascii="Fira Sans Light" w:hAnsi="Fira Sans Light"/>
          <w:color w:val="595959" w:themeColor="text1" w:themeTint="A6"/>
          <w:sz w:val="20"/>
          <w:szCs w:val="20"/>
        </w:rPr>
        <w:t>.</w:t>
      </w:r>
    </w:p>
    <w:p w14:paraId="72BCEE26" w14:textId="77777777" w:rsidR="00E1713C" w:rsidRPr="00E375D1" w:rsidRDefault="00E1713C" w:rsidP="00E1713C">
      <w:pPr>
        <w:jc w:val="both"/>
        <w:rPr>
          <w:rFonts w:ascii="Fira Sans Light" w:hAnsi="Fira Sans Light"/>
          <w:color w:val="595959" w:themeColor="text1" w:themeTint="A6"/>
          <w:sz w:val="20"/>
          <w:szCs w:val="20"/>
        </w:rPr>
      </w:pPr>
    </w:p>
    <w:p w14:paraId="72BCEE27" w14:textId="77777777" w:rsidR="00E1713C" w:rsidRPr="00E375D1" w:rsidRDefault="00E1713C" w:rsidP="00E1713C">
      <w:pPr>
        <w:jc w:val="both"/>
        <w:rPr>
          <w:rFonts w:ascii="Fira Sans Light" w:hAnsi="Fira Sans Light"/>
          <w:color w:val="595959" w:themeColor="text1" w:themeTint="A6"/>
          <w:sz w:val="20"/>
          <w:szCs w:val="20"/>
        </w:rPr>
      </w:pPr>
    </w:p>
    <w:p w14:paraId="72BCEE28"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D5D03" w:rsidRPr="00E375D1">
        <w:rPr>
          <w:rFonts w:ascii="Fira Sans Light" w:hAnsi="Fira Sans Light"/>
          <w:color w:val="595959" w:themeColor="text1" w:themeTint="A6"/>
          <w:sz w:val="20"/>
          <w:szCs w:val="20"/>
        </w:rPr>
        <w:t>4</w:t>
      </w:r>
      <w:r w:rsidRPr="00E375D1">
        <w:rPr>
          <w:rFonts w:ascii="Fira Sans Light" w:hAnsi="Fira Sans Light"/>
          <w:color w:val="595959" w:themeColor="text1" w:themeTint="A6"/>
          <w:sz w:val="20"/>
          <w:szCs w:val="20"/>
        </w:rPr>
        <w:t>. El ejercicio del presupuesto se apegará a los principios de eficiencia, eficacia, economía, transparencia y honradez para satisfacer los objetivos a los que están destinados, con base en lo siguiente:</w:t>
      </w:r>
    </w:p>
    <w:p w14:paraId="72BCEE29" w14:textId="77777777" w:rsidR="00E1713C" w:rsidRPr="00E375D1" w:rsidRDefault="00E1713C" w:rsidP="00E1713C">
      <w:pPr>
        <w:jc w:val="both"/>
        <w:rPr>
          <w:rFonts w:ascii="Fira Sans Light" w:hAnsi="Fira Sans Light"/>
          <w:color w:val="595959" w:themeColor="text1" w:themeTint="A6"/>
          <w:sz w:val="20"/>
          <w:szCs w:val="20"/>
        </w:rPr>
      </w:pPr>
    </w:p>
    <w:p w14:paraId="72BCEE2A" w14:textId="77777777" w:rsidR="00E1713C" w:rsidRPr="00E375D1" w:rsidRDefault="00E1713C" w:rsidP="00E1713C">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E375D1">
        <w:rPr>
          <w:rFonts w:ascii="Fira Sans Light" w:hAnsi="Fira Sans Light"/>
          <w:color w:val="595959" w:themeColor="text1" w:themeTint="A6"/>
          <w:sz w:val="20"/>
          <w:szCs w:val="20"/>
          <w:lang w:val="es-ES_tradnl"/>
        </w:rPr>
        <w:t>Priorizar la asignación de los recursos a los programas, obras y acciones de alto impacto y beneficio social que incidan en el desarrollo económico y social.</w:t>
      </w:r>
    </w:p>
    <w:p w14:paraId="72BCEE2B" w14:textId="77777777" w:rsidR="00E1713C" w:rsidRPr="00E375D1" w:rsidRDefault="00E1713C" w:rsidP="00E1713C">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E375D1">
        <w:rPr>
          <w:rFonts w:ascii="Fira Sans Light" w:hAnsi="Fira Sans Light"/>
          <w:color w:val="595959" w:themeColor="text1" w:themeTint="A6"/>
          <w:sz w:val="20"/>
          <w:szCs w:val="20"/>
          <w:lang w:val="es-ES_tradnl"/>
        </w:rPr>
        <w:t>Garantizar la elevación de los niveles de calidad de vida en la población.</w:t>
      </w:r>
    </w:p>
    <w:p w14:paraId="72BCEE2C" w14:textId="77777777" w:rsidR="00E1713C" w:rsidRPr="00E375D1" w:rsidRDefault="00E1713C" w:rsidP="00E1713C">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E375D1">
        <w:rPr>
          <w:rFonts w:ascii="Fira Sans Light" w:hAnsi="Fira Sans Light"/>
          <w:color w:val="595959" w:themeColor="text1" w:themeTint="A6"/>
          <w:sz w:val="20"/>
          <w:szCs w:val="20"/>
          <w:lang w:val="es-ES_tradnl"/>
        </w:rPr>
        <w:t>Identificación de la población objetivo, procurando atender a la de menor ingreso.</w:t>
      </w:r>
      <w:r w:rsidRPr="00E375D1">
        <w:rPr>
          <w:rStyle w:val="Refdecomentario"/>
          <w:rFonts w:ascii="Fira Sans Light" w:hAnsi="Fira Sans Light"/>
          <w:color w:val="595959" w:themeColor="text1" w:themeTint="A6"/>
          <w:sz w:val="20"/>
          <w:szCs w:val="20"/>
          <w:lang w:val="es-ES_tradnl"/>
        </w:rPr>
        <w:t> </w:t>
      </w:r>
    </w:p>
    <w:p w14:paraId="72BCEE2D" w14:textId="77777777" w:rsidR="00E1713C" w:rsidRPr="00E375D1" w:rsidRDefault="00E1713C" w:rsidP="00E1713C">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E375D1">
        <w:rPr>
          <w:rFonts w:ascii="Fira Sans Light" w:hAnsi="Fira Sans Light"/>
          <w:color w:val="595959" w:themeColor="text1" w:themeTint="A6"/>
          <w:sz w:val="20"/>
          <w:szCs w:val="20"/>
          <w:lang w:val="es-ES_tradnl"/>
        </w:rPr>
        <w:t>Consolidar la estructura presupuestaria que facilite la ejecución de los programas.</w:t>
      </w:r>
    </w:p>
    <w:p w14:paraId="72BCEE2E" w14:textId="77777777" w:rsidR="00E1713C" w:rsidRPr="00E375D1" w:rsidRDefault="00E1713C" w:rsidP="00E1713C">
      <w:pPr>
        <w:pStyle w:val="Prrafodelista"/>
        <w:numPr>
          <w:ilvl w:val="0"/>
          <w:numId w:val="2"/>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lang w:val="es-ES_tradnl"/>
        </w:rPr>
        <w:t xml:space="preserve">Afianzar un presupuesto basado en resultados. </w:t>
      </w:r>
    </w:p>
    <w:p w14:paraId="72BCEE2F" w14:textId="77777777" w:rsidR="00E1713C" w:rsidRPr="00E375D1" w:rsidRDefault="00E1713C" w:rsidP="00E1713C">
      <w:pPr>
        <w:jc w:val="both"/>
        <w:rPr>
          <w:rFonts w:ascii="Fira Sans Light" w:hAnsi="Fira Sans Light"/>
          <w:color w:val="595959" w:themeColor="text1" w:themeTint="A6"/>
          <w:sz w:val="20"/>
          <w:szCs w:val="20"/>
        </w:rPr>
      </w:pPr>
    </w:p>
    <w:p w14:paraId="72BCEE30" w14:textId="77777777" w:rsidR="00E1713C" w:rsidRPr="00E375D1" w:rsidRDefault="00E1713C" w:rsidP="00E1713C">
      <w:pPr>
        <w:jc w:val="both"/>
        <w:rPr>
          <w:rFonts w:ascii="Fira Sans Light" w:hAnsi="Fira Sans Light"/>
          <w:color w:val="595959" w:themeColor="text1" w:themeTint="A6"/>
          <w:sz w:val="20"/>
          <w:szCs w:val="20"/>
        </w:rPr>
      </w:pPr>
    </w:p>
    <w:p w14:paraId="72BCEE31" w14:textId="13779CE1"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00ED5D03" w:rsidRPr="00E375D1">
        <w:rPr>
          <w:rFonts w:ascii="Fira Sans Light" w:hAnsi="Fira Sans Light"/>
          <w:color w:val="595959" w:themeColor="text1" w:themeTint="A6"/>
          <w:sz w:val="20"/>
          <w:szCs w:val="20"/>
        </w:rPr>
        <w:t xml:space="preserve"> 5</w:t>
      </w:r>
      <w:r w:rsidRPr="00E375D1">
        <w:rPr>
          <w:rFonts w:ascii="Fira Sans Light" w:hAnsi="Fira Sans Light"/>
          <w:color w:val="595959" w:themeColor="text1" w:themeTint="A6"/>
          <w:sz w:val="20"/>
          <w:szCs w:val="20"/>
        </w:rPr>
        <w:t xml:space="preserve">. La información que en términos del presente </w:t>
      </w:r>
      <w:r w:rsidR="00407F8E" w:rsidRPr="00E375D1">
        <w:rPr>
          <w:rFonts w:ascii="Fira Sans Light" w:hAnsi="Fira Sans Light"/>
          <w:color w:val="595959" w:themeColor="text1" w:themeTint="A6"/>
          <w:sz w:val="20"/>
          <w:szCs w:val="20"/>
        </w:rPr>
        <w:t>presupuesto</w:t>
      </w:r>
      <w:r w:rsidRPr="00E375D1">
        <w:rPr>
          <w:rFonts w:ascii="Fira Sans Light" w:hAnsi="Fira Sans Light"/>
          <w:color w:val="595959" w:themeColor="text1" w:themeTint="A6"/>
          <w:sz w:val="20"/>
          <w:szCs w:val="20"/>
        </w:rPr>
        <w:t xml:space="preserve"> deba remitirse al Cabildo</w:t>
      </w:r>
      <w:r w:rsidR="00FD6D90" w:rsidRPr="00E375D1">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deberá cumplir con lo siguiente: </w:t>
      </w:r>
    </w:p>
    <w:p w14:paraId="72BCEE32"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E33" w14:textId="6ECA18A3" w:rsidR="00E1713C" w:rsidRPr="00E375D1" w:rsidRDefault="00E1713C" w:rsidP="00E1713C">
      <w:pPr>
        <w:pStyle w:val="Prrafodelista"/>
        <w:numPr>
          <w:ilvl w:val="0"/>
          <w:numId w:val="1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Ser enviada a la Secretaría del mismo.</w:t>
      </w:r>
    </w:p>
    <w:p w14:paraId="72BCEE34" w14:textId="77777777" w:rsidR="00E1713C" w:rsidRPr="00E375D1" w:rsidRDefault="00E1713C" w:rsidP="00E1713C">
      <w:pPr>
        <w:pStyle w:val="Prrafodelista"/>
        <w:numPr>
          <w:ilvl w:val="0"/>
          <w:numId w:val="1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Turnar dicha información a las Comisiones competentes.</w:t>
      </w:r>
    </w:p>
    <w:p w14:paraId="72BCEE35" w14:textId="77777777" w:rsidR="00E1713C" w:rsidRPr="00E375D1" w:rsidRDefault="00E1713C" w:rsidP="00E1713C">
      <w:pPr>
        <w:pStyle w:val="Prrafodelista"/>
        <w:numPr>
          <w:ilvl w:val="0"/>
          <w:numId w:val="1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Presentar la información en forma impresa y en formato electrónico de texto.</w:t>
      </w:r>
    </w:p>
    <w:p w14:paraId="72BCEE36" w14:textId="77777777" w:rsidR="00E1713C" w:rsidRPr="00E375D1" w:rsidRDefault="00E1713C" w:rsidP="00E1713C">
      <w:pPr>
        <w:pStyle w:val="Prrafodelista"/>
        <w:numPr>
          <w:ilvl w:val="0"/>
          <w:numId w:val="1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El nivel mínimo de desagregación se hará con base en las disposiciones del Consejo Nacional de Armonización Contable (CONAC).</w:t>
      </w:r>
    </w:p>
    <w:p w14:paraId="72BCEE37"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E38"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E39" w14:textId="394EB75C"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00ED5D03" w:rsidRPr="00E375D1">
        <w:rPr>
          <w:rFonts w:ascii="Fira Sans Light" w:hAnsi="Fira Sans Light"/>
          <w:color w:val="595959" w:themeColor="text1" w:themeTint="A6"/>
          <w:sz w:val="20"/>
          <w:szCs w:val="20"/>
        </w:rPr>
        <w:t xml:space="preserve"> 6</w:t>
      </w:r>
      <w:r w:rsidRPr="00E375D1">
        <w:rPr>
          <w:rFonts w:ascii="Fira Sans Light" w:hAnsi="Fira Sans Light"/>
          <w:color w:val="595959" w:themeColor="text1" w:themeTint="A6"/>
          <w:sz w:val="20"/>
          <w:szCs w:val="20"/>
        </w:rPr>
        <w:t>. La Tesorería Municipal garantizará que toda la información presupuestaria y de ingresos cumpla con la</w:t>
      </w:r>
      <w:r w:rsidR="00A93131" w:rsidRPr="00E375D1">
        <w:rPr>
          <w:rFonts w:ascii="Fira Sans Light" w:hAnsi="Fira Sans Light"/>
          <w:color w:val="595959" w:themeColor="text1" w:themeTint="A6"/>
          <w:sz w:val="20"/>
          <w:szCs w:val="20"/>
        </w:rPr>
        <w:t xml:space="preserve"> </w:t>
      </w:r>
      <w:r w:rsidR="00311982" w:rsidRPr="00E375D1">
        <w:rPr>
          <w:rFonts w:ascii="Fira Sans Light" w:hAnsi="Fira Sans Light"/>
          <w:color w:val="595959" w:themeColor="text1" w:themeTint="A6"/>
          <w:sz w:val="20"/>
          <w:szCs w:val="20"/>
        </w:rPr>
        <w:t xml:space="preserve">Ley Número 454 </w:t>
      </w:r>
      <w:r w:rsidR="00311982">
        <w:rPr>
          <w:rFonts w:ascii="Fira Sans Light" w:hAnsi="Fira Sans Light"/>
          <w:color w:val="595959" w:themeColor="text1" w:themeTint="A6"/>
          <w:sz w:val="20"/>
          <w:szCs w:val="20"/>
        </w:rPr>
        <w:t>d</w:t>
      </w:r>
      <w:r w:rsidR="00311982" w:rsidRPr="00E375D1">
        <w:rPr>
          <w:rFonts w:ascii="Fira Sans Light" w:hAnsi="Fira Sans Light"/>
          <w:color w:val="595959" w:themeColor="text1" w:themeTint="A6"/>
          <w:sz w:val="20"/>
          <w:szCs w:val="20"/>
        </w:rPr>
        <w:t xml:space="preserve">e Presupuesto </w:t>
      </w:r>
      <w:r w:rsidR="00311982">
        <w:rPr>
          <w:rFonts w:ascii="Fira Sans Light" w:hAnsi="Fira Sans Light"/>
          <w:color w:val="595959" w:themeColor="text1" w:themeTint="A6"/>
          <w:sz w:val="20"/>
          <w:szCs w:val="20"/>
        </w:rPr>
        <w:t>y</w:t>
      </w:r>
      <w:r w:rsidR="00311982" w:rsidRPr="00E375D1">
        <w:rPr>
          <w:rFonts w:ascii="Fira Sans Light" w:hAnsi="Fira Sans Light"/>
          <w:color w:val="595959" w:themeColor="text1" w:themeTint="A6"/>
          <w:sz w:val="20"/>
          <w:szCs w:val="20"/>
        </w:rPr>
        <w:t xml:space="preserve"> Disciplina Fiscal </w:t>
      </w:r>
      <w:r w:rsidR="00311982">
        <w:rPr>
          <w:rFonts w:ascii="Fira Sans Light" w:hAnsi="Fira Sans Light"/>
          <w:color w:val="595959" w:themeColor="text1" w:themeTint="A6"/>
          <w:sz w:val="20"/>
          <w:szCs w:val="20"/>
        </w:rPr>
        <w:t>d</w:t>
      </w:r>
      <w:r w:rsidR="00311982" w:rsidRPr="00E375D1">
        <w:rPr>
          <w:rFonts w:ascii="Fira Sans Light" w:hAnsi="Fira Sans Light"/>
          <w:color w:val="595959" w:themeColor="text1" w:themeTint="A6"/>
          <w:sz w:val="20"/>
          <w:szCs w:val="20"/>
        </w:rPr>
        <w:t xml:space="preserve">el Estado </w:t>
      </w:r>
      <w:r w:rsidR="00311982">
        <w:rPr>
          <w:rFonts w:ascii="Fira Sans Light" w:hAnsi="Fira Sans Light"/>
          <w:color w:val="595959" w:themeColor="text1" w:themeTint="A6"/>
          <w:sz w:val="20"/>
          <w:szCs w:val="20"/>
        </w:rPr>
        <w:t>d</w:t>
      </w:r>
      <w:r w:rsidR="00311982" w:rsidRPr="00E375D1">
        <w:rPr>
          <w:rFonts w:ascii="Fira Sans Light" w:hAnsi="Fira Sans Light"/>
          <w:color w:val="595959" w:themeColor="text1" w:themeTint="A6"/>
          <w:sz w:val="20"/>
          <w:szCs w:val="20"/>
        </w:rPr>
        <w:t>e Guerrero</w:t>
      </w:r>
      <w:r w:rsidRPr="00E375D1">
        <w:rPr>
          <w:rFonts w:ascii="Fira Sans Light" w:hAnsi="Fira Sans Light"/>
          <w:color w:val="595959" w:themeColor="text1" w:themeTint="A6"/>
          <w:sz w:val="20"/>
          <w:szCs w:val="20"/>
        </w:rPr>
        <w:t>, así como la Ley General de Contabilidad Gubernamental.</w:t>
      </w:r>
    </w:p>
    <w:p w14:paraId="72BCEE3A"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E3B"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CEE3C" w14:textId="0C8AF7B4"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u w:val="single"/>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A93131" w:rsidRPr="00E375D1">
        <w:rPr>
          <w:rFonts w:ascii="Fira Sans Light" w:hAnsi="Fira Sans Light"/>
          <w:color w:val="595959" w:themeColor="text1" w:themeTint="A6"/>
          <w:sz w:val="20"/>
          <w:szCs w:val="20"/>
        </w:rPr>
        <w:t>7</w:t>
      </w:r>
      <w:r w:rsidRPr="00E375D1">
        <w:rPr>
          <w:rFonts w:ascii="Fira Sans Light" w:hAnsi="Fira Sans Light"/>
          <w:color w:val="595959" w:themeColor="text1" w:themeTint="A6"/>
          <w:sz w:val="20"/>
          <w:szCs w:val="20"/>
        </w:rPr>
        <w:t>. La Tesorería Municipal reportará en los Informes</w:t>
      </w:r>
      <w:r w:rsidRPr="00E375D1">
        <w:rPr>
          <w:rStyle w:val="Refdecomentario"/>
          <w:rFonts w:ascii="Fira Sans Light" w:hAnsi="Fira Sans Light"/>
          <w:color w:val="595959" w:themeColor="text1" w:themeTint="A6"/>
          <w:sz w:val="20"/>
          <w:szCs w:val="20"/>
          <w:lang w:val="es-ES_tradnl"/>
        </w:rPr>
        <w:t> </w:t>
      </w:r>
      <w:r w:rsidRPr="00E375D1">
        <w:rPr>
          <w:rFonts w:ascii="Fira Sans Light" w:hAnsi="Fira Sans Light"/>
          <w:color w:val="595959" w:themeColor="text1" w:themeTint="A6"/>
          <w:sz w:val="20"/>
          <w:szCs w:val="20"/>
        </w:rPr>
        <w:t xml:space="preserve">sobre la situación económica, las finanzas públicas y la deuda pública, que incluirán el desglose de los proyectos de inversión previstos en este </w:t>
      </w:r>
      <w:r w:rsidR="00AA2AE5" w:rsidRPr="00E375D1">
        <w:rPr>
          <w:rFonts w:ascii="Fira Sans Light" w:hAnsi="Fira Sans Light"/>
          <w:color w:val="595959" w:themeColor="text1" w:themeTint="A6"/>
          <w:sz w:val="20"/>
          <w:szCs w:val="20"/>
        </w:rPr>
        <w:t>presupuesto</w:t>
      </w:r>
      <w:r w:rsidRPr="00E375D1">
        <w:rPr>
          <w:rFonts w:ascii="Fira Sans Light" w:hAnsi="Fira Sans Light"/>
          <w:color w:val="595959" w:themeColor="text1" w:themeTint="A6"/>
          <w:sz w:val="20"/>
          <w:szCs w:val="20"/>
        </w:rPr>
        <w:t>; informes de avance de gestión financiera y cuenta de la hacienda pública</w:t>
      </w:r>
      <w:r w:rsidR="00311982">
        <w:rPr>
          <w:rFonts w:ascii="Fira Sans Light" w:hAnsi="Fira Sans Light"/>
          <w:color w:val="595959" w:themeColor="text1" w:themeTint="A6"/>
          <w:sz w:val="20"/>
          <w:szCs w:val="20"/>
        </w:rPr>
        <w:t xml:space="preserve"> municipal</w:t>
      </w:r>
      <w:r w:rsidRPr="00E375D1">
        <w:rPr>
          <w:rFonts w:ascii="Fira Sans Light" w:hAnsi="Fira Sans Light"/>
          <w:color w:val="595959" w:themeColor="text1" w:themeTint="A6"/>
          <w:sz w:val="20"/>
          <w:szCs w:val="20"/>
        </w:rPr>
        <w:t>;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cambio climático y medio ambiente.</w:t>
      </w:r>
    </w:p>
    <w:p w14:paraId="72BCEE3D" w14:textId="2EF9E579" w:rsidR="00E1713C" w:rsidRDefault="00E1713C" w:rsidP="00E1713C">
      <w:pPr>
        <w:jc w:val="both"/>
        <w:rPr>
          <w:rFonts w:ascii="Fira Sans Light" w:hAnsi="Fira Sans Light"/>
          <w:color w:val="595959" w:themeColor="text1" w:themeTint="A6"/>
          <w:sz w:val="20"/>
          <w:szCs w:val="20"/>
        </w:rPr>
      </w:pPr>
    </w:p>
    <w:p w14:paraId="43E51053" w14:textId="77777777" w:rsidR="00311982" w:rsidRPr="00E375D1" w:rsidRDefault="00311982" w:rsidP="00E1713C">
      <w:pPr>
        <w:jc w:val="both"/>
        <w:rPr>
          <w:rFonts w:ascii="Fira Sans Light" w:hAnsi="Fira Sans Light"/>
          <w:color w:val="595959" w:themeColor="text1" w:themeTint="A6"/>
          <w:sz w:val="20"/>
          <w:szCs w:val="20"/>
        </w:rPr>
      </w:pPr>
    </w:p>
    <w:p w14:paraId="72BCEE3E" w14:textId="77777777" w:rsidR="00E1713C" w:rsidRPr="00E375D1" w:rsidRDefault="00E1713C" w:rsidP="00E1713C">
      <w:pPr>
        <w:jc w:val="both"/>
        <w:rPr>
          <w:rFonts w:ascii="Fira Sans Light" w:hAnsi="Fira Sans Light"/>
          <w:color w:val="595959" w:themeColor="text1" w:themeTint="A6"/>
          <w:sz w:val="20"/>
          <w:szCs w:val="20"/>
        </w:rPr>
      </w:pPr>
    </w:p>
    <w:p w14:paraId="72BCEE3F" w14:textId="77777777" w:rsidR="00E1713C" w:rsidRPr="00E375D1" w:rsidRDefault="00E1713C" w:rsidP="00E1713C">
      <w:pPr>
        <w:pStyle w:val="Ttulo1"/>
        <w:rPr>
          <w:lang w:val="es-MX"/>
        </w:rPr>
      </w:pPr>
      <w:r w:rsidRPr="00E375D1">
        <w:rPr>
          <w:lang w:val="es-MX"/>
        </w:rPr>
        <w:lastRenderedPageBreak/>
        <w:t>CAPÍTULO II</w:t>
      </w:r>
    </w:p>
    <w:p w14:paraId="72BCEE40" w14:textId="77777777" w:rsidR="00E1713C" w:rsidRPr="00E375D1" w:rsidRDefault="00E1713C" w:rsidP="00E1713C">
      <w:pPr>
        <w:pStyle w:val="Ttulo1"/>
        <w:rPr>
          <w:lang w:val="es-MX"/>
        </w:rPr>
      </w:pPr>
      <w:r w:rsidRPr="00E375D1">
        <w:rPr>
          <w:lang w:val="es-MX"/>
        </w:rPr>
        <w:t>De las Erogaciones</w:t>
      </w:r>
    </w:p>
    <w:p w14:paraId="72BCEE41" w14:textId="77777777" w:rsidR="00E1713C" w:rsidRPr="00E375D1" w:rsidRDefault="00E1713C" w:rsidP="00E1713C">
      <w:pPr>
        <w:spacing w:line="276" w:lineRule="auto"/>
        <w:jc w:val="both"/>
        <w:rPr>
          <w:rFonts w:ascii="Fira Sans Medium" w:hAnsi="Fira Sans Medium"/>
          <w:color w:val="595959" w:themeColor="text1" w:themeTint="A6"/>
          <w:sz w:val="20"/>
          <w:szCs w:val="20"/>
        </w:rPr>
      </w:pPr>
    </w:p>
    <w:p w14:paraId="72BCEE42" w14:textId="45E26531" w:rsidR="00E1713C" w:rsidRPr="00E375D1" w:rsidRDefault="00E1713C" w:rsidP="00E1713C">
      <w:pPr>
        <w:spacing w:line="276" w:lineRule="auto"/>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00A93131" w:rsidRPr="00E375D1">
        <w:rPr>
          <w:rFonts w:ascii="Fira Sans Medium" w:hAnsi="Fira Sans Medium"/>
          <w:color w:val="595959" w:themeColor="text1" w:themeTint="A6"/>
          <w:sz w:val="20"/>
          <w:szCs w:val="20"/>
        </w:rPr>
        <w:t xml:space="preserve"> 8</w:t>
      </w:r>
      <w:r w:rsidRPr="00E375D1">
        <w:rPr>
          <w:rFonts w:ascii="Fira Sans Light" w:hAnsi="Fira Sans Light"/>
          <w:color w:val="595959" w:themeColor="text1" w:themeTint="A6"/>
          <w:sz w:val="20"/>
          <w:szCs w:val="20"/>
        </w:rPr>
        <w:t xml:space="preserve">. El gasto neto total previsto en el presente Presupuesto de Egresos del Municipio de </w:t>
      </w:r>
      <w:r w:rsidR="00A93131" w:rsidRPr="00E375D1">
        <w:rPr>
          <w:rFonts w:ascii="Fira Sans Light" w:hAnsi="Fira Sans Light"/>
          <w:color w:val="595959" w:themeColor="text1" w:themeTint="A6"/>
          <w:sz w:val="20"/>
          <w:szCs w:val="20"/>
        </w:rPr>
        <w:t>Pilcaya Guerrero</w:t>
      </w:r>
      <w:r w:rsidRPr="00E375D1">
        <w:rPr>
          <w:rFonts w:ascii="Fira Sans Light" w:hAnsi="Fira Sans Light"/>
          <w:color w:val="595959" w:themeColor="text1" w:themeTint="A6"/>
          <w:sz w:val="20"/>
          <w:szCs w:val="20"/>
        </w:rPr>
        <w:t xml:space="preserve">, importa la cantidad de </w:t>
      </w:r>
      <w:r w:rsidR="006D2360" w:rsidRPr="00E375D1">
        <w:rPr>
          <w:rFonts w:ascii="Fira Sans Light" w:hAnsi="Fira Sans Light"/>
          <w:color w:val="595959" w:themeColor="text1" w:themeTint="A6"/>
          <w:sz w:val="20"/>
          <w:szCs w:val="20"/>
        </w:rPr>
        <w:t>$</w:t>
      </w:r>
      <w:r w:rsidR="00E6161B" w:rsidRPr="00E375D1">
        <w:rPr>
          <w:rFonts w:ascii="Fira Sans Light" w:hAnsi="Fira Sans Light"/>
          <w:color w:val="595959" w:themeColor="text1" w:themeTint="A6"/>
          <w:sz w:val="20"/>
          <w:szCs w:val="20"/>
        </w:rPr>
        <w:t>1</w:t>
      </w:r>
      <w:r w:rsidR="00906C27" w:rsidRPr="00E375D1">
        <w:rPr>
          <w:rFonts w:ascii="Fira Sans Light" w:hAnsi="Fira Sans Light"/>
          <w:color w:val="595959" w:themeColor="text1" w:themeTint="A6"/>
          <w:sz w:val="20"/>
          <w:szCs w:val="20"/>
        </w:rPr>
        <w:t>3</w:t>
      </w:r>
      <w:r w:rsidR="00E6161B" w:rsidRPr="00E375D1">
        <w:rPr>
          <w:rFonts w:ascii="Fira Sans Light" w:hAnsi="Fira Sans Light"/>
          <w:color w:val="595959" w:themeColor="text1" w:themeTint="A6"/>
          <w:sz w:val="20"/>
          <w:szCs w:val="20"/>
        </w:rPr>
        <w:t>4</w:t>
      </w:r>
      <w:r w:rsidR="00AE2D86" w:rsidRPr="00E375D1">
        <w:rPr>
          <w:rFonts w:ascii="Fira Sans Light" w:hAnsi="Fira Sans Light"/>
          <w:color w:val="595959" w:themeColor="text1" w:themeTint="A6"/>
          <w:sz w:val="20"/>
          <w:szCs w:val="20"/>
        </w:rPr>
        <w:t>,</w:t>
      </w:r>
      <w:r w:rsidR="00906C27" w:rsidRPr="00E375D1">
        <w:rPr>
          <w:rFonts w:ascii="Fira Sans Light" w:hAnsi="Fira Sans Light"/>
          <w:color w:val="595959" w:themeColor="text1" w:themeTint="A6"/>
          <w:sz w:val="20"/>
          <w:szCs w:val="20"/>
        </w:rPr>
        <w:t>943</w:t>
      </w:r>
      <w:r w:rsidR="00E6161B" w:rsidRPr="00E375D1">
        <w:rPr>
          <w:rFonts w:ascii="Fira Sans Light" w:hAnsi="Fira Sans Light"/>
          <w:color w:val="595959" w:themeColor="text1" w:themeTint="A6"/>
          <w:sz w:val="20"/>
          <w:szCs w:val="20"/>
        </w:rPr>
        <w:t>,</w:t>
      </w:r>
      <w:r w:rsidR="00906C27" w:rsidRPr="00E375D1">
        <w:rPr>
          <w:rFonts w:ascii="Fira Sans Light" w:hAnsi="Fira Sans Light"/>
          <w:color w:val="595959" w:themeColor="text1" w:themeTint="A6"/>
          <w:sz w:val="20"/>
          <w:szCs w:val="20"/>
        </w:rPr>
        <w:t>817</w:t>
      </w:r>
      <w:r w:rsidR="00E6161B" w:rsidRPr="00E375D1">
        <w:rPr>
          <w:rFonts w:ascii="Fira Sans Light" w:hAnsi="Fira Sans Light"/>
          <w:color w:val="595959" w:themeColor="text1" w:themeTint="A6"/>
          <w:sz w:val="20"/>
          <w:szCs w:val="20"/>
        </w:rPr>
        <w:t>.</w:t>
      </w:r>
      <w:r w:rsidR="00906C27" w:rsidRPr="00E375D1">
        <w:rPr>
          <w:rFonts w:ascii="Fira Sans Light" w:hAnsi="Fira Sans Light"/>
          <w:color w:val="595959" w:themeColor="text1" w:themeTint="A6"/>
          <w:sz w:val="20"/>
          <w:szCs w:val="20"/>
        </w:rPr>
        <w:t>81</w:t>
      </w:r>
      <w:r w:rsidRPr="00E375D1">
        <w:rPr>
          <w:rFonts w:ascii="Fira Sans Light" w:hAnsi="Fira Sans Light"/>
          <w:color w:val="595959" w:themeColor="text1" w:themeTint="A6"/>
          <w:sz w:val="20"/>
          <w:szCs w:val="20"/>
        </w:rPr>
        <w:t xml:space="preserve"> y corresponde al total de los ingresos aprobados en la Ley de Ingresos del Municipio de </w:t>
      </w:r>
      <w:r w:rsidR="00AE2D86" w:rsidRPr="00E375D1">
        <w:rPr>
          <w:rFonts w:ascii="Fira Sans Light" w:hAnsi="Fira Sans Light"/>
          <w:color w:val="595959" w:themeColor="text1" w:themeTint="A6"/>
          <w:sz w:val="20"/>
          <w:szCs w:val="20"/>
        </w:rPr>
        <w:t>Pilcaya</w:t>
      </w:r>
      <w:r w:rsidRPr="00E375D1">
        <w:rPr>
          <w:rFonts w:ascii="Fira Sans Light" w:hAnsi="Fira Sans Light"/>
          <w:color w:val="595959" w:themeColor="text1" w:themeTint="A6"/>
          <w:sz w:val="20"/>
          <w:szCs w:val="20"/>
        </w:rPr>
        <w:t xml:space="preserve">, </w:t>
      </w:r>
      <w:r w:rsidR="00AE2D86" w:rsidRPr="00E375D1">
        <w:rPr>
          <w:rFonts w:ascii="Fira Sans Light" w:hAnsi="Fira Sans Light"/>
          <w:color w:val="595959" w:themeColor="text1" w:themeTint="A6"/>
          <w:sz w:val="20"/>
          <w:szCs w:val="20"/>
        </w:rPr>
        <w:t>Guerrero</w:t>
      </w:r>
      <w:r w:rsidRPr="00E375D1">
        <w:rPr>
          <w:rFonts w:ascii="Fira Sans Light" w:hAnsi="Fira Sans Light"/>
          <w:color w:val="595959" w:themeColor="text1" w:themeTint="A6"/>
          <w:sz w:val="20"/>
          <w:szCs w:val="20"/>
        </w:rPr>
        <w:t>, para el Ejercicio Fiscal de 20</w:t>
      </w:r>
      <w:r w:rsidR="00E6161B" w:rsidRPr="00E375D1">
        <w:rPr>
          <w:rFonts w:ascii="Fira Sans Light" w:hAnsi="Fira Sans Light"/>
          <w:color w:val="595959" w:themeColor="text1" w:themeTint="A6"/>
          <w:sz w:val="20"/>
          <w:szCs w:val="20"/>
        </w:rPr>
        <w:t>2</w:t>
      </w:r>
      <w:r w:rsidR="00906C27"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w:t>
      </w:r>
    </w:p>
    <w:p w14:paraId="72BCEE43" w14:textId="77777777" w:rsidR="00E1713C" w:rsidRPr="00E375D1" w:rsidRDefault="00E1713C" w:rsidP="00E1713C">
      <w:pPr>
        <w:jc w:val="both"/>
        <w:rPr>
          <w:rFonts w:ascii="Fira Sans Light" w:hAnsi="Fira Sans Light"/>
          <w:color w:val="595959" w:themeColor="text1" w:themeTint="A6"/>
          <w:sz w:val="20"/>
          <w:szCs w:val="20"/>
        </w:rPr>
      </w:pPr>
    </w:p>
    <w:p w14:paraId="72BCEE44" w14:textId="77777777" w:rsidR="00E1713C" w:rsidRPr="00E375D1" w:rsidRDefault="00E1713C" w:rsidP="00E1713C">
      <w:pPr>
        <w:jc w:val="both"/>
        <w:rPr>
          <w:rFonts w:ascii="Fira Sans Light" w:hAnsi="Fira Sans Light"/>
          <w:color w:val="595959" w:themeColor="text1" w:themeTint="A6"/>
          <w:sz w:val="20"/>
          <w:szCs w:val="20"/>
        </w:rPr>
      </w:pPr>
    </w:p>
    <w:p w14:paraId="72BCEE45"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DE1EDD" w:rsidRPr="00E375D1">
        <w:rPr>
          <w:rFonts w:ascii="Fira Sans Medium" w:hAnsi="Fira Sans Medium"/>
          <w:color w:val="595959" w:themeColor="text1" w:themeTint="A6"/>
          <w:sz w:val="20"/>
          <w:szCs w:val="20"/>
        </w:rPr>
        <w:t>9</w:t>
      </w:r>
      <w:r w:rsidRPr="00E375D1">
        <w:rPr>
          <w:rFonts w:ascii="Fira Sans Light" w:hAnsi="Fira Sans Light"/>
          <w:color w:val="595959" w:themeColor="text1" w:themeTint="A6"/>
          <w:sz w:val="20"/>
          <w:szCs w:val="20"/>
        </w:rPr>
        <w:t>. La forma en que se integran los ingresos del Municipio, de acuerdo con la Clasificación por Fuentes de Financiamiento, es la siguiente:</w:t>
      </w:r>
      <w:r w:rsidRPr="00E375D1">
        <w:rPr>
          <w:rFonts w:ascii="Arial" w:hAnsi="Arial" w:cs="Arial"/>
          <w:color w:val="0070C0"/>
          <w:sz w:val="16"/>
        </w:rPr>
        <w:t xml:space="preserve"> </w:t>
      </w:r>
    </w:p>
    <w:p w14:paraId="72BCEE46" w14:textId="77777777" w:rsidR="00E1713C" w:rsidRPr="00E375D1" w:rsidRDefault="00E1713C" w:rsidP="00E1713C">
      <w:pPr>
        <w:jc w:val="both"/>
        <w:rPr>
          <w:rFonts w:ascii="Fira Sans Light" w:hAnsi="Fira Sans Light"/>
          <w:color w:val="595959" w:themeColor="text1" w:themeTint="A6"/>
          <w:sz w:val="20"/>
          <w:szCs w:val="20"/>
        </w:rPr>
      </w:pPr>
    </w:p>
    <w:p w14:paraId="72BCEE47" w14:textId="77777777" w:rsidR="00E1713C" w:rsidRPr="00E375D1" w:rsidRDefault="00E1713C" w:rsidP="00E1713C">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 xml:space="preserve">Clasificación por Fuentes de Financiamiento </w:t>
      </w:r>
      <w:r w:rsidRPr="00E375D1">
        <w:rPr>
          <w:rFonts w:ascii="Fira Sans Medium" w:hAnsi="Fira Sans Medium"/>
          <w:color w:val="595959" w:themeColor="text1" w:themeTint="A6"/>
          <w:sz w:val="20"/>
          <w:szCs w:val="20"/>
          <w:vertAlign w:val="superscript"/>
        </w:rPr>
        <w:footnoteReference w:id="1"/>
      </w:r>
    </w:p>
    <w:p w14:paraId="72BCEE48" w14:textId="77777777" w:rsidR="00E1713C" w:rsidRPr="00E375D1" w:rsidRDefault="00E1713C" w:rsidP="00E1713C">
      <w:pPr>
        <w:jc w:val="center"/>
        <w:rPr>
          <w:rFonts w:ascii="Fira Sans Light" w:hAnsi="Fira Sans Light"/>
          <w:b/>
          <w:smallCaps/>
          <w:color w:val="595959" w:themeColor="text1" w:themeTint="A6"/>
          <w:sz w:val="20"/>
          <w:szCs w:val="20"/>
        </w:rPr>
      </w:pPr>
    </w:p>
    <w:tbl>
      <w:tblPr>
        <w:tblW w:w="6660" w:type="dxa"/>
        <w:jc w:val="center"/>
        <w:tblCellMar>
          <w:left w:w="70" w:type="dxa"/>
          <w:right w:w="70" w:type="dxa"/>
        </w:tblCellMar>
        <w:tblLook w:val="04A0" w:firstRow="1" w:lastRow="0" w:firstColumn="1" w:lastColumn="0" w:noHBand="0" w:noVBand="1"/>
      </w:tblPr>
      <w:tblGrid>
        <w:gridCol w:w="1200"/>
        <w:gridCol w:w="3620"/>
        <w:gridCol w:w="1840"/>
      </w:tblGrid>
      <w:tr w:rsidR="005239C8" w:rsidRPr="00E375D1" w14:paraId="72BCEE4C" w14:textId="77777777" w:rsidTr="005239C8">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CEE49" w14:textId="77777777" w:rsidR="005239C8" w:rsidRPr="00E375D1" w:rsidRDefault="005239C8" w:rsidP="00311982">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CLASIF.</w:t>
            </w:r>
          </w:p>
        </w:tc>
        <w:tc>
          <w:tcPr>
            <w:tcW w:w="3620" w:type="dxa"/>
            <w:tcBorders>
              <w:top w:val="single" w:sz="8" w:space="0" w:color="auto"/>
              <w:left w:val="nil"/>
              <w:bottom w:val="single" w:sz="8" w:space="0" w:color="auto"/>
              <w:right w:val="single" w:sz="8" w:space="0" w:color="auto"/>
            </w:tcBorders>
            <w:shd w:val="clear" w:color="auto" w:fill="auto"/>
            <w:noWrap/>
            <w:vAlign w:val="center"/>
            <w:hideMark/>
          </w:tcPr>
          <w:p w14:paraId="72BCEE4A" w14:textId="77777777" w:rsidR="005239C8" w:rsidRPr="00E375D1" w:rsidRDefault="005239C8" w:rsidP="005239C8">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CATEGORIA</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72BCEE4B" w14:textId="77777777" w:rsidR="005239C8" w:rsidRPr="00E375D1" w:rsidRDefault="005239C8" w:rsidP="00311982">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APROBADO</w:t>
            </w:r>
          </w:p>
        </w:tc>
      </w:tr>
      <w:tr w:rsidR="005239C8" w:rsidRPr="00E375D1" w14:paraId="72BCEE50"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4D"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w:t>
            </w:r>
          </w:p>
        </w:tc>
        <w:tc>
          <w:tcPr>
            <w:tcW w:w="3620" w:type="dxa"/>
            <w:tcBorders>
              <w:top w:val="nil"/>
              <w:left w:val="nil"/>
              <w:bottom w:val="single" w:sz="8" w:space="0" w:color="auto"/>
              <w:right w:val="single" w:sz="8" w:space="0" w:color="auto"/>
            </w:tcBorders>
            <w:shd w:val="clear" w:color="auto" w:fill="auto"/>
            <w:noWrap/>
            <w:vAlign w:val="center"/>
            <w:hideMark/>
          </w:tcPr>
          <w:p w14:paraId="72BCEE4E"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NO ETIQUETADO</w:t>
            </w:r>
          </w:p>
        </w:tc>
        <w:tc>
          <w:tcPr>
            <w:tcW w:w="1840" w:type="dxa"/>
            <w:tcBorders>
              <w:top w:val="nil"/>
              <w:left w:val="nil"/>
              <w:bottom w:val="single" w:sz="8" w:space="0" w:color="auto"/>
              <w:right w:val="single" w:sz="8" w:space="0" w:color="auto"/>
            </w:tcBorders>
            <w:shd w:val="clear" w:color="auto" w:fill="auto"/>
            <w:noWrap/>
            <w:vAlign w:val="center"/>
            <w:hideMark/>
          </w:tcPr>
          <w:p w14:paraId="72BCEE4F" w14:textId="0C99435D"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117A19" w:rsidRPr="00E375D1">
              <w:rPr>
                <w:rFonts w:ascii="Fira Sans Light" w:hAnsi="Fira Sans Light"/>
                <w:color w:val="595959" w:themeColor="text1" w:themeTint="A6"/>
                <w:sz w:val="20"/>
                <w:szCs w:val="20"/>
              </w:rPr>
              <w:t>101,197,929.14</w:t>
            </w:r>
          </w:p>
        </w:tc>
      </w:tr>
      <w:tr w:rsidR="005239C8" w:rsidRPr="00E375D1" w14:paraId="72BCEE54"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51"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11</w:t>
            </w:r>
          </w:p>
        </w:tc>
        <w:tc>
          <w:tcPr>
            <w:tcW w:w="3620" w:type="dxa"/>
            <w:tcBorders>
              <w:top w:val="nil"/>
              <w:left w:val="nil"/>
              <w:bottom w:val="single" w:sz="8" w:space="0" w:color="auto"/>
              <w:right w:val="single" w:sz="8" w:space="0" w:color="auto"/>
            </w:tcBorders>
            <w:shd w:val="clear" w:color="auto" w:fill="auto"/>
            <w:noWrap/>
            <w:vAlign w:val="center"/>
            <w:hideMark/>
          </w:tcPr>
          <w:p w14:paraId="72BCEE52"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Recursos fiscales</w:t>
            </w:r>
          </w:p>
        </w:tc>
        <w:tc>
          <w:tcPr>
            <w:tcW w:w="1840" w:type="dxa"/>
            <w:tcBorders>
              <w:top w:val="nil"/>
              <w:left w:val="nil"/>
              <w:bottom w:val="single" w:sz="8" w:space="0" w:color="auto"/>
              <w:right w:val="single" w:sz="8" w:space="0" w:color="auto"/>
            </w:tcBorders>
            <w:shd w:val="clear" w:color="auto" w:fill="auto"/>
            <w:noWrap/>
            <w:vAlign w:val="center"/>
            <w:hideMark/>
          </w:tcPr>
          <w:p w14:paraId="72BCEE53" w14:textId="61E39A86"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1</w:t>
            </w:r>
            <w:r w:rsidR="00117A19" w:rsidRPr="00E375D1">
              <w:rPr>
                <w:rFonts w:ascii="Fira Sans Light" w:hAnsi="Fira Sans Light"/>
                <w:color w:val="595959" w:themeColor="text1" w:themeTint="A6"/>
                <w:sz w:val="20"/>
                <w:szCs w:val="20"/>
              </w:rPr>
              <w:t>2</w:t>
            </w:r>
            <w:r w:rsidR="005239C8" w:rsidRPr="00E375D1">
              <w:rPr>
                <w:rFonts w:ascii="Fira Sans Light" w:hAnsi="Fira Sans Light"/>
                <w:color w:val="595959" w:themeColor="text1" w:themeTint="A6"/>
                <w:sz w:val="20"/>
                <w:szCs w:val="20"/>
              </w:rPr>
              <w:t>,</w:t>
            </w:r>
            <w:r w:rsidR="00117A19" w:rsidRPr="00E375D1">
              <w:rPr>
                <w:rFonts w:ascii="Fira Sans Light" w:hAnsi="Fira Sans Light"/>
                <w:color w:val="595959" w:themeColor="text1" w:themeTint="A6"/>
                <w:sz w:val="20"/>
                <w:szCs w:val="20"/>
              </w:rPr>
              <w:t>424</w:t>
            </w:r>
            <w:r w:rsidR="005239C8" w:rsidRPr="00E375D1">
              <w:rPr>
                <w:rFonts w:ascii="Fira Sans Light" w:hAnsi="Fira Sans Light"/>
                <w:color w:val="595959" w:themeColor="text1" w:themeTint="A6"/>
                <w:sz w:val="20"/>
                <w:szCs w:val="20"/>
              </w:rPr>
              <w:t>,</w:t>
            </w:r>
            <w:r w:rsidR="00117A19" w:rsidRPr="00E375D1">
              <w:rPr>
                <w:rFonts w:ascii="Fira Sans Light" w:hAnsi="Fira Sans Light"/>
                <w:color w:val="595959" w:themeColor="text1" w:themeTint="A6"/>
                <w:sz w:val="20"/>
                <w:szCs w:val="20"/>
              </w:rPr>
              <w:t>927.43</w:t>
            </w:r>
          </w:p>
        </w:tc>
      </w:tr>
      <w:tr w:rsidR="005239C8" w:rsidRPr="00E375D1" w14:paraId="72BCEE58"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55"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12</w:t>
            </w:r>
          </w:p>
        </w:tc>
        <w:tc>
          <w:tcPr>
            <w:tcW w:w="3620" w:type="dxa"/>
            <w:tcBorders>
              <w:top w:val="nil"/>
              <w:left w:val="nil"/>
              <w:bottom w:val="single" w:sz="8" w:space="0" w:color="auto"/>
              <w:right w:val="single" w:sz="8" w:space="0" w:color="auto"/>
            </w:tcBorders>
            <w:shd w:val="clear" w:color="auto" w:fill="auto"/>
            <w:noWrap/>
            <w:vAlign w:val="center"/>
            <w:hideMark/>
          </w:tcPr>
          <w:p w14:paraId="72BCEE56"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Financiamientos internos</w:t>
            </w:r>
          </w:p>
        </w:tc>
        <w:tc>
          <w:tcPr>
            <w:tcW w:w="1840" w:type="dxa"/>
            <w:tcBorders>
              <w:top w:val="nil"/>
              <w:left w:val="nil"/>
              <w:bottom w:val="single" w:sz="8" w:space="0" w:color="auto"/>
              <w:right w:val="single" w:sz="8" w:space="0" w:color="auto"/>
            </w:tcBorders>
            <w:shd w:val="clear" w:color="auto" w:fill="auto"/>
            <w:noWrap/>
            <w:vAlign w:val="center"/>
            <w:hideMark/>
          </w:tcPr>
          <w:p w14:paraId="72BCEE57" w14:textId="77777777"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0.00</w:t>
            </w:r>
          </w:p>
        </w:tc>
      </w:tr>
      <w:tr w:rsidR="005239C8" w:rsidRPr="00E375D1" w14:paraId="72BCEE5C"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59"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13</w:t>
            </w:r>
          </w:p>
        </w:tc>
        <w:tc>
          <w:tcPr>
            <w:tcW w:w="3620" w:type="dxa"/>
            <w:tcBorders>
              <w:top w:val="nil"/>
              <w:left w:val="nil"/>
              <w:bottom w:val="single" w:sz="8" w:space="0" w:color="auto"/>
              <w:right w:val="single" w:sz="8" w:space="0" w:color="auto"/>
            </w:tcBorders>
            <w:shd w:val="clear" w:color="auto" w:fill="auto"/>
            <w:noWrap/>
            <w:vAlign w:val="center"/>
            <w:hideMark/>
          </w:tcPr>
          <w:p w14:paraId="72BCEE5A"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Financiamientos externos</w:t>
            </w:r>
          </w:p>
        </w:tc>
        <w:tc>
          <w:tcPr>
            <w:tcW w:w="1840" w:type="dxa"/>
            <w:tcBorders>
              <w:top w:val="nil"/>
              <w:left w:val="nil"/>
              <w:bottom w:val="single" w:sz="8" w:space="0" w:color="auto"/>
              <w:right w:val="single" w:sz="8" w:space="0" w:color="auto"/>
            </w:tcBorders>
            <w:shd w:val="clear" w:color="auto" w:fill="auto"/>
            <w:noWrap/>
            <w:vAlign w:val="center"/>
            <w:hideMark/>
          </w:tcPr>
          <w:p w14:paraId="72BCEE5B" w14:textId="77777777"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0.00</w:t>
            </w:r>
          </w:p>
        </w:tc>
      </w:tr>
      <w:tr w:rsidR="005239C8" w:rsidRPr="00E375D1" w14:paraId="72BCEE60"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5D"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14</w:t>
            </w:r>
          </w:p>
        </w:tc>
        <w:tc>
          <w:tcPr>
            <w:tcW w:w="3620" w:type="dxa"/>
            <w:tcBorders>
              <w:top w:val="nil"/>
              <w:left w:val="nil"/>
              <w:bottom w:val="single" w:sz="8" w:space="0" w:color="auto"/>
              <w:right w:val="single" w:sz="8" w:space="0" w:color="auto"/>
            </w:tcBorders>
            <w:shd w:val="clear" w:color="auto" w:fill="auto"/>
            <w:noWrap/>
            <w:vAlign w:val="center"/>
            <w:hideMark/>
          </w:tcPr>
          <w:p w14:paraId="72BCEE5E"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Ingresos propios</w:t>
            </w:r>
          </w:p>
        </w:tc>
        <w:tc>
          <w:tcPr>
            <w:tcW w:w="1840" w:type="dxa"/>
            <w:tcBorders>
              <w:top w:val="nil"/>
              <w:left w:val="nil"/>
              <w:bottom w:val="single" w:sz="8" w:space="0" w:color="auto"/>
              <w:right w:val="single" w:sz="8" w:space="0" w:color="auto"/>
            </w:tcBorders>
            <w:shd w:val="clear" w:color="auto" w:fill="auto"/>
            <w:noWrap/>
            <w:vAlign w:val="center"/>
            <w:hideMark/>
          </w:tcPr>
          <w:p w14:paraId="72BCEE5F" w14:textId="77777777"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0.00</w:t>
            </w:r>
          </w:p>
        </w:tc>
      </w:tr>
      <w:tr w:rsidR="005239C8" w:rsidRPr="00E375D1" w14:paraId="72BCEE64"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61"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15</w:t>
            </w:r>
          </w:p>
        </w:tc>
        <w:tc>
          <w:tcPr>
            <w:tcW w:w="3620" w:type="dxa"/>
            <w:tcBorders>
              <w:top w:val="nil"/>
              <w:left w:val="nil"/>
              <w:bottom w:val="single" w:sz="8" w:space="0" w:color="auto"/>
              <w:right w:val="single" w:sz="8" w:space="0" w:color="auto"/>
            </w:tcBorders>
            <w:shd w:val="clear" w:color="auto" w:fill="auto"/>
            <w:noWrap/>
            <w:vAlign w:val="center"/>
            <w:hideMark/>
          </w:tcPr>
          <w:p w14:paraId="72BCEE62"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Recursos federales</w:t>
            </w:r>
          </w:p>
        </w:tc>
        <w:tc>
          <w:tcPr>
            <w:tcW w:w="1840" w:type="dxa"/>
            <w:tcBorders>
              <w:top w:val="nil"/>
              <w:left w:val="nil"/>
              <w:bottom w:val="single" w:sz="8" w:space="0" w:color="auto"/>
              <w:right w:val="single" w:sz="8" w:space="0" w:color="auto"/>
            </w:tcBorders>
            <w:shd w:val="clear" w:color="auto" w:fill="auto"/>
            <w:noWrap/>
            <w:vAlign w:val="center"/>
            <w:hideMark/>
          </w:tcPr>
          <w:p w14:paraId="72BCEE63" w14:textId="1CE02A99"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8</w:t>
            </w:r>
            <w:r w:rsidR="00117A19" w:rsidRPr="00E375D1">
              <w:rPr>
                <w:rFonts w:ascii="Fira Sans Light" w:hAnsi="Fira Sans Light"/>
                <w:color w:val="595959" w:themeColor="text1" w:themeTint="A6"/>
                <w:sz w:val="20"/>
                <w:szCs w:val="20"/>
              </w:rPr>
              <w:t>8,773,001.71</w:t>
            </w:r>
          </w:p>
        </w:tc>
      </w:tr>
      <w:tr w:rsidR="005239C8" w:rsidRPr="00E375D1" w14:paraId="72BCEE68"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65"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16</w:t>
            </w:r>
          </w:p>
        </w:tc>
        <w:tc>
          <w:tcPr>
            <w:tcW w:w="3620" w:type="dxa"/>
            <w:tcBorders>
              <w:top w:val="nil"/>
              <w:left w:val="nil"/>
              <w:bottom w:val="single" w:sz="8" w:space="0" w:color="auto"/>
              <w:right w:val="single" w:sz="8" w:space="0" w:color="auto"/>
            </w:tcBorders>
            <w:shd w:val="clear" w:color="auto" w:fill="auto"/>
            <w:noWrap/>
            <w:vAlign w:val="center"/>
            <w:hideMark/>
          </w:tcPr>
          <w:p w14:paraId="72BCEE66"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Recursos estatales</w:t>
            </w:r>
          </w:p>
        </w:tc>
        <w:tc>
          <w:tcPr>
            <w:tcW w:w="1840" w:type="dxa"/>
            <w:tcBorders>
              <w:top w:val="nil"/>
              <w:left w:val="nil"/>
              <w:bottom w:val="single" w:sz="8" w:space="0" w:color="auto"/>
              <w:right w:val="single" w:sz="8" w:space="0" w:color="auto"/>
            </w:tcBorders>
            <w:shd w:val="clear" w:color="auto" w:fill="auto"/>
            <w:noWrap/>
            <w:vAlign w:val="center"/>
            <w:hideMark/>
          </w:tcPr>
          <w:p w14:paraId="72BCEE67" w14:textId="77777777"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0.00</w:t>
            </w:r>
          </w:p>
        </w:tc>
      </w:tr>
      <w:tr w:rsidR="005239C8" w:rsidRPr="00E375D1" w14:paraId="72BCEE6C"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69"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17</w:t>
            </w:r>
          </w:p>
        </w:tc>
        <w:tc>
          <w:tcPr>
            <w:tcW w:w="3620" w:type="dxa"/>
            <w:tcBorders>
              <w:top w:val="nil"/>
              <w:left w:val="nil"/>
              <w:bottom w:val="single" w:sz="8" w:space="0" w:color="auto"/>
              <w:right w:val="single" w:sz="8" w:space="0" w:color="auto"/>
            </w:tcBorders>
            <w:shd w:val="clear" w:color="auto" w:fill="auto"/>
            <w:noWrap/>
            <w:vAlign w:val="center"/>
            <w:hideMark/>
          </w:tcPr>
          <w:p w14:paraId="72BCEE6A" w14:textId="5ECEE71A"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Otros recursos de libre disposición</w:t>
            </w:r>
          </w:p>
        </w:tc>
        <w:tc>
          <w:tcPr>
            <w:tcW w:w="1840" w:type="dxa"/>
            <w:tcBorders>
              <w:top w:val="nil"/>
              <w:left w:val="nil"/>
              <w:bottom w:val="single" w:sz="8" w:space="0" w:color="auto"/>
              <w:right w:val="single" w:sz="8" w:space="0" w:color="auto"/>
            </w:tcBorders>
            <w:shd w:val="clear" w:color="auto" w:fill="auto"/>
            <w:noWrap/>
            <w:vAlign w:val="center"/>
            <w:hideMark/>
          </w:tcPr>
          <w:p w14:paraId="72BCEE6B" w14:textId="77777777"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0.00</w:t>
            </w:r>
          </w:p>
        </w:tc>
      </w:tr>
      <w:tr w:rsidR="005239C8" w:rsidRPr="00E375D1" w14:paraId="72BCEE70"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6D"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w:t>
            </w:r>
          </w:p>
        </w:tc>
        <w:tc>
          <w:tcPr>
            <w:tcW w:w="3620" w:type="dxa"/>
            <w:tcBorders>
              <w:top w:val="nil"/>
              <w:left w:val="nil"/>
              <w:bottom w:val="single" w:sz="8" w:space="0" w:color="auto"/>
              <w:right w:val="single" w:sz="8" w:space="0" w:color="auto"/>
            </w:tcBorders>
            <w:shd w:val="clear" w:color="auto" w:fill="auto"/>
            <w:noWrap/>
            <w:vAlign w:val="center"/>
            <w:hideMark/>
          </w:tcPr>
          <w:p w14:paraId="72BCEE6E"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ETIQUETADO</w:t>
            </w:r>
          </w:p>
        </w:tc>
        <w:tc>
          <w:tcPr>
            <w:tcW w:w="1840" w:type="dxa"/>
            <w:tcBorders>
              <w:top w:val="nil"/>
              <w:left w:val="nil"/>
              <w:bottom w:val="single" w:sz="8" w:space="0" w:color="auto"/>
              <w:right w:val="single" w:sz="8" w:space="0" w:color="auto"/>
            </w:tcBorders>
            <w:shd w:val="clear" w:color="auto" w:fill="auto"/>
            <w:noWrap/>
            <w:vAlign w:val="center"/>
            <w:hideMark/>
          </w:tcPr>
          <w:p w14:paraId="72BCEE6F" w14:textId="700DF265"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117A19" w:rsidRPr="00E375D1">
              <w:rPr>
                <w:rFonts w:ascii="Fira Sans Light" w:hAnsi="Fira Sans Light"/>
                <w:color w:val="595959" w:themeColor="text1" w:themeTint="A6"/>
                <w:sz w:val="20"/>
                <w:szCs w:val="20"/>
              </w:rPr>
              <w:t>33,745,888.67</w:t>
            </w:r>
          </w:p>
        </w:tc>
      </w:tr>
      <w:tr w:rsidR="005239C8" w:rsidRPr="00E375D1" w14:paraId="72BCEE74"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71"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25</w:t>
            </w:r>
          </w:p>
        </w:tc>
        <w:tc>
          <w:tcPr>
            <w:tcW w:w="3620" w:type="dxa"/>
            <w:tcBorders>
              <w:top w:val="nil"/>
              <w:left w:val="nil"/>
              <w:bottom w:val="single" w:sz="8" w:space="0" w:color="auto"/>
              <w:right w:val="single" w:sz="8" w:space="0" w:color="auto"/>
            </w:tcBorders>
            <w:shd w:val="clear" w:color="auto" w:fill="auto"/>
            <w:noWrap/>
            <w:vAlign w:val="center"/>
            <w:hideMark/>
          </w:tcPr>
          <w:p w14:paraId="72BCEE72"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Recursos Federales</w:t>
            </w:r>
          </w:p>
        </w:tc>
        <w:tc>
          <w:tcPr>
            <w:tcW w:w="1840" w:type="dxa"/>
            <w:tcBorders>
              <w:top w:val="nil"/>
              <w:left w:val="nil"/>
              <w:bottom w:val="single" w:sz="8" w:space="0" w:color="auto"/>
              <w:right w:val="single" w:sz="8" w:space="0" w:color="auto"/>
            </w:tcBorders>
            <w:shd w:val="clear" w:color="auto" w:fill="auto"/>
            <w:noWrap/>
            <w:vAlign w:val="center"/>
            <w:hideMark/>
          </w:tcPr>
          <w:p w14:paraId="72BCEE73" w14:textId="1EB037C0"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117A19" w:rsidRPr="00E375D1">
              <w:rPr>
                <w:rFonts w:ascii="Fira Sans Light" w:hAnsi="Fira Sans Light"/>
                <w:color w:val="595959" w:themeColor="text1" w:themeTint="A6"/>
                <w:sz w:val="20"/>
                <w:szCs w:val="20"/>
              </w:rPr>
              <w:t>32,724,269.63</w:t>
            </w:r>
          </w:p>
        </w:tc>
      </w:tr>
      <w:tr w:rsidR="005239C8" w:rsidRPr="00E375D1" w14:paraId="72BCEE78"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75"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26</w:t>
            </w:r>
          </w:p>
        </w:tc>
        <w:tc>
          <w:tcPr>
            <w:tcW w:w="3620" w:type="dxa"/>
            <w:tcBorders>
              <w:top w:val="nil"/>
              <w:left w:val="nil"/>
              <w:bottom w:val="single" w:sz="8" w:space="0" w:color="auto"/>
              <w:right w:val="single" w:sz="8" w:space="0" w:color="auto"/>
            </w:tcBorders>
            <w:shd w:val="clear" w:color="auto" w:fill="auto"/>
            <w:noWrap/>
            <w:vAlign w:val="center"/>
            <w:hideMark/>
          </w:tcPr>
          <w:p w14:paraId="72BCEE76"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Recursos Estatales</w:t>
            </w:r>
          </w:p>
        </w:tc>
        <w:tc>
          <w:tcPr>
            <w:tcW w:w="1840" w:type="dxa"/>
            <w:tcBorders>
              <w:top w:val="nil"/>
              <w:left w:val="nil"/>
              <w:bottom w:val="single" w:sz="8" w:space="0" w:color="auto"/>
              <w:right w:val="single" w:sz="8" w:space="0" w:color="auto"/>
            </w:tcBorders>
            <w:shd w:val="clear" w:color="auto" w:fill="auto"/>
            <w:noWrap/>
            <w:vAlign w:val="center"/>
            <w:hideMark/>
          </w:tcPr>
          <w:p w14:paraId="72BCEE77" w14:textId="345B3DCC" w:rsidR="005239C8" w:rsidRPr="00E375D1" w:rsidRDefault="0049307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$1,021,619.04</w:t>
            </w:r>
          </w:p>
        </w:tc>
      </w:tr>
      <w:tr w:rsidR="005239C8" w:rsidRPr="00E375D1" w14:paraId="72BCEE7C"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79"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27</w:t>
            </w:r>
          </w:p>
        </w:tc>
        <w:tc>
          <w:tcPr>
            <w:tcW w:w="3620" w:type="dxa"/>
            <w:tcBorders>
              <w:top w:val="nil"/>
              <w:left w:val="nil"/>
              <w:bottom w:val="single" w:sz="8" w:space="0" w:color="auto"/>
              <w:right w:val="single" w:sz="8" w:space="0" w:color="auto"/>
            </w:tcBorders>
            <w:shd w:val="clear" w:color="auto" w:fill="auto"/>
            <w:noWrap/>
            <w:vAlign w:val="center"/>
            <w:hideMark/>
          </w:tcPr>
          <w:p w14:paraId="72BCEE7A" w14:textId="77777777" w:rsidR="005239C8" w:rsidRPr="00E375D1" w:rsidRDefault="005239C8" w:rsidP="008C42EB">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Otros recursos de transferencias Federales Etiquetadas</w:t>
            </w:r>
          </w:p>
        </w:tc>
        <w:tc>
          <w:tcPr>
            <w:tcW w:w="1840" w:type="dxa"/>
            <w:tcBorders>
              <w:top w:val="nil"/>
              <w:left w:val="nil"/>
              <w:bottom w:val="single" w:sz="8" w:space="0" w:color="auto"/>
              <w:right w:val="single" w:sz="8" w:space="0" w:color="auto"/>
            </w:tcBorders>
            <w:shd w:val="clear" w:color="auto" w:fill="auto"/>
            <w:noWrap/>
            <w:vAlign w:val="center"/>
            <w:hideMark/>
          </w:tcPr>
          <w:p w14:paraId="72BCEE7B" w14:textId="3AE2EF0F" w:rsidR="005239C8" w:rsidRPr="00E375D1" w:rsidRDefault="00311982" w:rsidP="00311982">
            <w:pPr>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$0.00</w:t>
            </w:r>
          </w:p>
        </w:tc>
      </w:tr>
      <w:tr w:rsidR="005239C8" w:rsidRPr="00E375D1" w14:paraId="72BCEE80" w14:textId="77777777" w:rsidTr="005239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BCEE7D" w14:textId="77777777" w:rsidR="005239C8" w:rsidRPr="00E375D1" w:rsidRDefault="005239C8" w:rsidP="005239C8">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w:t>
            </w:r>
          </w:p>
        </w:tc>
        <w:tc>
          <w:tcPr>
            <w:tcW w:w="3620" w:type="dxa"/>
            <w:tcBorders>
              <w:top w:val="nil"/>
              <w:left w:val="nil"/>
              <w:bottom w:val="single" w:sz="8" w:space="0" w:color="auto"/>
              <w:right w:val="single" w:sz="8" w:space="0" w:color="auto"/>
            </w:tcBorders>
            <w:shd w:val="clear" w:color="auto" w:fill="auto"/>
            <w:noWrap/>
            <w:vAlign w:val="center"/>
            <w:hideMark/>
          </w:tcPr>
          <w:p w14:paraId="72BCEE7E" w14:textId="77777777" w:rsidR="005239C8" w:rsidRPr="00E375D1" w:rsidRDefault="005239C8" w:rsidP="005239C8">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TOTAL</w:t>
            </w:r>
          </w:p>
        </w:tc>
        <w:tc>
          <w:tcPr>
            <w:tcW w:w="1840" w:type="dxa"/>
            <w:tcBorders>
              <w:top w:val="nil"/>
              <w:left w:val="nil"/>
              <w:bottom w:val="single" w:sz="8" w:space="0" w:color="auto"/>
              <w:right w:val="single" w:sz="8" w:space="0" w:color="auto"/>
            </w:tcBorders>
            <w:shd w:val="clear" w:color="auto" w:fill="auto"/>
            <w:noWrap/>
            <w:vAlign w:val="center"/>
            <w:hideMark/>
          </w:tcPr>
          <w:p w14:paraId="72BCEE7F" w14:textId="18E1D04F" w:rsidR="005239C8" w:rsidRPr="00E375D1" w:rsidRDefault="007A28B6"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5239C8" w:rsidRPr="00E375D1">
              <w:rPr>
                <w:rFonts w:ascii="Fira Sans Light" w:hAnsi="Fira Sans Light"/>
                <w:color w:val="595959" w:themeColor="text1" w:themeTint="A6"/>
                <w:sz w:val="20"/>
                <w:szCs w:val="20"/>
              </w:rPr>
              <w:t>1</w:t>
            </w:r>
            <w:r w:rsidR="00117A19" w:rsidRPr="00E375D1">
              <w:rPr>
                <w:rFonts w:ascii="Fira Sans Light" w:hAnsi="Fira Sans Light"/>
                <w:color w:val="595959" w:themeColor="text1" w:themeTint="A6"/>
                <w:sz w:val="20"/>
                <w:szCs w:val="20"/>
              </w:rPr>
              <w:t>34,943,817.81</w:t>
            </w:r>
          </w:p>
        </w:tc>
      </w:tr>
    </w:tbl>
    <w:p w14:paraId="72BCEE81" w14:textId="77777777" w:rsidR="00E1713C" w:rsidRPr="00E375D1" w:rsidRDefault="00E1713C" w:rsidP="00E1713C">
      <w:pPr>
        <w:jc w:val="both"/>
        <w:rPr>
          <w:rFonts w:ascii="Fira Sans Light" w:hAnsi="Fira Sans Light"/>
          <w:color w:val="595959" w:themeColor="text1" w:themeTint="A6"/>
          <w:sz w:val="20"/>
          <w:szCs w:val="20"/>
        </w:rPr>
      </w:pPr>
    </w:p>
    <w:p w14:paraId="72BCEE82" w14:textId="77777777" w:rsidR="00E1713C" w:rsidRPr="00E375D1" w:rsidRDefault="00E1713C" w:rsidP="00E1713C">
      <w:pPr>
        <w:jc w:val="both"/>
        <w:rPr>
          <w:rFonts w:ascii="Fira Sans Medium" w:hAnsi="Fira Sans Medium"/>
          <w:color w:val="595959" w:themeColor="text1" w:themeTint="A6"/>
          <w:sz w:val="20"/>
          <w:szCs w:val="20"/>
        </w:rPr>
      </w:pPr>
    </w:p>
    <w:p w14:paraId="72BCEE83" w14:textId="77777777" w:rsidR="00A94F30" w:rsidRPr="00E375D1" w:rsidRDefault="00A94F30" w:rsidP="00E1713C">
      <w:pPr>
        <w:jc w:val="both"/>
        <w:rPr>
          <w:rFonts w:ascii="Fira Sans Medium" w:hAnsi="Fira Sans Medium"/>
          <w:color w:val="595959" w:themeColor="text1" w:themeTint="A6"/>
          <w:sz w:val="20"/>
          <w:szCs w:val="20"/>
        </w:rPr>
      </w:pPr>
    </w:p>
    <w:p w14:paraId="72BCEE84" w14:textId="77777777" w:rsidR="00A94F30" w:rsidRPr="00E375D1" w:rsidRDefault="00A94F30" w:rsidP="00E1713C">
      <w:pPr>
        <w:jc w:val="both"/>
        <w:rPr>
          <w:rFonts w:ascii="Fira Sans Medium" w:hAnsi="Fira Sans Medium"/>
          <w:color w:val="595959" w:themeColor="text1" w:themeTint="A6"/>
          <w:sz w:val="20"/>
          <w:szCs w:val="20"/>
        </w:rPr>
      </w:pPr>
    </w:p>
    <w:p w14:paraId="72BCEE85" w14:textId="77777777" w:rsidR="00A94F30" w:rsidRPr="00E375D1" w:rsidRDefault="00A94F30" w:rsidP="00E1713C">
      <w:pPr>
        <w:jc w:val="both"/>
        <w:rPr>
          <w:rFonts w:ascii="Fira Sans Medium" w:hAnsi="Fira Sans Medium"/>
          <w:color w:val="595959" w:themeColor="text1" w:themeTint="A6"/>
          <w:sz w:val="20"/>
          <w:szCs w:val="20"/>
        </w:rPr>
      </w:pPr>
    </w:p>
    <w:p w14:paraId="72BCEE86" w14:textId="77777777" w:rsidR="00A94F30" w:rsidRPr="00E375D1" w:rsidRDefault="00A94F30" w:rsidP="00E1713C">
      <w:pPr>
        <w:jc w:val="both"/>
        <w:rPr>
          <w:rFonts w:ascii="Fira Sans Medium" w:hAnsi="Fira Sans Medium"/>
          <w:color w:val="595959" w:themeColor="text1" w:themeTint="A6"/>
          <w:sz w:val="20"/>
          <w:szCs w:val="20"/>
        </w:rPr>
      </w:pPr>
    </w:p>
    <w:p w14:paraId="72BCEE87" w14:textId="77777777" w:rsidR="00A94F30" w:rsidRPr="00E375D1" w:rsidRDefault="00A94F30" w:rsidP="00E1713C">
      <w:pPr>
        <w:jc w:val="both"/>
        <w:rPr>
          <w:rFonts w:ascii="Fira Sans Medium" w:hAnsi="Fira Sans Medium"/>
          <w:color w:val="595959" w:themeColor="text1" w:themeTint="A6"/>
          <w:sz w:val="20"/>
          <w:szCs w:val="20"/>
        </w:rPr>
      </w:pPr>
    </w:p>
    <w:p w14:paraId="72BCEE88" w14:textId="512473B6" w:rsidR="00A94F30" w:rsidRPr="00E375D1" w:rsidRDefault="00A94F30" w:rsidP="00E1713C">
      <w:pPr>
        <w:jc w:val="both"/>
        <w:rPr>
          <w:rFonts w:ascii="Fira Sans Medium" w:hAnsi="Fira Sans Medium"/>
          <w:color w:val="595959" w:themeColor="text1" w:themeTint="A6"/>
          <w:sz w:val="20"/>
          <w:szCs w:val="20"/>
        </w:rPr>
      </w:pPr>
    </w:p>
    <w:p w14:paraId="7E77F93C" w14:textId="5BA1771E" w:rsidR="002C529D" w:rsidRPr="00E375D1" w:rsidRDefault="002C529D" w:rsidP="00E1713C">
      <w:pPr>
        <w:jc w:val="both"/>
        <w:rPr>
          <w:rFonts w:ascii="Fira Sans Medium" w:hAnsi="Fira Sans Medium"/>
          <w:color w:val="595959" w:themeColor="text1" w:themeTint="A6"/>
          <w:sz w:val="20"/>
          <w:szCs w:val="20"/>
        </w:rPr>
      </w:pPr>
    </w:p>
    <w:p w14:paraId="5C63B1B5" w14:textId="77A55799" w:rsidR="002C529D" w:rsidRPr="00E375D1" w:rsidRDefault="002C529D" w:rsidP="00E1713C">
      <w:pPr>
        <w:jc w:val="both"/>
        <w:rPr>
          <w:rFonts w:ascii="Fira Sans Medium" w:hAnsi="Fira Sans Medium"/>
          <w:color w:val="595959" w:themeColor="text1" w:themeTint="A6"/>
          <w:sz w:val="20"/>
          <w:szCs w:val="20"/>
        </w:rPr>
      </w:pPr>
    </w:p>
    <w:p w14:paraId="1D1E8989" w14:textId="378F1779" w:rsidR="002C529D" w:rsidRPr="00E375D1" w:rsidRDefault="002C529D" w:rsidP="00E1713C">
      <w:pPr>
        <w:jc w:val="both"/>
        <w:rPr>
          <w:rFonts w:ascii="Fira Sans Medium" w:hAnsi="Fira Sans Medium"/>
          <w:color w:val="595959" w:themeColor="text1" w:themeTint="A6"/>
          <w:sz w:val="20"/>
          <w:szCs w:val="20"/>
        </w:rPr>
      </w:pPr>
    </w:p>
    <w:p w14:paraId="07845A79" w14:textId="77777777" w:rsidR="002C529D" w:rsidRPr="00E375D1" w:rsidRDefault="002C529D" w:rsidP="00E1713C">
      <w:pPr>
        <w:jc w:val="both"/>
        <w:rPr>
          <w:rFonts w:ascii="Fira Sans Medium" w:hAnsi="Fira Sans Medium"/>
          <w:color w:val="595959" w:themeColor="text1" w:themeTint="A6"/>
          <w:sz w:val="20"/>
          <w:szCs w:val="20"/>
        </w:rPr>
      </w:pPr>
    </w:p>
    <w:p w14:paraId="72BCEE89" w14:textId="727E6810"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DE1EDD" w:rsidRPr="00E375D1">
        <w:rPr>
          <w:rFonts w:ascii="Fira Sans Medium" w:hAnsi="Fira Sans Medium"/>
          <w:color w:val="595959" w:themeColor="text1" w:themeTint="A6"/>
          <w:sz w:val="20"/>
          <w:szCs w:val="20"/>
        </w:rPr>
        <w:t>10</w:t>
      </w:r>
      <w:r w:rsidRPr="00E375D1">
        <w:rPr>
          <w:rFonts w:ascii="Fira Sans Light" w:hAnsi="Fira Sans Light"/>
          <w:color w:val="595959" w:themeColor="text1" w:themeTint="A6"/>
          <w:sz w:val="20"/>
          <w:szCs w:val="20"/>
        </w:rPr>
        <w:t>. El presupuesto de egresos municipal del ejercicio 20</w:t>
      </w:r>
      <w:r w:rsidR="005239C8" w:rsidRPr="00E375D1">
        <w:rPr>
          <w:rFonts w:ascii="Fira Sans Light" w:hAnsi="Fira Sans Light"/>
          <w:color w:val="595959" w:themeColor="text1" w:themeTint="A6"/>
          <w:sz w:val="20"/>
          <w:szCs w:val="20"/>
        </w:rPr>
        <w:t>2</w:t>
      </w:r>
      <w:r w:rsidR="00117A19"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xml:space="preserve"> con base en la Clasificación por Tipo de Gasto se distribuye de la siguiente manera: </w:t>
      </w:r>
    </w:p>
    <w:p w14:paraId="72BCEE8A" w14:textId="77777777" w:rsidR="00787835" w:rsidRPr="00E375D1" w:rsidRDefault="00787835" w:rsidP="00E1713C">
      <w:pPr>
        <w:jc w:val="center"/>
        <w:rPr>
          <w:rFonts w:ascii="Fira Sans Medium" w:hAnsi="Fira Sans Medium"/>
          <w:color w:val="595959" w:themeColor="text1" w:themeTint="A6"/>
          <w:sz w:val="20"/>
          <w:szCs w:val="20"/>
        </w:rPr>
      </w:pPr>
    </w:p>
    <w:p w14:paraId="72BCEE8B" w14:textId="77777777" w:rsidR="00787835" w:rsidRPr="00E375D1" w:rsidRDefault="00787835" w:rsidP="00E1713C">
      <w:pPr>
        <w:jc w:val="center"/>
        <w:rPr>
          <w:rFonts w:ascii="Fira Sans Medium" w:hAnsi="Fira Sans Medium"/>
          <w:color w:val="595959" w:themeColor="text1" w:themeTint="A6"/>
          <w:sz w:val="20"/>
          <w:szCs w:val="20"/>
        </w:rPr>
      </w:pPr>
    </w:p>
    <w:p w14:paraId="72BCEE90" w14:textId="77777777" w:rsidR="00E1713C" w:rsidRPr="00E375D1" w:rsidRDefault="00E1713C" w:rsidP="00E1713C">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lastRenderedPageBreak/>
        <w:t xml:space="preserve">Clasificación por Tipo de Gasto </w:t>
      </w:r>
      <w:r w:rsidRPr="00E375D1">
        <w:rPr>
          <w:rFonts w:ascii="Fira Sans Medium" w:hAnsi="Fira Sans Medium"/>
          <w:color w:val="595959" w:themeColor="text1" w:themeTint="A6"/>
          <w:sz w:val="20"/>
          <w:szCs w:val="20"/>
          <w:vertAlign w:val="superscript"/>
        </w:rPr>
        <w:footnoteReference w:id="2"/>
      </w:r>
    </w:p>
    <w:p w14:paraId="72BCEE92" w14:textId="77777777" w:rsidR="007A2643" w:rsidRPr="00E375D1" w:rsidRDefault="00F86D4B" w:rsidP="007A2643">
      <w:pPr>
        <w:jc w:val="both"/>
        <w:rPr>
          <w:rFonts w:asciiTheme="minorHAnsi" w:hAnsiTheme="minorHAnsi" w:cstheme="minorBidi"/>
        </w:rPr>
      </w:pPr>
      <w:r w:rsidRPr="00E375D1">
        <w:fldChar w:fldCharType="begin"/>
      </w:r>
      <w:r w:rsidRPr="00E375D1">
        <w:instrText xml:space="preserve"> LINK </w:instrText>
      </w:r>
      <w:r w:rsidR="00805538" w:rsidRPr="00E375D1">
        <w:instrText xml:space="preserve">Excel.Sheet.12 "E:\\mis documentos\\PRESUPUESTOS\\PRESUPUESTO 2020\\PRESUPUESTO DE EGRESOS POR UNIDAD ADMVA 2020.xlsx" "clasif. fte financ!F1C2:F7C4" </w:instrText>
      </w:r>
      <w:r w:rsidRPr="00E375D1">
        <w:instrText xml:space="preserve">\a \f 4 \h  \* MERGEFORMAT </w:instrText>
      </w:r>
      <w:r w:rsidRPr="00E375D1">
        <w:fldChar w:fldCharType="separate"/>
      </w:r>
    </w:p>
    <w:p w14:paraId="72BCEEAD" w14:textId="77777777" w:rsidR="007D2280" w:rsidRPr="00E375D1" w:rsidRDefault="00F86D4B" w:rsidP="00F86D4B">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fldChar w:fldCharType="end"/>
      </w:r>
    </w:p>
    <w:tbl>
      <w:tblPr>
        <w:tblStyle w:val="Tablaconcuadrcula"/>
        <w:tblW w:w="0" w:type="auto"/>
        <w:jc w:val="center"/>
        <w:tblLook w:val="04A0" w:firstRow="1" w:lastRow="0" w:firstColumn="1" w:lastColumn="0" w:noHBand="0" w:noVBand="1"/>
      </w:tblPr>
      <w:tblGrid>
        <w:gridCol w:w="432"/>
        <w:gridCol w:w="4943"/>
        <w:gridCol w:w="2619"/>
      </w:tblGrid>
      <w:tr w:rsidR="007D2280" w:rsidRPr="00E375D1" w14:paraId="72BCEEB0" w14:textId="77777777" w:rsidTr="00E56B0D">
        <w:trPr>
          <w:trHeight w:val="397"/>
          <w:jc w:val="center"/>
        </w:trPr>
        <w:tc>
          <w:tcPr>
            <w:tcW w:w="5375" w:type="dxa"/>
            <w:gridSpan w:val="2"/>
            <w:shd w:val="clear" w:color="auto" w:fill="F2F2F2" w:themeFill="background1" w:themeFillShade="F2"/>
            <w:vAlign w:val="center"/>
            <w:hideMark/>
          </w:tcPr>
          <w:p w14:paraId="72BCEEAE" w14:textId="77777777" w:rsidR="007D2280" w:rsidRPr="00E375D1" w:rsidRDefault="007D2280" w:rsidP="00E56B0D">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Categoría</w:t>
            </w:r>
          </w:p>
        </w:tc>
        <w:tc>
          <w:tcPr>
            <w:tcW w:w="2619" w:type="dxa"/>
            <w:shd w:val="clear" w:color="auto" w:fill="F2F2F2" w:themeFill="background1" w:themeFillShade="F2"/>
            <w:vAlign w:val="center"/>
            <w:hideMark/>
          </w:tcPr>
          <w:p w14:paraId="72BCEEAF" w14:textId="77777777" w:rsidR="007D2280" w:rsidRPr="00E375D1" w:rsidRDefault="007D2280" w:rsidP="00E56B0D">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Presupuesto aprobado</w:t>
            </w:r>
          </w:p>
        </w:tc>
      </w:tr>
      <w:tr w:rsidR="007D2280" w:rsidRPr="00E375D1" w14:paraId="72BCEEB5" w14:textId="77777777" w:rsidTr="00E56B0D">
        <w:trPr>
          <w:trHeight w:val="283"/>
          <w:jc w:val="center"/>
        </w:trPr>
        <w:tc>
          <w:tcPr>
            <w:tcW w:w="432" w:type="dxa"/>
            <w:shd w:val="clear" w:color="auto" w:fill="FFFFFF" w:themeFill="background1"/>
            <w:vAlign w:val="center"/>
            <w:hideMark/>
          </w:tcPr>
          <w:p w14:paraId="72BCEEB1" w14:textId="77777777" w:rsidR="007D2280" w:rsidRPr="00E375D1" w:rsidRDefault="007D2280" w:rsidP="00E56B0D">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w:t>
            </w:r>
          </w:p>
        </w:tc>
        <w:tc>
          <w:tcPr>
            <w:tcW w:w="4943" w:type="dxa"/>
            <w:shd w:val="clear" w:color="auto" w:fill="FFFFFF" w:themeFill="background1"/>
            <w:vAlign w:val="center"/>
            <w:hideMark/>
          </w:tcPr>
          <w:p w14:paraId="72BCEEB2" w14:textId="77777777" w:rsidR="007D2280" w:rsidRPr="00E375D1" w:rsidRDefault="007D2280" w:rsidP="00E56B0D">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Gasto Corriente</w:t>
            </w:r>
          </w:p>
        </w:tc>
        <w:tc>
          <w:tcPr>
            <w:tcW w:w="2619" w:type="dxa"/>
            <w:shd w:val="clear" w:color="auto" w:fill="FFFFFF" w:themeFill="background1"/>
            <w:vAlign w:val="center"/>
          </w:tcPr>
          <w:p w14:paraId="4606ED00" w14:textId="77777777" w:rsidR="002C529D" w:rsidRPr="00E375D1" w:rsidRDefault="002C529D" w:rsidP="00311982">
            <w:pPr>
              <w:jc w:val="right"/>
              <w:rPr>
                <w:rFonts w:ascii="Arial" w:hAnsi="Arial" w:cs="Arial"/>
                <w:color w:val="595959"/>
                <w:sz w:val="20"/>
                <w:szCs w:val="20"/>
              </w:rPr>
            </w:pPr>
            <w:r w:rsidRPr="00E375D1">
              <w:rPr>
                <w:rFonts w:ascii="Arial" w:hAnsi="Arial" w:cs="Arial"/>
                <w:color w:val="595959"/>
                <w:sz w:val="20"/>
                <w:szCs w:val="20"/>
              </w:rPr>
              <w:t>$91,922,101.36</w:t>
            </w:r>
          </w:p>
          <w:p w14:paraId="72BCEEB4" w14:textId="77777777" w:rsidR="007D2280" w:rsidRPr="00E375D1" w:rsidRDefault="007D2280" w:rsidP="00311982">
            <w:pPr>
              <w:jc w:val="right"/>
              <w:rPr>
                <w:rFonts w:ascii="Fira Sans Light" w:hAnsi="Fira Sans Light"/>
                <w:color w:val="595959" w:themeColor="text1" w:themeTint="A6"/>
                <w:sz w:val="20"/>
                <w:szCs w:val="20"/>
              </w:rPr>
            </w:pPr>
          </w:p>
        </w:tc>
      </w:tr>
      <w:tr w:rsidR="007D2280" w:rsidRPr="00E375D1" w14:paraId="72BCEEBA" w14:textId="77777777" w:rsidTr="00E56B0D">
        <w:trPr>
          <w:trHeight w:val="283"/>
          <w:jc w:val="center"/>
        </w:trPr>
        <w:tc>
          <w:tcPr>
            <w:tcW w:w="432" w:type="dxa"/>
            <w:shd w:val="clear" w:color="auto" w:fill="FFFFFF" w:themeFill="background1"/>
            <w:vAlign w:val="center"/>
            <w:hideMark/>
          </w:tcPr>
          <w:p w14:paraId="72BCEEB6" w14:textId="77777777" w:rsidR="007D2280" w:rsidRPr="00E375D1" w:rsidRDefault="007D2280" w:rsidP="00E56B0D">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w:t>
            </w:r>
          </w:p>
        </w:tc>
        <w:tc>
          <w:tcPr>
            <w:tcW w:w="4943" w:type="dxa"/>
            <w:shd w:val="clear" w:color="auto" w:fill="FFFFFF" w:themeFill="background1"/>
            <w:vAlign w:val="center"/>
            <w:hideMark/>
          </w:tcPr>
          <w:p w14:paraId="72BCEEB7" w14:textId="77777777" w:rsidR="007D2280" w:rsidRPr="00E375D1" w:rsidRDefault="007D2280" w:rsidP="00E56B0D">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Gasto de Capital</w:t>
            </w:r>
          </w:p>
        </w:tc>
        <w:tc>
          <w:tcPr>
            <w:tcW w:w="2619" w:type="dxa"/>
            <w:shd w:val="clear" w:color="auto" w:fill="FFFFFF" w:themeFill="background1"/>
            <w:vAlign w:val="center"/>
          </w:tcPr>
          <w:p w14:paraId="08346E44" w14:textId="77777777" w:rsidR="002C529D" w:rsidRPr="00E375D1" w:rsidRDefault="002C529D" w:rsidP="00311982">
            <w:pPr>
              <w:jc w:val="right"/>
              <w:rPr>
                <w:rFonts w:ascii="Arial" w:hAnsi="Arial" w:cs="Arial"/>
                <w:color w:val="595959"/>
                <w:sz w:val="20"/>
                <w:szCs w:val="20"/>
              </w:rPr>
            </w:pPr>
            <w:r w:rsidRPr="00E375D1">
              <w:rPr>
                <w:rFonts w:ascii="Arial" w:hAnsi="Arial" w:cs="Arial"/>
                <w:color w:val="595959"/>
                <w:sz w:val="20"/>
                <w:szCs w:val="20"/>
              </w:rPr>
              <w:t>$43,021,716.45</w:t>
            </w:r>
          </w:p>
          <w:p w14:paraId="72BCEEB9" w14:textId="77777777" w:rsidR="007D2280" w:rsidRPr="00E375D1" w:rsidRDefault="007D2280" w:rsidP="00311982">
            <w:pPr>
              <w:jc w:val="right"/>
              <w:rPr>
                <w:rFonts w:ascii="Fira Sans Light" w:hAnsi="Fira Sans Light"/>
                <w:color w:val="595959" w:themeColor="text1" w:themeTint="A6"/>
                <w:sz w:val="20"/>
                <w:szCs w:val="20"/>
              </w:rPr>
            </w:pPr>
          </w:p>
        </w:tc>
      </w:tr>
      <w:tr w:rsidR="007D2280" w:rsidRPr="00E375D1" w14:paraId="72BCEEBE" w14:textId="77777777" w:rsidTr="00E56B0D">
        <w:trPr>
          <w:trHeight w:val="283"/>
          <w:jc w:val="center"/>
        </w:trPr>
        <w:tc>
          <w:tcPr>
            <w:tcW w:w="432" w:type="dxa"/>
            <w:shd w:val="clear" w:color="auto" w:fill="FFFFFF" w:themeFill="background1"/>
            <w:vAlign w:val="center"/>
            <w:hideMark/>
          </w:tcPr>
          <w:p w14:paraId="72BCEEBB" w14:textId="77777777" w:rsidR="007D2280" w:rsidRPr="00E375D1" w:rsidRDefault="007D2280" w:rsidP="00E56B0D">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3</w:t>
            </w:r>
          </w:p>
        </w:tc>
        <w:tc>
          <w:tcPr>
            <w:tcW w:w="4943" w:type="dxa"/>
            <w:shd w:val="clear" w:color="auto" w:fill="FFFFFF" w:themeFill="background1"/>
            <w:vAlign w:val="center"/>
            <w:hideMark/>
          </w:tcPr>
          <w:p w14:paraId="72BCEEBC" w14:textId="77777777" w:rsidR="007D2280" w:rsidRPr="00E375D1" w:rsidRDefault="007D2280" w:rsidP="00E56B0D">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Amortización de la Deuda y Disminución de Pasivos</w:t>
            </w:r>
          </w:p>
        </w:tc>
        <w:tc>
          <w:tcPr>
            <w:tcW w:w="2619" w:type="dxa"/>
            <w:shd w:val="clear" w:color="auto" w:fill="FFFFFF" w:themeFill="background1"/>
            <w:vAlign w:val="center"/>
          </w:tcPr>
          <w:p w14:paraId="72BCEEBD" w14:textId="77777777" w:rsidR="007D2280" w:rsidRPr="00E375D1" w:rsidRDefault="007D2280"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$0.00</w:t>
            </w:r>
          </w:p>
        </w:tc>
      </w:tr>
      <w:tr w:rsidR="007D2280" w:rsidRPr="00E375D1" w14:paraId="72BCEEC2" w14:textId="77777777" w:rsidTr="00E56B0D">
        <w:trPr>
          <w:trHeight w:val="283"/>
          <w:jc w:val="center"/>
        </w:trPr>
        <w:tc>
          <w:tcPr>
            <w:tcW w:w="432" w:type="dxa"/>
            <w:shd w:val="clear" w:color="auto" w:fill="FFFFFF" w:themeFill="background1"/>
            <w:vAlign w:val="center"/>
          </w:tcPr>
          <w:p w14:paraId="72BCEEBF" w14:textId="77777777" w:rsidR="007D2280" w:rsidRPr="00E375D1" w:rsidRDefault="007D2280" w:rsidP="00E56B0D">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4</w:t>
            </w:r>
          </w:p>
        </w:tc>
        <w:tc>
          <w:tcPr>
            <w:tcW w:w="4943" w:type="dxa"/>
            <w:shd w:val="clear" w:color="auto" w:fill="FFFFFF" w:themeFill="background1"/>
            <w:vAlign w:val="center"/>
          </w:tcPr>
          <w:p w14:paraId="72BCEEC0" w14:textId="77777777" w:rsidR="007D2280" w:rsidRPr="00E375D1" w:rsidRDefault="007D2280" w:rsidP="00E56B0D">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Pensiones y Jubilaciones</w:t>
            </w:r>
          </w:p>
        </w:tc>
        <w:tc>
          <w:tcPr>
            <w:tcW w:w="2619" w:type="dxa"/>
            <w:shd w:val="clear" w:color="auto" w:fill="FFFFFF" w:themeFill="background1"/>
            <w:vAlign w:val="center"/>
          </w:tcPr>
          <w:p w14:paraId="72BCEEC1" w14:textId="77777777" w:rsidR="007D2280" w:rsidRPr="00E375D1" w:rsidRDefault="007D2280" w:rsidP="00311982">
            <w:pPr>
              <w:jc w:val="right"/>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$0.00</w:t>
            </w:r>
          </w:p>
        </w:tc>
      </w:tr>
      <w:tr w:rsidR="007D2280" w:rsidRPr="00E375D1" w14:paraId="72BCEEC6" w14:textId="77777777" w:rsidTr="00E56B0D">
        <w:trPr>
          <w:trHeight w:val="283"/>
          <w:jc w:val="center"/>
        </w:trPr>
        <w:tc>
          <w:tcPr>
            <w:tcW w:w="432" w:type="dxa"/>
            <w:shd w:val="clear" w:color="auto" w:fill="FFFFFF" w:themeFill="background1"/>
            <w:vAlign w:val="center"/>
          </w:tcPr>
          <w:p w14:paraId="72BCEEC3" w14:textId="77777777" w:rsidR="007D2280" w:rsidRPr="00E375D1" w:rsidRDefault="007D2280" w:rsidP="00E56B0D">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5</w:t>
            </w:r>
          </w:p>
        </w:tc>
        <w:tc>
          <w:tcPr>
            <w:tcW w:w="4943" w:type="dxa"/>
            <w:shd w:val="clear" w:color="auto" w:fill="FFFFFF" w:themeFill="background1"/>
            <w:vAlign w:val="center"/>
          </w:tcPr>
          <w:p w14:paraId="72BCEEC4" w14:textId="77777777" w:rsidR="007D2280" w:rsidRPr="00E375D1" w:rsidRDefault="007D2280" w:rsidP="00E56B0D">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Participaciones</w:t>
            </w:r>
          </w:p>
        </w:tc>
        <w:tc>
          <w:tcPr>
            <w:tcW w:w="2619" w:type="dxa"/>
            <w:shd w:val="clear" w:color="auto" w:fill="FFFFFF" w:themeFill="background1"/>
            <w:vAlign w:val="center"/>
          </w:tcPr>
          <w:p w14:paraId="72BCEEC5" w14:textId="77777777" w:rsidR="007D2280" w:rsidRPr="00E375D1" w:rsidRDefault="007D2280" w:rsidP="00311982">
            <w:pPr>
              <w:jc w:val="right"/>
              <w:rPr>
                <w:rFonts w:ascii="Fira Sans Light" w:hAnsi="Fira Sans Light"/>
                <w:color w:val="595959" w:themeColor="text1" w:themeTint="A6"/>
                <w:sz w:val="18"/>
                <w:szCs w:val="20"/>
              </w:rPr>
            </w:pPr>
            <w:r w:rsidRPr="00E375D1">
              <w:rPr>
                <w:rFonts w:ascii="Fira Sans Light" w:eastAsia="Times New Roman" w:hAnsi="Fira Sans Light"/>
                <w:color w:val="595959"/>
                <w:sz w:val="20"/>
                <w:szCs w:val="20"/>
                <w:lang w:val="es-ES" w:eastAsia="es-ES"/>
              </w:rPr>
              <w:t>$0.00</w:t>
            </w:r>
          </w:p>
        </w:tc>
      </w:tr>
      <w:tr w:rsidR="007D2280" w:rsidRPr="00E375D1" w14:paraId="72BCEECA" w14:textId="77777777" w:rsidTr="00E56B0D">
        <w:trPr>
          <w:trHeight w:val="397"/>
          <w:jc w:val="center"/>
        </w:trPr>
        <w:tc>
          <w:tcPr>
            <w:tcW w:w="5375" w:type="dxa"/>
            <w:gridSpan w:val="2"/>
            <w:shd w:val="clear" w:color="auto" w:fill="F2F2F2" w:themeFill="background1" w:themeFillShade="F2"/>
            <w:vAlign w:val="center"/>
            <w:hideMark/>
          </w:tcPr>
          <w:p w14:paraId="72BCEEC7" w14:textId="77777777" w:rsidR="007D2280" w:rsidRPr="00E375D1" w:rsidRDefault="007D2280" w:rsidP="00E56B0D">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Total presupuesto de egresos</w:t>
            </w:r>
          </w:p>
        </w:tc>
        <w:tc>
          <w:tcPr>
            <w:tcW w:w="2619" w:type="dxa"/>
            <w:shd w:val="clear" w:color="auto" w:fill="F2F2F2" w:themeFill="background1" w:themeFillShade="F2"/>
            <w:vAlign w:val="center"/>
          </w:tcPr>
          <w:p w14:paraId="72BCEEC8" w14:textId="1E59D5FE" w:rsidR="007D2280" w:rsidRPr="00E375D1" w:rsidRDefault="007D2280" w:rsidP="00311982">
            <w:pPr>
              <w:jc w:val="right"/>
              <w:rPr>
                <w:rFonts w:ascii="Arial" w:hAnsi="Arial" w:cs="Arial"/>
                <w:color w:val="595959"/>
                <w:sz w:val="20"/>
                <w:szCs w:val="20"/>
                <w:lang w:val="en-US"/>
              </w:rPr>
            </w:pPr>
            <w:r w:rsidRPr="00E375D1">
              <w:rPr>
                <w:rFonts w:ascii="Arial" w:hAnsi="Arial" w:cs="Arial"/>
                <w:color w:val="595959"/>
                <w:sz w:val="20"/>
                <w:szCs w:val="20"/>
              </w:rPr>
              <w:t>$</w:t>
            </w:r>
            <w:r w:rsidR="00A7137E" w:rsidRPr="00E375D1">
              <w:rPr>
                <w:rFonts w:ascii="Arial" w:hAnsi="Arial" w:cs="Arial"/>
                <w:color w:val="595959"/>
                <w:sz w:val="20"/>
                <w:szCs w:val="20"/>
              </w:rPr>
              <w:t>134,943,817.81</w:t>
            </w:r>
          </w:p>
          <w:p w14:paraId="72BCEEC9" w14:textId="77777777" w:rsidR="007D2280" w:rsidRPr="00E375D1" w:rsidRDefault="007D2280" w:rsidP="00311982">
            <w:pPr>
              <w:jc w:val="right"/>
              <w:rPr>
                <w:rFonts w:ascii="Fira Sans Light" w:hAnsi="Fira Sans Light"/>
                <w:color w:val="595959" w:themeColor="text1" w:themeTint="A6"/>
                <w:sz w:val="20"/>
                <w:szCs w:val="20"/>
              </w:rPr>
            </w:pPr>
          </w:p>
        </w:tc>
      </w:tr>
    </w:tbl>
    <w:p w14:paraId="72BCEECB" w14:textId="77777777" w:rsidR="00E1713C" w:rsidRPr="00E375D1" w:rsidRDefault="00E1713C" w:rsidP="00F86D4B">
      <w:pPr>
        <w:jc w:val="center"/>
        <w:rPr>
          <w:rFonts w:ascii="Fira Sans Light" w:hAnsi="Fira Sans Light"/>
          <w:color w:val="595959" w:themeColor="text1" w:themeTint="A6"/>
          <w:sz w:val="20"/>
          <w:szCs w:val="20"/>
        </w:rPr>
      </w:pPr>
    </w:p>
    <w:p w14:paraId="72BCEECC" w14:textId="77777777" w:rsidR="00E1713C" w:rsidRPr="00E375D1" w:rsidRDefault="00E1713C" w:rsidP="00E1713C">
      <w:pPr>
        <w:pStyle w:val="ANOTACION"/>
        <w:spacing w:before="0" w:after="0" w:line="240" w:lineRule="auto"/>
        <w:rPr>
          <w:rFonts w:ascii="Fira Sans Light" w:hAnsi="Fira Sans Light" w:cs="Calibri"/>
          <w:bCs w:val="0"/>
          <w:smallCaps/>
          <w:color w:val="595959" w:themeColor="text1" w:themeTint="A6"/>
          <w:sz w:val="20"/>
          <w:szCs w:val="20"/>
          <w:lang w:eastAsia="en-US"/>
        </w:rPr>
      </w:pPr>
    </w:p>
    <w:p w14:paraId="72BCEECD" w14:textId="0E862699" w:rsidR="00E1713C" w:rsidRDefault="00E1713C" w:rsidP="00E1713C">
      <w:pPr>
        <w:jc w:val="both"/>
        <w:rPr>
          <w:rFonts w:ascii="Fira Sans Light" w:hAnsi="Fira Sans Light"/>
          <w:color w:val="595959" w:themeColor="text1" w:themeTint="A6"/>
          <w:szCs w:val="20"/>
        </w:rPr>
      </w:pPr>
      <w:r w:rsidRPr="00E375D1">
        <w:rPr>
          <w:rFonts w:ascii="Fira Sans Medium" w:hAnsi="Fira Sans Medium"/>
          <w:color w:val="595959" w:themeColor="text1" w:themeTint="A6"/>
          <w:sz w:val="20"/>
          <w:szCs w:val="20"/>
        </w:rPr>
        <w:t xml:space="preserve">Artículo </w:t>
      </w:r>
      <w:r w:rsidR="00DE1EDD" w:rsidRPr="00E375D1">
        <w:rPr>
          <w:rFonts w:ascii="Fira Sans Medium" w:hAnsi="Fira Sans Medium"/>
          <w:color w:val="595959" w:themeColor="text1" w:themeTint="A6"/>
          <w:sz w:val="20"/>
          <w:szCs w:val="20"/>
        </w:rPr>
        <w:t>11.</w:t>
      </w:r>
      <w:r w:rsidRPr="00E375D1">
        <w:rPr>
          <w:rFonts w:ascii="Fira Sans Light" w:hAnsi="Fira Sans Light"/>
          <w:color w:val="595959" w:themeColor="text1" w:themeTint="A6"/>
          <w:sz w:val="20"/>
          <w:szCs w:val="20"/>
        </w:rPr>
        <w:t xml:space="preserve"> El presupuesto de egresos municipal del ejercicio 20</w:t>
      </w:r>
      <w:r w:rsidR="007A28B6"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00311982">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con base en la Clasificación por Objeto del Gasto a nivel de capítulo, concepto y partida genérica, se distribuye de la siguiente manera:</w:t>
      </w:r>
      <w:r w:rsidRPr="00E375D1">
        <w:rPr>
          <w:rFonts w:ascii="Fira Sans Light" w:hAnsi="Fira Sans Light"/>
          <w:color w:val="595959" w:themeColor="text1" w:themeTint="A6"/>
          <w:szCs w:val="20"/>
        </w:rPr>
        <w:t xml:space="preserve"> </w:t>
      </w:r>
    </w:p>
    <w:p w14:paraId="4B836E88" w14:textId="77777777" w:rsidR="00311982" w:rsidRPr="00E375D1" w:rsidRDefault="00311982" w:rsidP="00E1713C">
      <w:pPr>
        <w:jc w:val="both"/>
        <w:rPr>
          <w:rFonts w:ascii="Fira Sans Medium" w:hAnsi="Fira Sans Medium"/>
          <w:color w:val="595959" w:themeColor="text1" w:themeTint="A6"/>
          <w:sz w:val="20"/>
          <w:szCs w:val="20"/>
        </w:rPr>
      </w:pPr>
    </w:p>
    <w:p w14:paraId="72BCEECE" w14:textId="77777777" w:rsidR="00E1713C" w:rsidRPr="00E375D1" w:rsidRDefault="00E1713C" w:rsidP="00E1713C">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Clasificación por Objeto del Gasto</w:t>
      </w:r>
      <w:r w:rsidRPr="00E375D1">
        <w:rPr>
          <w:rFonts w:ascii="Fira Sans Medium" w:hAnsi="Fira Sans Medium"/>
          <w:color w:val="595959" w:themeColor="text1" w:themeTint="A6"/>
          <w:sz w:val="20"/>
          <w:szCs w:val="20"/>
          <w:vertAlign w:val="superscript"/>
        </w:rPr>
        <w:t xml:space="preserve"> </w:t>
      </w:r>
      <w:r w:rsidRPr="00E375D1">
        <w:rPr>
          <w:rFonts w:ascii="Fira Sans Medium" w:hAnsi="Fira Sans Medium"/>
          <w:color w:val="595959" w:themeColor="text1" w:themeTint="A6"/>
          <w:sz w:val="20"/>
          <w:szCs w:val="20"/>
          <w:vertAlign w:val="superscript"/>
        </w:rPr>
        <w:footnoteReference w:id="3"/>
      </w:r>
    </w:p>
    <w:p w14:paraId="72BCEECF" w14:textId="77777777" w:rsidR="00E1713C" w:rsidRPr="00E375D1" w:rsidRDefault="00E1713C" w:rsidP="00E1713C">
      <w:pPr>
        <w:jc w:val="both"/>
        <w:rPr>
          <w:rFonts w:ascii="Fira Sans Light" w:hAnsi="Fira Sans Light"/>
          <w:color w:val="595959" w:themeColor="text1" w:themeTint="A6"/>
          <w:sz w:val="20"/>
          <w:szCs w:val="20"/>
        </w:rPr>
      </w:pPr>
    </w:p>
    <w:tbl>
      <w:tblPr>
        <w:tblW w:w="10712" w:type="dxa"/>
        <w:jc w:val="center"/>
        <w:tblCellMar>
          <w:left w:w="70" w:type="dxa"/>
          <w:right w:w="70" w:type="dxa"/>
        </w:tblCellMar>
        <w:tblLook w:val="04A0" w:firstRow="1" w:lastRow="0" w:firstColumn="1" w:lastColumn="0" w:noHBand="0" w:noVBand="1"/>
      </w:tblPr>
      <w:tblGrid>
        <w:gridCol w:w="600"/>
        <w:gridCol w:w="7759"/>
        <w:gridCol w:w="2353"/>
      </w:tblGrid>
      <w:tr w:rsidR="00E1713C" w:rsidRPr="00E375D1" w14:paraId="72BCEED2" w14:textId="77777777" w:rsidTr="00C37D89">
        <w:trPr>
          <w:trHeight w:val="397"/>
          <w:tblHeader/>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CEED0" w14:textId="77777777" w:rsidR="00E1713C" w:rsidRPr="00E375D1" w:rsidRDefault="00E1713C" w:rsidP="00C37D89">
            <w:pPr>
              <w:jc w:val="center"/>
              <w:rPr>
                <w:rFonts w:ascii="Fira Sans Medium" w:eastAsia="Times New Roman" w:hAnsi="Fira Sans Medium"/>
                <w:color w:val="595959"/>
                <w:sz w:val="20"/>
                <w:szCs w:val="20"/>
                <w:lang w:val="es-ES" w:eastAsia="es-ES"/>
              </w:rPr>
            </w:pPr>
            <w:r w:rsidRPr="00E375D1">
              <w:rPr>
                <w:rFonts w:ascii="Fira Sans Medium" w:eastAsia="Times New Roman" w:hAnsi="Fira Sans Medium"/>
                <w:color w:val="595959"/>
                <w:sz w:val="20"/>
                <w:szCs w:val="20"/>
                <w:lang w:val="es-ES" w:eastAsia="es-ES"/>
              </w:rPr>
              <w:t>Capítulo-Concepto-Partida genérica</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BCEED1" w14:textId="77777777" w:rsidR="00E1713C" w:rsidRPr="00E375D1" w:rsidRDefault="00E1713C" w:rsidP="00706517">
            <w:pPr>
              <w:jc w:val="center"/>
              <w:rPr>
                <w:rFonts w:ascii="Fira Sans Medium" w:eastAsia="Times New Roman" w:hAnsi="Fira Sans Medium"/>
                <w:color w:val="000000"/>
                <w:lang w:val="es-ES" w:eastAsia="es-ES"/>
              </w:rPr>
            </w:pPr>
            <w:r w:rsidRPr="00E375D1">
              <w:rPr>
                <w:rFonts w:ascii="Fira Sans Medium" w:eastAsia="Times New Roman" w:hAnsi="Fira Sans Medium"/>
                <w:color w:val="595959"/>
                <w:sz w:val="20"/>
                <w:szCs w:val="20"/>
                <w:lang w:val="es-ES" w:eastAsia="es-ES"/>
              </w:rPr>
              <w:t>Presupuesto aprobado</w:t>
            </w:r>
          </w:p>
        </w:tc>
      </w:tr>
      <w:tr w:rsidR="00E1713C" w:rsidRPr="00E375D1" w14:paraId="72BCEED6" w14:textId="77777777" w:rsidTr="00C37D89">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BCEED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1000</w:t>
            </w:r>
          </w:p>
        </w:tc>
        <w:tc>
          <w:tcPr>
            <w:tcW w:w="7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BCEED4"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PERSONALES</w:t>
            </w:r>
          </w:p>
        </w:tc>
        <w:tc>
          <w:tcPr>
            <w:tcW w:w="23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BCEED5" w14:textId="77777777" w:rsidR="00E1713C" w:rsidRPr="00E375D1" w:rsidRDefault="00E1713C" w:rsidP="00706517">
            <w:pPr>
              <w:jc w:val="right"/>
              <w:rPr>
                <w:rFonts w:eastAsia="Times New Roman"/>
                <w:color w:val="000000"/>
                <w:lang w:val="es-ES" w:eastAsia="es-ES"/>
              </w:rPr>
            </w:pPr>
          </w:p>
        </w:tc>
      </w:tr>
      <w:tr w:rsidR="00E1713C" w:rsidRPr="00E375D1" w14:paraId="72BCEED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ED7"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ED8"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REMUNERACIONES AL PERSONAL DE CARACTER PERMANENTE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ED9" w14:textId="77777777" w:rsidR="00E1713C" w:rsidRPr="00E375D1" w:rsidRDefault="00E1713C" w:rsidP="00706517">
            <w:pPr>
              <w:jc w:val="right"/>
              <w:rPr>
                <w:rFonts w:eastAsia="Times New Roman"/>
                <w:color w:val="000000"/>
                <w:lang w:val="es-ES" w:eastAsia="es-ES"/>
              </w:rPr>
            </w:pPr>
          </w:p>
        </w:tc>
      </w:tr>
      <w:tr w:rsidR="00E1713C" w:rsidRPr="00E375D1" w14:paraId="72BCEED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D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111</w:t>
            </w:r>
          </w:p>
        </w:tc>
        <w:tc>
          <w:tcPr>
            <w:tcW w:w="7759" w:type="dxa"/>
            <w:tcBorders>
              <w:top w:val="nil"/>
              <w:left w:val="nil"/>
              <w:bottom w:val="single" w:sz="4" w:space="0" w:color="auto"/>
              <w:right w:val="single" w:sz="4" w:space="0" w:color="auto"/>
            </w:tcBorders>
            <w:shd w:val="clear" w:color="auto" w:fill="auto"/>
            <w:noWrap/>
            <w:vAlign w:val="center"/>
            <w:hideMark/>
          </w:tcPr>
          <w:p w14:paraId="72BCEED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Dietas</w:t>
            </w:r>
          </w:p>
        </w:tc>
        <w:tc>
          <w:tcPr>
            <w:tcW w:w="2353" w:type="dxa"/>
            <w:tcBorders>
              <w:top w:val="nil"/>
              <w:left w:val="nil"/>
              <w:bottom w:val="single" w:sz="4" w:space="0" w:color="auto"/>
              <w:right w:val="single" w:sz="4" w:space="0" w:color="auto"/>
            </w:tcBorders>
            <w:shd w:val="clear" w:color="auto" w:fill="auto"/>
            <w:noWrap/>
            <w:vAlign w:val="center"/>
            <w:hideMark/>
          </w:tcPr>
          <w:p w14:paraId="72BCEED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EE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D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112</w:t>
            </w:r>
          </w:p>
        </w:tc>
        <w:tc>
          <w:tcPr>
            <w:tcW w:w="7759" w:type="dxa"/>
            <w:tcBorders>
              <w:top w:val="nil"/>
              <w:left w:val="nil"/>
              <w:bottom w:val="single" w:sz="4" w:space="0" w:color="auto"/>
              <w:right w:val="single" w:sz="4" w:space="0" w:color="auto"/>
            </w:tcBorders>
            <w:shd w:val="clear" w:color="auto" w:fill="auto"/>
            <w:noWrap/>
            <w:vAlign w:val="center"/>
            <w:hideMark/>
          </w:tcPr>
          <w:p w14:paraId="72BCEEE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Haberes</w:t>
            </w:r>
          </w:p>
        </w:tc>
        <w:tc>
          <w:tcPr>
            <w:tcW w:w="2353" w:type="dxa"/>
            <w:tcBorders>
              <w:top w:val="nil"/>
              <w:left w:val="nil"/>
              <w:bottom w:val="single" w:sz="4" w:space="0" w:color="auto"/>
              <w:right w:val="single" w:sz="4" w:space="0" w:color="auto"/>
            </w:tcBorders>
            <w:shd w:val="clear" w:color="auto" w:fill="auto"/>
            <w:noWrap/>
            <w:vAlign w:val="center"/>
            <w:hideMark/>
          </w:tcPr>
          <w:p w14:paraId="72BCEEE1"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72415D" w:rsidRPr="00E375D1" w14:paraId="72BCEEE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E3" w14:textId="77777777" w:rsidR="0072415D" w:rsidRPr="00E375D1" w:rsidRDefault="0072415D" w:rsidP="0072415D">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113</w:t>
            </w:r>
          </w:p>
        </w:tc>
        <w:tc>
          <w:tcPr>
            <w:tcW w:w="7759" w:type="dxa"/>
            <w:tcBorders>
              <w:top w:val="nil"/>
              <w:left w:val="nil"/>
              <w:bottom w:val="single" w:sz="4" w:space="0" w:color="auto"/>
              <w:right w:val="single" w:sz="4" w:space="0" w:color="auto"/>
            </w:tcBorders>
            <w:shd w:val="clear" w:color="auto" w:fill="auto"/>
            <w:noWrap/>
            <w:vAlign w:val="center"/>
            <w:hideMark/>
          </w:tcPr>
          <w:p w14:paraId="72BCEEE4" w14:textId="77777777" w:rsidR="0072415D" w:rsidRPr="00E375D1" w:rsidRDefault="0072415D" w:rsidP="0072415D">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Sueldos base al personal permanente</w:t>
            </w:r>
          </w:p>
        </w:tc>
        <w:tc>
          <w:tcPr>
            <w:tcW w:w="2353" w:type="dxa"/>
            <w:tcBorders>
              <w:top w:val="nil"/>
              <w:left w:val="nil"/>
              <w:bottom w:val="single" w:sz="4" w:space="0" w:color="auto"/>
              <w:right w:val="single" w:sz="4" w:space="0" w:color="auto"/>
            </w:tcBorders>
            <w:shd w:val="clear" w:color="auto" w:fill="auto"/>
            <w:noWrap/>
            <w:vAlign w:val="center"/>
            <w:hideMark/>
          </w:tcPr>
          <w:p w14:paraId="594D49C8" w14:textId="2D246E0A" w:rsidR="00395A61" w:rsidRPr="00E375D1" w:rsidRDefault="00395A61" w:rsidP="00706517">
            <w:pPr>
              <w:jc w:val="right"/>
              <w:rPr>
                <w:rFonts w:eastAsia="Times New Roman"/>
                <w:color w:val="000000"/>
                <w:lang w:val="es-ES" w:eastAsia="es-ES"/>
              </w:rPr>
            </w:pPr>
            <w:r w:rsidRPr="00E375D1">
              <w:rPr>
                <w:rFonts w:eastAsia="Times New Roman"/>
                <w:color w:val="000000"/>
                <w:lang w:val="es-ES" w:eastAsia="es-ES"/>
              </w:rPr>
              <w:t xml:space="preserve">     </w:t>
            </w:r>
            <w:r w:rsidR="00E375D1">
              <w:rPr>
                <w:rFonts w:eastAsia="Times New Roman"/>
                <w:color w:val="000000"/>
                <w:lang w:val="es-ES" w:eastAsia="es-ES"/>
              </w:rPr>
              <w:t>$</w:t>
            </w:r>
            <w:r w:rsidR="002C529D" w:rsidRPr="00E375D1">
              <w:rPr>
                <w:rFonts w:eastAsia="Times New Roman"/>
                <w:color w:val="000000"/>
                <w:lang w:val="es-ES" w:eastAsia="es-ES"/>
              </w:rPr>
              <w:t xml:space="preserve">38,694,443.28 </w:t>
            </w:r>
          </w:p>
          <w:p w14:paraId="72BCEEE5" w14:textId="5C653DE7" w:rsidR="0072415D" w:rsidRPr="00E375D1" w:rsidRDefault="0072415D" w:rsidP="00706517">
            <w:pPr>
              <w:jc w:val="right"/>
              <w:rPr>
                <w:rFonts w:eastAsia="Times New Roman"/>
                <w:color w:val="000000"/>
                <w:lang w:val="es-ES" w:eastAsia="es-ES"/>
              </w:rPr>
            </w:pPr>
          </w:p>
        </w:tc>
      </w:tr>
      <w:tr w:rsidR="0072415D" w:rsidRPr="00E375D1" w14:paraId="72BCEEE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E7" w14:textId="77777777" w:rsidR="0072415D" w:rsidRPr="00E375D1" w:rsidRDefault="0072415D" w:rsidP="0072415D">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114</w:t>
            </w:r>
          </w:p>
        </w:tc>
        <w:tc>
          <w:tcPr>
            <w:tcW w:w="7759" w:type="dxa"/>
            <w:tcBorders>
              <w:top w:val="nil"/>
              <w:left w:val="nil"/>
              <w:bottom w:val="single" w:sz="4" w:space="0" w:color="auto"/>
              <w:right w:val="single" w:sz="4" w:space="0" w:color="auto"/>
            </w:tcBorders>
            <w:shd w:val="clear" w:color="auto" w:fill="auto"/>
            <w:noWrap/>
            <w:vAlign w:val="center"/>
            <w:hideMark/>
          </w:tcPr>
          <w:p w14:paraId="72BCEEE8" w14:textId="77777777" w:rsidR="0072415D" w:rsidRPr="00E375D1" w:rsidRDefault="0072415D" w:rsidP="0072415D">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Remuneraciones por adscripción laboral en el extranjero</w:t>
            </w:r>
          </w:p>
        </w:tc>
        <w:tc>
          <w:tcPr>
            <w:tcW w:w="2353" w:type="dxa"/>
            <w:tcBorders>
              <w:top w:val="nil"/>
              <w:left w:val="nil"/>
              <w:bottom w:val="single" w:sz="4" w:space="0" w:color="auto"/>
              <w:right w:val="single" w:sz="4" w:space="0" w:color="auto"/>
            </w:tcBorders>
            <w:shd w:val="clear" w:color="auto" w:fill="auto"/>
            <w:noWrap/>
            <w:vAlign w:val="center"/>
            <w:hideMark/>
          </w:tcPr>
          <w:p w14:paraId="72BCEEE9" w14:textId="77777777" w:rsidR="0072415D" w:rsidRPr="00E375D1" w:rsidRDefault="0072415D"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EE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EEB"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EEC"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REMUNERACIONES AL PERSONAL DE CARACTER TRANSITORIO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EED" w14:textId="77777777" w:rsidR="00E1713C" w:rsidRPr="00E375D1" w:rsidRDefault="00E1713C" w:rsidP="00706517">
            <w:pPr>
              <w:jc w:val="right"/>
              <w:rPr>
                <w:rFonts w:eastAsia="Times New Roman"/>
                <w:color w:val="000000"/>
                <w:lang w:val="es-ES" w:eastAsia="es-ES"/>
              </w:rPr>
            </w:pPr>
          </w:p>
        </w:tc>
      </w:tr>
      <w:tr w:rsidR="00E1713C" w:rsidRPr="00E375D1" w14:paraId="72BCEEF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E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121</w:t>
            </w:r>
          </w:p>
        </w:tc>
        <w:tc>
          <w:tcPr>
            <w:tcW w:w="7759" w:type="dxa"/>
            <w:tcBorders>
              <w:top w:val="nil"/>
              <w:left w:val="nil"/>
              <w:bottom w:val="single" w:sz="4" w:space="0" w:color="auto"/>
              <w:right w:val="single" w:sz="4" w:space="0" w:color="auto"/>
            </w:tcBorders>
            <w:shd w:val="clear" w:color="auto" w:fill="auto"/>
            <w:noWrap/>
            <w:vAlign w:val="center"/>
            <w:hideMark/>
          </w:tcPr>
          <w:p w14:paraId="72BCEEF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Honorarios asimilables a salarios</w:t>
            </w:r>
          </w:p>
        </w:tc>
        <w:tc>
          <w:tcPr>
            <w:tcW w:w="2353" w:type="dxa"/>
            <w:tcBorders>
              <w:top w:val="nil"/>
              <w:left w:val="nil"/>
              <w:bottom w:val="single" w:sz="4" w:space="0" w:color="auto"/>
              <w:right w:val="single" w:sz="4" w:space="0" w:color="auto"/>
            </w:tcBorders>
            <w:shd w:val="clear" w:color="auto" w:fill="auto"/>
            <w:noWrap/>
            <w:vAlign w:val="center"/>
            <w:hideMark/>
          </w:tcPr>
          <w:p w14:paraId="72BCEEF1"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EF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F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122</w:t>
            </w:r>
          </w:p>
        </w:tc>
        <w:tc>
          <w:tcPr>
            <w:tcW w:w="7759" w:type="dxa"/>
            <w:tcBorders>
              <w:top w:val="nil"/>
              <w:left w:val="nil"/>
              <w:bottom w:val="single" w:sz="4" w:space="0" w:color="auto"/>
              <w:right w:val="single" w:sz="4" w:space="0" w:color="auto"/>
            </w:tcBorders>
            <w:shd w:val="clear" w:color="auto" w:fill="auto"/>
            <w:noWrap/>
            <w:vAlign w:val="center"/>
            <w:hideMark/>
          </w:tcPr>
          <w:p w14:paraId="72BCEEF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Sueldos base al personal eventual</w:t>
            </w:r>
          </w:p>
        </w:tc>
        <w:tc>
          <w:tcPr>
            <w:tcW w:w="2353" w:type="dxa"/>
            <w:tcBorders>
              <w:top w:val="nil"/>
              <w:left w:val="nil"/>
              <w:bottom w:val="single" w:sz="4" w:space="0" w:color="auto"/>
              <w:right w:val="single" w:sz="4" w:space="0" w:color="auto"/>
            </w:tcBorders>
            <w:shd w:val="clear" w:color="auto" w:fill="auto"/>
            <w:noWrap/>
            <w:vAlign w:val="center"/>
            <w:hideMark/>
          </w:tcPr>
          <w:p w14:paraId="72BCEEF5" w14:textId="253D4CEA" w:rsidR="00E1713C" w:rsidRPr="00E375D1" w:rsidRDefault="002C529D" w:rsidP="00706517">
            <w:pPr>
              <w:jc w:val="right"/>
              <w:rPr>
                <w:rFonts w:eastAsia="Times New Roman"/>
                <w:color w:val="000000"/>
                <w:lang w:val="es-ES" w:eastAsia="es-ES"/>
              </w:rPr>
            </w:pPr>
            <w:r w:rsidRPr="00E375D1">
              <w:rPr>
                <w:rFonts w:eastAsia="Times New Roman"/>
                <w:color w:val="000000"/>
                <w:lang w:val="es-ES" w:eastAsia="es-ES"/>
              </w:rPr>
              <w:t>$1,238,000.00</w:t>
            </w:r>
          </w:p>
        </w:tc>
      </w:tr>
      <w:tr w:rsidR="00E1713C" w:rsidRPr="00E375D1" w14:paraId="72BCEEF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F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123</w:t>
            </w:r>
          </w:p>
        </w:tc>
        <w:tc>
          <w:tcPr>
            <w:tcW w:w="7759" w:type="dxa"/>
            <w:tcBorders>
              <w:top w:val="nil"/>
              <w:left w:val="nil"/>
              <w:bottom w:val="single" w:sz="4" w:space="0" w:color="auto"/>
              <w:right w:val="single" w:sz="4" w:space="0" w:color="auto"/>
            </w:tcBorders>
            <w:shd w:val="clear" w:color="auto" w:fill="auto"/>
            <w:noWrap/>
            <w:vAlign w:val="center"/>
            <w:hideMark/>
          </w:tcPr>
          <w:p w14:paraId="72BCEEF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Retribuciones por servicios de carácter social</w:t>
            </w:r>
          </w:p>
        </w:tc>
        <w:tc>
          <w:tcPr>
            <w:tcW w:w="2353" w:type="dxa"/>
            <w:tcBorders>
              <w:top w:val="nil"/>
              <w:left w:val="nil"/>
              <w:bottom w:val="single" w:sz="4" w:space="0" w:color="auto"/>
              <w:right w:val="single" w:sz="4" w:space="0" w:color="auto"/>
            </w:tcBorders>
            <w:shd w:val="clear" w:color="auto" w:fill="auto"/>
            <w:noWrap/>
            <w:vAlign w:val="center"/>
            <w:hideMark/>
          </w:tcPr>
          <w:p w14:paraId="72BCEEF9"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EF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EF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124</w:t>
            </w:r>
          </w:p>
        </w:tc>
        <w:tc>
          <w:tcPr>
            <w:tcW w:w="7759" w:type="dxa"/>
            <w:tcBorders>
              <w:top w:val="nil"/>
              <w:left w:val="nil"/>
              <w:bottom w:val="single" w:sz="4" w:space="0" w:color="auto"/>
              <w:right w:val="single" w:sz="4" w:space="0" w:color="auto"/>
            </w:tcBorders>
            <w:shd w:val="clear" w:color="auto" w:fill="auto"/>
            <w:noWrap/>
            <w:vAlign w:val="center"/>
            <w:hideMark/>
          </w:tcPr>
          <w:p w14:paraId="72BCEEF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Retribución a los representantes de los trabajadores y de los patrones en la Junta de Conciliación y Arbitraje</w:t>
            </w:r>
          </w:p>
        </w:tc>
        <w:tc>
          <w:tcPr>
            <w:tcW w:w="2353" w:type="dxa"/>
            <w:tcBorders>
              <w:top w:val="nil"/>
              <w:left w:val="nil"/>
              <w:bottom w:val="single" w:sz="4" w:space="0" w:color="auto"/>
              <w:right w:val="single" w:sz="4" w:space="0" w:color="auto"/>
            </w:tcBorders>
            <w:shd w:val="clear" w:color="auto" w:fill="auto"/>
            <w:noWrap/>
            <w:vAlign w:val="center"/>
            <w:hideMark/>
          </w:tcPr>
          <w:p w14:paraId="72BCEEF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0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EF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00"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REMUNERACIONES ADICIONALES Y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01" w14:textId="77777777" w:rsidR="00E1713C" w:rsidRPr="00E375D1" w:rsidRDefault="00E1713C" w:rsidP="00706517">
            <w:pPr>
              <w:jc w:val="right"/>
              <w:rPr>
                <w:rFonts w:eastAsia="Times New Roman"/>
                <w:color w:val="000000"/>
                <w:lang w:val="es-ES" w:eastAsia="es-ES"/>
              </w:rPr>
            </w:pPr>
          </w:p>
        </w:tc>
      </w:tr>
      <w:tr w:rsidR="00E1713C" w:rsidRPr="00E375D1" w14:paraId="72BCEF0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0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131</w:t>
            </w:r>
          </w:p>
        </w:tc>
        <w:tc>
          <w:tcPr>
            <w:tcW w:w="7759" w:type="dxa"/>
            <w:tcBorders>
              <w:top w:val="nil"/>
              <w:left w:val="nil"/>
              <w:bottom w:val="single" w:sz="4" w:space="0" w:color="auto"/>
              <w:right w:val="single" w:sz="4" w:space="0" w:color="auto"/>
            </w:tcBorders>
            <w:shd w:val="clear" w:color="auto" w:fill="auto"/>
            <w:noWrap/>
            <w:vAlign w:val="center"/>
            <w:hideMark/>
          </w:tcPr>
          <w:p w14:paraId="72BCEF0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Primas por años de servicios efectivos prestados</w:t>
            </w:r>
          </w:p>
        </w:tc>
        <w:tc>
          <w:tcPr>
            <w:tcW w:w="2353" w:type="dxa"/>
            <w:tcBorders>
              <w:top w:val="nil"/>
              <w:left w:val="nil"/>
              <w:bottom w:val="single" w:sz="4" w:space="0" w:color="auto"/>
              <w:right w:val="single" w:sz="4" w:space="0" w:color="auto"/>
            </w:tcBorders>
            <w:shd w:val="clear" w:color="auto" w:fill="auto"/>
            <w:noWrap/>
            <w:vAlign w:val="center"/>
            <w:hideMark/>
          </w:tcPr>
          <w:p w14:paraId="72BCEF05"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0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0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132</w:t>
            </w:r>
          </w:p>
        </w:tc>
        <w:tc>
          <w:tcPr>
            <w:tcW w:w="7759" w:type="dxa"/>
            <w:tcBorders>
              <w:top w:val="nil"/>
              <w:left w:val="nil"/>
              <w:bottom w:val="single" w:sz="4" w:space="0" w:color="auto"/>
              <w:right w:val="single" w:sz="4" w:space="0" w:color="auto"/>
            </w:tcBorders>
            <w:shd w:val="clear" w:color="auto" w:fill="auto"/>
            <w:noWrap/>
            <w:vAlign w:val="center"/>
            <w:hideMark/>
          </w:tcPr>
          <w:p w14:paraId="72BCEF0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Primas de vacaciones, dominical y gratificación de fin de año</w:t>
            </w:r>
          </w:p>
        </w:tc>
        <w:tc>
          <w:tcPr>
            <w:tcW w:w="2353" w:type="dxa"/>
            <w:tcBorders>
              <w:top w:val="nil"/>
              <w:left w:val="nil"/>
              <w:bottom w:val="single" w:sz="4" w:space="0" w:color="auto"/>
              <w:right w:val="single" w:sz="4" w:space="0" w:color="auto"/>
            </w:tcBorders>
            <w:shd w:val="clear" w:color="auto" w:fill="auto"/>
            <w:noWrap/>
            <w:vAlign w:val="center"/>
            <w:hideMark/>
          </w:tcPr>
          <w:p w14:paraId="72BCEF09" w14:textId="3540A53F" w:rsidR="00E1713C" w:rsidRPr="00E375D1" w:rsidRDefault="002C529D" w:rsidP="00706517">
            <w:pPr>
              <w:jc w:val="right"/>
              <w:rPr>
                <w:rFonts w:eastAsia="Times New Roman"/>
                <w:color w:val="000000"/>
                <w:lang w:val="es-ES" w:eastAsia="es-ES"/>
              </w:rPr>
            </w:pPr>
            <w:r w:rsidRPr="00E375D1">
              <w:rPr>
                <w:rFonts w:eastAsia="Times New Roman"/>
                <w:color w:val="000000"/>
                <w:lang w:val="es-ES" w:eastAsia="es-ES"/>
              </w:rPr>
              <w:t xml:space="preserve">$5,331,108.64 </w:t>
            </w:r>
            <w:r w:rsidR="00D61683" w:rsidRPr="00E375D1">
              <w:rPr>
                <w:rFonts w:eastAsia="Times New Roman"/>
                <w:color w:val="000000"/>
                <w:lang w:val="es-ES" w:eastAsia="es-ES"/>
              </w:rPr>
              <w:t xml:space="preserve"> </w:t>
            </w:r>
          </w:p>
        </w:tc>
      </w:tr>
      <w:tr w:rsidR="00E1713C" w:rsidRPr="00E375D1" w14:paraId="72BCEF0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0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133</w:t>
            </w:r>
          </w:p>
        </w:tc>
        <w:tc>
          <w:tcPr>
            <w:tcW w:w="7759" w:type="dxa"/>
            <w:tcBorders>
              <w:top w:val="nil"/>
              <w:left w:val="nil"/>
              <w:bottom w:val="single" w:sz="4" w:space="0" w:color="auto"/>
              <w:right w:val="single" w:sz="4" w:space="0" w:color="auto"/>
            </w:tcBorders>
            <w:shd w:val="clear" w:color="auto" w:fill="auto"/>
            <w:noWrap/>
            <w:vAlign w:val="center"/>
            <w:hideMark/>
          </w:tcPr>
          <w:p w14:paraId="72BCEF0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Horas extraordinarias</w:t>
            </w:r>
          </w:p>
        </w:tc>
        <w:tc>
          <w:tcPr>
            <w:tcW w:w="2353" w:type="dxa"/>
            <w:tcBorders>
              <w:top w:val="nil"/>
              <w:left w:val="nil"/>
              <w:bottom w:val="single" w:sz="4" w:space="0" w:color="auto"/>
              <w:right w:val="single" w:sz="4" w:space="0" w:color="auto"/>
            </w:tcBorders>
            <w:shd w:val="clear" w:color="auto" w:fill="auto"/>
            <w:noWrap/>
            <w:vAlign w:val="center"/>
            <w:hideMark/>
          </w:tcPr>
          <w:p w14:paraId="72BCEF0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1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0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134</w:t>
            </w:r>
          </w:p>
        </w:tc>
        <w:tc>
          <w:tcPr>
            <w:tcW w:w="7759" w:type="dxa"/>
            <w:tcBorders>
              <w:top w:val="nil"/>
              <w:left w:val="nil"/>
              <w:bottom w:val="single" w:sz="4" w:space="0" w:color="auto"/>
              <w:right w:val="single" w:sz="4" w:space="0" w:color="auto"/>
            </w:tcBorders>
            <w:shd w:val="clear" w:color="auto" w:fill="auto"/>
            <w:noWrap/>
            <w:vAlign w:val="center"/>
            <w:hideMark/>
          </w:tcPr>
          <w:p w14:paraId="72BCEF1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Compensaciones</w:t>
            </w:r>
          </w:p>
        </w:tc>
        <w:tc>
          <w:tcPr>
            <w:tcW w:w="2353" w:type="dxa"/>
            <w:tcBorders>
              <w:top w:val="nil"/>
              <w:left w:val="nil"/>
              <w:bottom w:val="single" w:sz="4" w:space="0" w:color="auto"/>
              <w:right w:val="single" w:sz="4" w:space="0" w:color="auto"/>
            </w:tcBorders>
            <w:shd w:val="clear" w:color="auto" w:fill="auto"/>
            <w:noWrap/>
            <w:vAlign w:val="center"/>
            <w:hideMark/>
          </w:tcPr>
          <w:p w14:paraId="24010B85" w14:textId="4EB8E001" w:rsidR="00395A61" w:rsidRPr="00E375D1" w:rsidRDefault="00395A61" w:rsidP="00706517">
            <w:pPr>
              <w:jc w:val="right"/>
              <w:rPr>
                <w:rFonts w:eastAsia="Times New Roman"/>
                <w:color w:val="000000"/>
                <w:lang w:val="es-ES" w:eastAsia="es-ES"/>
              </w:rPr>
            </w:pPr>
            <w:r w:rsidRPr="00E375D1">
              <w:rPr>
                <w:rFonts w:eastAsia="Times New Roman"/>
                <w:color w:val="000000"/>
                <w:lang w:val="es-ES" w:eastAsia="es-ES"/>
              </w:rPr>
              <w:t xml:space="preserve">$753,221.00 </w:t>
            </w:r>
          </w:p>
          <w:p w14:paraId="72BCEF11" w14:textId="7F5D159D" w:rsidR="00E1713C" w:rsidRPr="00E375D1" w:rsidRDefault="00E1713C" w:rsidP="00706517">
            <w:pPr>
              <w:jc w:val="right"/>
              <w:rPr>
                <w:rFonts w:eastAsia="Times New Roman"/>
                <w:color w:val="000000"/>
                <w:lang w:val="es-ES" w:eastAsia="es-ES"/>
              </w:rPr>
            </w:pPr>
          </w:p>
        </w:tc>
      </w:tr>
      <w:tr w:rsidR="00E1713C" w:rsidRPr="00E375D1" w14:paraId="72BCEF1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1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135</w:t>
            </w:r>
          </w:p>
        </w:tc>
        <w:tc>
          <w:tcPr>
            <w:tcW w:w="7759" w:type="dxa"/>
            <w:tcBorders>
              <w:top w:val="nil"/>
              <w:left w:val="nil"/>
              <w:bottom w:val="single" w:sz="4" w:space="0" w:color="auto"/>
              <w:right w:val="single" w:sz="4" w:space="0" w:color="auto"/>
            </w:tcBorders>
            <w:shd w:val="clear" w:color="auto" w:fill="auto"/>
            <w:noWrap/>
            <w:vAlign w:val="center"/>
            <w:hideMark/>
          </w:tcPr>
          <w:p w14:paraId="72BCEF1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Sobrehaberes</w:t>
            </w:r>
          </w:p>
        </w:tc>
        <w:tc>
          <w:tcPr>
            <w:tcW w:w="2353" w:type="dxa"/>
            <w:tcBorders>
              <w:top w:val="nil"/>
              <w:left w:val="nil"/>
              <w:bottom w:val="single" w:sz="4" w:space="0" w:color="auto"/>
              <w:right w:val="single" w:sz="4" w:space="0" w:color="auto"/>
            </w:tcBorders>
            <w:shd w:val="clear" w:color="auto" w:fill="auto"/>
            <w:noWrap/>
            <w:vAlign w:val="center"/>
            <w:hideMark/>
          </w:tcPr>
          <w:p w14:paraId="72BCEF15"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1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1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136</w:t>
            </w:r>
          </w:p>
        </w:tc>
        <w:tc>
          <w:tcPr>
            <w:tcW w:w="7759" w:type="dxa"/>
            <w:tcBorders>
              <w:top w:val="nil"/>
              <w:left w:val="nil"/>
              <w:bottom w:val="single" w:sz="4" w:space="0" w:color="auto"/>
              <w:right w:val="single" w:sz="4" w:space="0" w:color="auto"/>
            </w:tcBorders>
            <w:shd w:val="clear" w:color="auto" w:fill="auto"/>
            <w:noWrap/>
            <w:vAlign w:val="center"/>
            <w:hideMark/>
          </w:tcPr>
          <w:p w14:paraId="72BCEF1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Asignaciones de técnico, de mando, por comisión, de vuelo y de técnico especial</w:t>
            </w:r>
          </w:p>
        </w:tc>
        <w:tc>
          <w:tcPr>
            <w:tcW w:w="2353" w:type="dxa"/>
            <w:tcBorders>
              <w:top w:val="nil"/>
              <w:left w:val="nil"/>
              <w:bottom w:val="single" w:sz="4" w:space="0" w:color="auto"/>
              <w:right w:val="single" w:sz="4" w:space="0" w:color="auto"/>
            </w:tcBorders>
            <w:shd w:val="clear" w:color="auto" w:fill="auto"/>
            <w:noWrap/>
            <w:vAlign w:val="center"/>
            <w:hideMark/>
          </w:tcPr>
          <w:p w14:paraId="72BCEF19"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1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1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137</w:t>
            </w:r>
          </w:p>
        </w:tc>
        <w:tc>
          <w:tcPr>
            <w:tcW w:w="7759" w:type="dxa"/>
            <w:tcBorders>
              <w:top w:val="nil"/>
              <w:left w:val="nil"/>
              <w:bottom w:val="single" w:sz="4" w:space="0" w:color="auto"/>
              <w:right w:val="single" w:sz="4" w:space="0" w:color="auto"/>
            </w:tcBorders>
            <w:shd w:val="clear" w:color="auto" w:fill="auto"/>
            <w:noWrap/>
            <w:vAlign w:val="center"/>
            <w:hideMark/>
          </w:tcPr>
          <w:p w14:paraId="72BCEF1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Honorarios especiales</w:t>
            </w:r>
          </w:p>
        </w:tc>
        <w:tc>
          <w:tcPr>
            <w:tcW w:w="2353" w:type="dxa"/>
            <w:tcBorders>
              <w:top w:val="nil"/>
              <w:left w:val="nil"/>
              <w:bottom w:val="single" w:sz="4" w:space="0" w:color="auto"/>
              <w:right w:val="single" w:sz="4" w:space="0" w:color="auto"/>
            </w:tcBorders>
            <w:shd w:val="clear" w:color="auto" w:fill="auto"/>
            <w:noWrap/>
            <w:vAlign w:val="center"/>
            <w:hideMark/>
          </w:tcPr>
          <w:p w14:paraId="72BCEF1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2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1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138</w:t>
            </w:r>
          </w:p>
        </w:tc>
        <w:tc>
          <w:tcPr>
            <w:tcW w:w="7759" w:type="dxa"/>
            <w:tcBorders>
              <w:top w:val="nil"/>
              <w:left w:val="nil"/>
              <w:bottom w:val="single" w:sz="4" w:space="0" w:color="auto"/>
              <w:right w:val="single" w:sz="4" w:space="0" w:color="auto"/>
            </w:tcBorders>
            <w:shd w:val="clear" w:color="auto" w:fill="auto"/>
            <w:noWrap/>
            <w:vAlign w:val="center"/>
            <w:hideMark/>
          </w:tcPr>
          <w:p w14:paraId="72BCEF2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Participaciones por vigilancia en el cumplimiento de las leyes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14:paraId="72BCEF21"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2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2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24"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25" w14:textId="77777777" w:rsidR="00E1713C" w:rsidRPr="00E375D1" w:rsidRDefault="00E1713C" w:rsidP="00706517">
            <w:pPr>
              <w:jc w:val="right"/>
              <w:rPr>
                <w:rFonts w:eastAsia="Times New Roman"/>
                <w:color w:val="000000"/>
                <w:lang w:val="es-ES" w:eastAsia="es-ES"/>
              </w:rPr>
            </w:pPr>
          </w:p>
        </w:tc>
      </w:tr>
      <w:tr w:rsidR="00E1713C" w:rsidRPr="00E375D1" w14:paraId="72BCEF2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2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141</w:t>
            </w:r>
          </w:p>
        </w:tc>
        <w:tc>
          <w:tcPr>
            <w:tcW w:w="7759" w:type="dxa"/>
            <w:tcBorders>
              <w:top w:val="nil"/>
              <w:left w:val="nil"/>
              <w:bottom w:val="single" w:sz="4" w:space="0" w:color="auto"/>
              <w:right w:val="single" w:sz="4" w:space="0" w:color="auto"/>
            </w:tcBorders>
            <w:shd w:val="clear" w:color="auto" w:fill="auto"/>
            <w:noWrap/>
            <w:vAlign w:val="center"/>
            <w:hideMark/>
          </w:tcPr>
          <w:p w14:paraId="72BCEF2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Aportaciones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14:paraId="72BCEF29"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2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2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142</w:t>
            </w:r>
          </w:p>
        </w:tc>
        <w:tc>
          <w:tcPr>
            <w:tcW w:w="7759" w:type="dxa"/>
            <w:tcBorders>
              <w:top w:val="nil"/>
              <w:left w:val="nil"/>
              <w:bottom w:val="single" w:sz="4" w:space="0" w:color="auto"/>
              <w:right w:val="single" w:sz="4" w:space="0" w:color="auto"/>
            </w:tcBorders>
            <w:shd w:val="clear" w:color="auto" w:fill="auto"/>
            <w:noWrap/>
            <w:vAlign w:val="center"/>
            <w:hideMark/>
          </w:tcPr>
          <w:p w14:paraId="72BCEF2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Aportaciones a fondos de vivienda</w:t>
            </w:r>
          </w:p>
        </w:tc>
        <w:tc>
          <w:tcPr>
            <w:tcW w:w="2353" w:type="dxa"/>
            <w:tcBorders>
              <w:top w:val="nil"/>
              <w:left w:val="nil"/>
              <w:bottom w:val="single" w:sz="4" w:space="0" w:color="auto"/>
              <w:right w:val="single" w:sz="4" w:space="0" w:color="auto"/>
            </w:tcBorders>
            <w:shd w:val="clear" w:color="auto" w:fill="auto"/>
            <w:noWrap/>
            <w:vAlign w:val="center"/>
            <w:hideMark/>
          </w:tcPr>
          <w:p w14:paraId="72BCEF2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3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2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143</w:t>
            </w:r>
          </w:p>
        </w:tc>
        <w:tc>
          <w:tcPr>
            <w:tcW w:w="7759" w:type="dxa"/>
            <w:tcBorders>
              <w:top w:val="nil"/>
              <w:left w:val="nil"/>
              <w:bottom w:val="single" w:sz="4" w:space="0" w:color="auto"/>
              <w:right w:val="single" w:sz="4" w:space="0" w:color="auto"/>
            </w:tcBorders>
            <w:shd w:val="clear" w:color="auto" w:fill="auto"/>
            <w:noWrap/>
            <w:vAlign w:val="center"/>
            <w:hideMark/>
          </w:tcPr>
          <w:p w14:paraId="72BCEF3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Aportaciones al sistema para el retiro</w:t>
            </w:r>
          </w:p>
        </w:tc>
        <w:tc>
          <w:tcPr>
            <w:tcW w:w="2353" w:type="dxa"/>
            <w:tcBorders>
              <w:top w:val="nil"/>
              <w:left w:val="nil"/>
              <w:bottom w:val="single" w:sz="4" w:space="0" w:color="auto"/>
              <w:right w:val="single" w:sz="4" w:space="0" w:color="auto"/>
            </w:tcBorders>
            <w:shd w:val="clear" w:color="auto" w:fill="auto"/>
            <w:noWrap/>
            <w:vAlign w:val="center"/>
            <w:hideMark/>
          </w:tcPr>
          <w:p w14:paraId="72BCEF31"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3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3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144</w:t>
            </w:r>
          </w:p>
        </w:tc>
        <w:tc>
          <w:tcPr>
            <w:tcW w:w="7759" w:type="dxa"/>
            <w:tcBorders>
              <w:top w:val="nil"/>
              <w:left w:val="nil"/>
              <w:bottom w:val="single" w:sz="4" w:space="0" w:color="auto"/>
              <w:right w:val="single" w:sz="4" w:space="0" w:color="auto"/>
            </w:tcBorders>
            <w:shd w:val="clear" w:color="auto" w:fill="auto"/>
            <w:noWrap/>
            <w:vAlign w:val="center"/>
            <w:hideMark/>
          </w:tcPr>
          <w:p w14:paraId="72BCEF3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Aportaciones para seguros</w:t>
            </w:r>
          </w:p>
        </w:tc>
        <w:tc>
          <w:tcPr>
            <w:tcW w:w="2353" w:type="dxa"/>
            <w:tcBorders>
              <w:top w:val="nil"/>
              <w:left w:val="nil"/>
              <w:bottom w:val="single" w:sz="4" w:space="0" w:color="auto"/>
              <w:right w:val="single" w:sz="4" w:space="0" w:color="auto"/>
            </w:tcBorders>
            <w:shd w:val="clear" w:color="auto" w:fill="auto"/>
            <w:noWrap/>
            <w:vAlign w:val="center"/>
            <w:hideMark/>
          </w:tcPr>
          <w:p w14:paraId="72BCEF35"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3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37"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38"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OTRAS PRESTACIONES SOCIALES Y ECONOMICAS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39" w14:textId="77777777" w:rsidR="00E1713C" w:rsidRPr="00E375D1" w:rsidRDefault="00E1713C" w:rsidP="00706517">
            <w:pPr>
              <w:jc w:val="right"/>
              <w:rPr>
                <w:rFonts w:eastAsia="Times New Roman"/>
                <w:color w:val="000000"/>
                <w:lang w:val="es-ES" w:eastAsia="es-ES"/>
              </w:rPr>
            </w:pPr>
          </w:p>
        </w:tc>
      </w:tr>
      <w:tr w:rsidR="00E1713C" w:rsidRPr="00E375D1" w14:paraId="72BCEF3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3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151</w:t>
            </w:r>
          </w:p>
        </w:tc>
        <w:tc>
          <w:tcPr>
            <w:tcW w:w="7759" w:type="dxa"/>
            <w:tcBorders>
              <w:top w:val="nil"/>
              <w:left w:val="nil"/>
              <w:bottom w:val="single" w:sz="4" w:space="0" w:color="auto"/>
              <w:right w:val="single" w:sz="4" w:space="0" w:color="auto"/>
            </w:tcBorders>
            <w:shd w:val="clear" w:color="auto" w:fill="auto"/>
            <w:noWrap/>
            <w:vAlign w:val="center"/>
            <w:hideMark/>
          </w:tcPr>
          <w:p w14:paraId="72BCEF3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Cuotas para el fondo de ahorro y fondo de trabajo</w:t>
            </w:r>
          </w:p>
        </w:tc>
        <w:tc>
          <w:tcPr>
            <w:tcW w:w="2353" w:type="dxa"/>
            <w:tcBorders>
              <w:top w:val="nil"/>
              <w:left w:val="nil"/>
              <w:bottom w:val="single" w:sz="4" w:space="0" w:color="auto"/>
              <w:right w:val="single" w:sz="4" w:space="0" w:color="auto"/>
            </w:tcBorders>
            <w:shd w:val="clear" w:color="auto" w:fill="auto"/>
            <w:noWrap/>
            <w:vAlign w:val="center"/>
            <w:hideMark/>
          </w:tcPr>
          <w:p w14:paraId="72BCEF3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42" w14:textId="77777777" w:rsidTr="00D61683">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3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152</w:t>
            </w:r>
          </w:p>
        </w:tc>
        <w:tc>
          <w:tcPr>
            <w:tcW w:w="7759" w:type="dxa"/>
            <w:tcBorders>
              <w:top w:val="nil"/>
              <w:left w:val="nil"/>
              <w:bottom w:val="single" w:sz="4" w:space="0" w:color="auto"/>
              <w:right w:val="single" w:sz="4" w:space="0" w:color="auto"/>
            </w:tcBorders>
            <w:shd w:val="clear" w:color="auto" w:fill="auto"/>
            <w:noWrap/>
            <w:vAlign w:val="center"/>
            <w:hideMark/>
          </w:tcPr>
          <w:p w14:paraId="72BCEF4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Indemnizaciones</w:t>
            </w:r>
          </w:p>
        </w:tc>
        <w:tc>
          <w:tcPr>
            <w:tcW w:w="2353" w:type="dxa"/>
            <w:tcBorders>
              <w:top w:val="nil"/>
              <w:left w:val="nil"/>
              <w:bottom w:val="single" w:sz="4" w:space="0" w:color="auto"/>
              <w:right w:val="single" w:sz="4" w:space="0" w:color="auto"/>
            </w:tcBorders>
            <w:shd w:val="clear" w:color="auto" w:fill="auto"/>
            <w:noWrap/>
            <w:vAlign w:val="center"/>
          </w:tcPr>
          <w:p w14:paraId="72BCEF41" w14:textId="14B1AF7D" w:rsidR="00E1713C" w:rsidRPr="00E375D1" w:rsidRDefault="002C529D" w:rsidP="00706517">
            <w:pPr>
              <w:jc w:val="right"/>
              <w:rPr>
                <w:rFonts w:eastAsia="Times New Roman"/>
                <w:color w:val="000000"/>
                <w:lang w:val="es-ES" w:eastAsia="es-ES"/>
              </w:rPr>
            </w:pPr>
            <w:r w:rsidRPr="00E375D1">
              <w:rPr>
                <w:rFonts w:eastAsia="Times New Roman"/>
                <w:color w:val="000000"/>
                <w:lang w:val="es-ES" w:eastAsia="es-ES"/>
              </w:rPr>
              <w:t xml:space="preserve">$2,200,000.00 </w:t>
            </w:r>
          </w:p>
        </w:tc>
      </w:tr>
      <w:tr w:rsidR="00E1713C" w:rsidRPr="00E375D1" w14:paraId="72BCEF4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4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153</w:t>
            </w:r>
          </w:p>
        </w:tc>
        <w:tc>
          <w:tcPr>
            <w:tcW w:w="7759" w:type="dxa"/>
            <w:tcBorders>
              <w:top w:val="nil"/>
              <w:left w:val="nil"/>
              <w:bottom w:val="single" w:sz="4" w:space="0" w:color="auto"/>
              <w:right w:val="single" w:sz="4" w:space="0" w:color="auto"/>
            </w:tcBorders>
            <w:shd w:val="clear" w:color="auto" w:fill="auto"/>
            <w:noWrap/>
            <w:vAlign w:val="center"/>
            <w:hideMark/>
          </w:tcPr>
          <w:p w14:paraId="72BCEF4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Prestaciones y haberes de retiro</w:t>
            </w:r>
          </w:p>
        </w:tc>
        <w:tc>
          <w:tcPr>
            <w:tcW w:w="2353" w:type="dxa"/>
            <w:tcBorders>
              <w:top w:val="nil"/>
              <w:left w:val="nil"/>
              <w:bottom w:val="single" w:sz="4" w:space="0" w:color="auto"/>
              <w:right w:val="single" w:sz="4" w:space="0" w:color="auto"/>
            </w:tcBorders>
            <w:shd w:val="clear" w:color="auto" w:fill="auto"/>
            <w:noWrap/>
            <w:vAlign w:val="center"/>
            <w:hideMark/>
          </w:tcPr>
          <w:p w14:paraId="72BCEF45"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4A"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4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154</w:t>
            </w:r>
          </w:p>
        </w:tc>
        <w:tc>
          <w:tcPr>
            <w:tcW w:w="7759" w:type="dxa"/>
            <w:tcBorders>
              <w:top w:val="nil"/>
              <w:left w:val="nil"/>
              <w:bottom w:val="single" w:sz="4" w:space="0" w:color="auto"/>
              <w:right w:val="single" w:sz="4" w:space="0" w:color="auto"/>
            </w:tcBorders>
            <w:shd w:val="clear" w:color="auto" w:fill="auto"/>
            <w:noWrap/>
            <w:vAlign w:val="center"/>
            <w:hideMark/>
          </w:tcPr>
          <w:p w14:paraId="72BCEF4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Prestaciones contractuales</w:t>
            </w:r>
          </w:p>
        </w:tc>
        <w:tc>
          <w:tcPr>
            <w:tcW w:w="2353" w:type="dxa"/>
            <w:tcBorders>
              <w:top w:val="nil"/>
              <w:left w:val="nil"/>
              <w:bottom w:val="single" w:sz="4" w:space="0" w:color="auto"/>
              <w:right w:val="single" w:sz="4" w:space="0" w:color="auto"/>
            </w:tcBorders>
            <w:shd w:val="clear" w:color="auto" w:fill="auto"/>
            <w:noWrap/>
            <w:vAlign w:val="center"/>
            <w:hideMark/>
          </w:tcPr>
          <w:p w14:paraId="72BCEF49"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4E"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4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155</w:t>
            </w:r>
          </w:p>
        </w:tc>
        <w:tc>
          <w:tcPr>
            <w:tcW w:w="7759" w:type="dxa"/>
            <w:tcBorders>
              <w:top w:val="nil"/>
              <w:left w:val="nil"/>
              <w:bottom w:val="single" w:sz="4" w:space="0" w:color="auto"/>
              <w:right w:val="single" w:sz="4" w:space="0" w:color="auto"/>
            </w:tcBorders>
            <w:shd w:val="clear" w:color="auto" w:fill="auto"/>
            <w:noWrap/>
            <w:vAlign w:val="center"/>
            <w:hideMark/>
          </w:tcPr>
          <w:p w14:paraId="72BCEF4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Apoyos a la capacitación de los servidores públicos</w:t>
            </w:r>
          </w:p>
        </w:tc>
        <w:tc>
          <w:tcPr>
            <w:tcW w:w="2353" w:type="dxa"/>
            <w:tcBorders>
              <w:top w:val="nil"/>
              <w:left w:val="nil"/>
              <w:bottom w:val="single" w:sz="4" w:space="0" w:color="auto"/>
              <w:right w:val="single" w:sz="4" w:space="0" w:color="auto"/>
            </w:tcBorders>
            <w:shd w:val="clear" w:color="auto" w:fill="auto"/>
            <w:noWrap/>
            <w:vAlign w:val="center"/>
            <w:hideMark/>
          </w:tcPr>
          <w:p w14:paraId="72BCEF4D"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52"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4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159</w:t>
            </w:r>
          </w:p>
        </w:tc>
        <w:tc>
          <w:tcPr>
            <w:tcW w:w="7759" w:type="dxa"/>
            <w:tcBorders>
              <w:top w:val="nil"/>
              <w:left w:val="nil"/>
              <w:bottom w:val="single" w:sz="4" w:space="0" w:color="auto"/>
              <w:right w:val="single" w:sz="4" w:space="0" w:color="auto"/>
            </w:tcBorders>
            <w:shd w:val="clear" w:color="auto" w:fill="auto"/>
            <w:noWrap/>
            <w:vAlign w:val="center"/>
            <w:hideMark/>
          </w:tcPr>
          <w:p w14:paraId="72BCEF5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prestaciones sociales y económicas</w:t>
            </w:r>
          </w:p>
        </w:tc>
        <w:tc>
          <w:tcPr>
            <w:tcW w:w="2353" w:type="dxa"/>
            <w:tcBorders>
              <w:top w:val="nil"/>
              <w:left w:val="nil"/>
              <w:bottom w:val="single" w:sz="4" w:space="0" w:color="auto"/>
              <w:right w:val="single" w:sz="4" w:space="0" w:color="auto"/>
            </w:tcBorders>
            <w:shd w:val="clear" w:color="auto" w:fill="auto"/>
            <w:noWrap/>
            <w:vAlign w:val="center"/>
            <w:hideMark/>
          </w:tcPr>
          <w:p w14:paraId="72BCEF51" w14:textId="54B636DC" w:rsidR="00E1713C" w:rsidRPr="00E375D1" w:rsidRDefault="006A5727" w:rsidP="00706517">
            <w:pPr>
              <w:jc w:val="right"/>
              <w:rPr>
                <w:rFonts w:eastAsia="Times New Roman"/>
                <w:color w:val="000000"/>
                <w:lang w:val="es-ES" w:eastAsia="es-ES"/>
              </w:rPr>
            </w:pPr>
            <w:r w:rsidRPr="00E375D1">
              <w:rPr>
                <w:rFonts w:eastAsia="Times New Roman"/>
                <w:color w:val="000000"/>
                <w:lang w:val="es-ES" w:eastAsia="es-ES"/>
              </w:rPr>
              <w:t xml:space="preserve">$21,000.00 </w:t>
            </w:r>
          </w:p>
        </w:tc>
      </w:tr>
      <w:tr w:rsidR="00E1713C" w:rsidRPr="00E375D1" w14:paraId="72BCEF56"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5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54"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PREVISIONES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55" w14:textId="77777777" w:rsidR="00E1713C" w:rsidRPr="00E375D1" w:rsidRDefault="00E1713C" w:rsidP="00706517">
            <w:pPr>
              <w:jc w:val="right"/>
              <w:rPr>
                <w:rFonts w:eastAsia="Times New Roman"/>
                <w:color w:val="000000"/>
                <w:lang w:val="es-ES" w:eastAsia="es-ES"/>
              </w:rPr>
            </w:pPr>
          </w:p>
        </w:tc>
      </w:tr>
      <w:tr w:rsidR="00E1713C" w:rsidRPr="00E375D1" w14:paraId="72BCEF5B"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5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161</w:t>
            </w:r>
          </w:p>
        </w:tc>
        <w:tc>
          <w:tcPr>
            <w:tcW w:w="7759" w:type="dxa"/>
            <w:tcBorders>
              <w:top w:val="nil"/>
              <w:left w:val="nil"/>
              <w:bottom w:val="single" w:sz="4" w:space="0" w:color="auto"/>
              <w:right w:val="single" w:sz="4" w:space="0" w:color="auto"/>
            </w:tcBorders>
            <w:shd w:val="clear" w:color="auto" w:fill="auto"/>
            <w:noWrap/>
            <w:vAlign w:val="center"/>
            <w:hideMark/>
          </w:tcPr>
          <w:p w14:paraId="72BCEF5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Previsiones de carácter laboral, económica y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14:paraId="72BCEF5A" w14:textId="43238FC8" w:rsidR="00E1713C" w:rsidRPr="00E375D1" w:rsidRDefault="002C529D" w:rsidP="00706517">
            <w:pPr>
              <w:jc w:val="right"/>
              <w:rPr>
                <w:rFonts w:eastAsia="Times New Roman"/>
                <w:color w:val="000000"/>
                <w:lang w:val="es-ES" w:eastAsia="es-ES"/>
              </w:rPr>
            </w:pPr>
            <w:r w:rsidRPr="00E375D1">
              <w:rPr>
                <w:rFonts w:eastAsia="Times New Roman"/>
                <w:color w:val="000000"/>
                <w:lang w:val="es-ES" w:eastAsia="es-ES"/>
              </w:rPr>
              <w:t xml:space="preserve">$3,242,692.45 </w:t>
            </w:r>
          </w:p>
        </w:tc>
      </w:tr>
      <w:tr w:rsidR="00E1713C" w:rsidRPr="00E375D1" w14:paraId="72BCEF5F"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5C"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1700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5D"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PAGO DE ESTIMULOS A SERVIDORES PUBLICOS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5E" w14:textId="77777777" w:rsidR="00E1713C" w:rsidRPr="00E375D1" w:rsidRDefault="00E1713C" w:rsidP="00706517">
            <w:pPr>
              <w:jc w:val="right"/>
              <w:rPr>
                <w:rFonts w:eastAsia="Times New Roman"/>
                <w:color w:val="000000"/>
                <w:lang w:val="es-ES" w:eastAsia="es-ES"/>
              </w:rPr>
            </w:pPr>
          </w:p>
        </w:tc>
      </w:tr>
      <w:tr w:rsidR="00E1713C" w:rsidRPr="00E375D1" w14:paraId="72BCEF63"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6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171</w:t>
            </w:r>
          </w:p>
        </w:tc>
        <w:tc>
          <w:tcPr>
            <w:tcW w:w="7759" w:type="dxa"/>
            <w:tcBorders>
              <w:top w:val="nil"/>
              <w:left w:val="nil"/>
              <w:bottom w:val="single" w:sz="4" w:space="0" w:color="auto"/>
              <w:right w:val="single" w:sz="4" w:space="0" w:color="auto"/>
            </w:tcBorders>
            <w:shd w:val="clear" w:color="auto" w:fill="auto"/>
            <w:noWrap/>
            <w:vAlign w:val="center"/>
            <w:hideMark/>
          </w:tcPr>
          <w:p w14:paraId="72BCEF6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Estímulos</w:t>
            </w:r>
          </w:p>
        </w:tc>
        <w:tc>
          <w:tcPr>
            <w:tcW w:w="2353" w:type="dxa"/>
            <w:tcBorders>
              <w:top w:val="nil"/>
              <w:left w:val="nil"/>
              <w:bottom w:val="single" w:sz="4" w:space="0" w:color="auto"/>
              <w:right w:val="single" w:sz="4" w:space="0" w:color="auto"/>
            </w:tcBorders>
            <w:shd w:val="clear" w:color="auto" w:fill="auto"/>
            <w:noWrap/>
            <w:vAlign w:val="center"/>
            <w:hideMark/>
          </w:tcPr>
          <w:p w14:paraId="72BCEF62"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67"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6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172</w:t>
            </w:r>
          </w:p>
        </w:tc>
        <w:tc>
          <w:tcPr>
            <w:tcW w:w="7759" w:type="dxa"/>
            <w:tcBorders>
              <w:top w:val="nil"/>
              <w:left w:val="nil"/>
              <w:bottom w:val="single" w:sz="4" w:space="0" w:color="auto"/>
              <w:right w:val="single" w:sz="4" w:space="0" w:color="auto"/>
            </w:tcBorders>
            <w:shd w:val="clear" w:color="auto" w:fill="auto"/>
            <w:noWrap/>
            <w:vAlign w:val="center"/>
            <w:hideMark/>
          </w:tcPr>
          <w:p w14:paraId="72BCEF65"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Recompensas</w:t>
            </w:r>
          </w:p>
        </w:tc>
        <w:tc>
          <w:tcPr>
            <w:tcW w:w="2353" w:type="dxa"/>
            <w:tcBorders>
              <w:top w:val="nil"/>
              <w:left w:val="nil"/>
              <w:bottom w:val="single" w:sz="4" w:space="0" w:color="auto"/>
              <w:right w:val="single" w:sz="4" w:space="0" w:color="auto"/>
            </w:tcBorders>
            <w:shd w:val="clear" w:color="auto" w:fill="auto"/>
            <w:noWrap/>
            <w:vAlign w:val="center"/>
            <w:hideMark/>
          </w:tcPr>
          <w:p w14:paraId="72BCEF66" w14:textId="77777777" w:rsidR="00E1713C" w:rsidRPr="00E375D1" w:rsidRDefault="002A5B56"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6B"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EF68"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EF69"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MATERIALES Y SUMINISTROS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EF6A" w14:textId="77777777" w:rsidR="00E1713C" w:rsidRPr="00E375D1" w:rsidRDefault="00E1713C" w:rsidP="00706517">
            <w:pPr>
              <w:jc w:val="right"/>
              <w:rPr>
                <w:rFonts w:eastAsia="Times New Roman"/>
                <w:color w:val="000000"/>
                <w:lang w:val="es-ES" w:eastAsia="es-ES"/>
              </w:rPr>
            </w:pPr>
          </w:p>
        </w:tc>
      </w:tr>
      <w:tr w:rsidR="00E1713C" w:rsidRPr="00E375D1" w14:paraId="72BCEF6F"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6C"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6D"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MATERIALES DE ADMINISTRACION, EMISION DE DOCUMENTOS Y ARTICULOS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6E" w14:textId="77777777" w:rsidR="00E1713C" w:rsidRPr="00E375D1" w:rsidRDefault="00E1713C" w:rsidP="00706517">
            <w:pPr>
              <w:jc w:val="right"/>
              <w:rPr>
                <w:rFonts w:eastAsia="Times New Roman"/>
                <w:color w:val="000000"/>
                <w:lang w:val="es-ES" w:eastAsia="es-ES"/>
              </w:rPr>
            </w:pPr>
          </w:p>
        </w:tc>
      </w:tr>
      <w:tr w:rsidR="00E1713C" w:rsidRPr="00E375D1" w14:paraId="72BCEF73"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7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211</w:t>
            </w:r>
          </w:p>
        </w:tc>
        <w:tc>
          <w:tcPr>
            <w:tcW w:w="7759" w:type="dxa"/>
            <w:tcBorders>
              <w:top w:val="nil"/>
              <w:left w:val="nil"/>
              <w:bottom w:val="single" w:sz="4" w:space="0" w:color="auto"/>
              <w:right w:val="single" w:sz="4" w:space="0" w:color="auto"/>
            </w:tcBorders>
            <w:shd w:val="clear" w:color="auto" w:fill="auto"/>
            <w:noWrap/>
            <w:vAlign w:val="center"/>
            <w:hideMark/>
          </w:tcPr>
          <w:p w14:paraId="72BCEF7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útiles y equipos menores de oficina</w:t>
            </w:r>
          </w:p>
        </w:tc>
        <w:tc>
          <w:tcPr>
            <w:tcW w:w="2353" w:type="dxa"/>
            <w:tcBorders>
              <w:top w:val="nil"/>
              <w:left w:val="nil"/>
              <w:bottom w:val="single" w:sz="4" w:space="0" w:color="auto"/>
              <w:right w:val="single" w:sz="4" w:space="0" w:color="auto"/>
            </w:tcBorders>
            <w:shd w:val="clear" w:color="auto" w:fill="auto"/>
            <w:noWrap/>
            <w:vAlign w:val="center"/>
            <w:hideMark/>
          </w:tcPr>
          <w:p w14:paraId="72BCEF72" w14:textId="76269D1C" w:rsidR="00E1713C" w:rsidRPr="00E375D1" w:rsidRDefault="002C529D" w:rsidP="00706517">
            <w:pPr>
              <w:jc w:val="right"/>
              <w:rPr>
                <w:rFonts w:eastAsia="Times New Roman"/>
                <w:color w:val="000000"/>
                <w:lang w:val="es-ES" w:eastAsia="es-ES"/>
              </w:rPr>
            </w:pPr>
            <w:r w:rsidRPr="00E375D1">
              <w:rPr>
                <w:rFonts w:eastAsia="Times New Roman"/>
                <w:color w:val="000000"/>
                <w:lang w:val="es-ES" w:eastAsia="es-ES"/>
              </w:rPr>
              <w:t xml:space="preserve">$2,509,300.00 </w:t>
            </w:r>
          </w:p>
        </w:tc>
      </w:tr>
      <w:tr w:rsidR="00E1713C" w:rsidRPr="00E375D1" w14:paraId="72BCEF77"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7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212</w:t>
            </w:r>
          </w:p>
        </w:tc>
        <w:tc>
          <w:tcPr>
            <w:tcW w:w="7759" w:type="dxa"/>
            <w:tcBorders>
              <w:top w:val="nil"/>
              <w:left w:val="nil"/>
              <w:bottom w:val="single" w:sz="4" w:space="0" w:color="auto"/>
              <w:right w:val="single" w:sz="4" w:space="0" w:color="auto"/>
            </w:tcBorders>
            <w:shd w:val="clear" w:color="auto" w:fill="auto"/>
            <w:noWrap/>
            <w:vAlign w:val="center"/>
            <w:hideMark/>
          </w:tcPr>
          <w:p w14:paraId="72BCEF75"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y útiles de impresión y reproducción</w:t>
            </w:r>
          </w:p>
        </w:tc>
        <w:tc>
          <w:tcPr>
            <w:tcW w:w="2353" w:type="dxa"/>
            <w:tcBorders>
              <w:top w:val="nil"/>
              <w:left w:val="nil"/>
              <w:bottom w:val="single" w:sz="4" w:space="0" w:color="auto"/>
              <w:right w:val="single" w:sz="4" w:space="0" w:color="auto"/>
            </w:tcBorders>
            <w:shd w:val="clear" w:color="auto" w:fill="auto"/>
            <w:noWrap/>
            <w:vAlign w:val="center"/>
            <w:hideMark/>
          </w:tcPr>
          <w:p w14:paraId="72BCEF76" w14:textId="1E33C624" w:rsidR="00E1713C" w:rsidRPr="00E375D1" w:rsidRDefault="002C529D" w:rsidP="00706517">
            <w:pPr>
              <w:jc w:val="right"/>
              <w:rPr>
                <w:rFonts w:eastAsia="Times New Roman"/>
                <w:color w:val="000000"/>
                <w:lang w:val="es-ES" w:eastAsia="es-ES"/>
              </w:rPr>
            </w:pPr>
            <w:r w:rsidRPr="00E375D1">
              <w:rPr>
                <w:rFonts w:eastAsia="Times New Roman"/>
                <w:color w:val="000000"/>
                <w:lang w:val="es-ES" w:eastAsia="es-ES"/>
              </w:rPr>
              <w:t xml:space="preserve">$314,700.00 </w:t>
            </w:r>
          </w:p>
        </w:tc>
      </w:tr>
      <w:tr w:rsidR="00E1713C" w:rsidRPr="00E375D1" w14:paraId="72BCEF7B"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7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213</w:t>
            </w:r>
          </w:p>
        </w:tc>
        <w:tc>
          <w:tcPr>
            <w:tcW w:w="7759" w:type="dxa"/>
            <w:tcBorders>
              <w:top w:val="nil"/>
              <w:left w:val="nil"/>
              <w:bottom w:val="single" w:sz="4" w:space="0" w:color="auto"/>
              <w:right w:val="single" w:sz="4" w:space="0" w:color="auto"/>
            </w:tcBorders>
            <w:shd w:val="clear" w:color="auto" w:fill="auto"/>
            <w:noWrap/>
            <w:vAlign w:val="center"/>
            <w:hideMark/>
          </w:tcPr>
          <w:p w14:paraId="72BCEF7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 estadístico y geográfico</w:t>
            </w:r>
          </w:p>
        </w:tc>
        <w:tc>
          <w:tcPr>
            <w:tcW w:w="2353" w:type="dxa"/>
            <w:tcBorders>
              <w:top w:val="nil"/>
              <w:left w:val="nil"/>
              <w:bottom w:val="single" w:sz="4" w:space="0" w:color="auto"/>
              <w:right w:val="single" w:sz="4" w:space="0" w:color="auto"/>
            </w:tcBorders>
            <w:shd w:val="clear" w:color="auto" w:fill="auto"/>
            <w:noWrap/>
            <w:vAlign w:val="center"/>
            <w:hideMark/>
          </w:tcPr>
          <w:p w14:paraId="72BCEF7A"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8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7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214</w:t>
            </w:r>
          </w:p>
        </w:tc>
        <w:tc>
          <w:tcPr>
            <w:tcW w:w="7759" w:type="dxa"/>
            <w:tcBorders>
              <w:top w:val="nil"/>
              <w:left w:val="nil"/>
              <w:bottom w:val="single" w:sz="4" w:space="0" w:color="auto"/>
              <w:right w:val="single" w:sz="4" w:space="0" w:color="auto"/>
            </w:tcBorders>
            <w:shd w:val="clear" w:color="auto" w:fill="auto"/>
            <w:noWrap/>
            <w:vAlign w:val="center"/>
            <w:hideMark/>
          </w:tcPr>
          <w:p w14:paraId="72BCEF7D"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útiles y equipos menores de tecnologías de la información y comunicaciones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EF7F" w14:textId="60AA1380"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$71,500.00 </w:t>
            </w:r>
          </w:p>
        </w:tc>
      </w:tr>
      <w:tr w:rsidR="00E1713C" w:rsidRPr="00E375D1" w14:paraId="72BCEF8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8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215</w:t>
            </w:r>
          </w:p>
        </w:tc>
        <w:tc>
          <w:tcPr>
            <w:tcW w:w="7759" w:type="dxa"/>
            <w:tcBorders>
              <w:top w:val="nil"/>
              <w:left w:val="nil"/>
              <w:bottom w:val="single" w:sz="4" w:space="0" w:color="auto"/>
              <w:right w:val="single" w:sz="4" w:space="0" w:color="auto"/>
            </w:tcBorders>
            <w:shd w:val="clear" w:color="auto" w:fill="auto"/>
            <w:noWrap/>
            <w:vAlign w:val="center"/>
            <w:hideMark/>
          </w:tcPr>
          <w:p w14:paraId="72BCEF8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 impreso e información digital</w:t>
            </w:r>
          </w:p>
        </w:tc>
        <w:tc>
          <w:tcPr>
            <w:tcW w:w="2353" w:type="dxa"/>
            <w:tcBorders>
              <w:top w:val="nil"/>
              <w:left w:val="nil"/>
              <w:bottom w:val="single" w:sz="4" w:space="0" w:color="auto"/>
              <w:right w:val="single" w:sz="4" w:space="0" w:color="auto"/>
            </w:tcBorders>
            <w:shd w:val="clear" w:color="auto" w:fill="auto"/>
            <w:noWrap/>
            <w:vAlign w:val="center"/>
            <w:hideMark/>
          </w:tcPr>
          <w:p w14:paraId="72BCEF83"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8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8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216</w:t>
            </w:r>
          </w:p>
        </w:tc>
        <w:tc>
          <w:tcPr>
            <w:tcW w:w="7759" w:type="dxa"/>
            <w:tcBorders>
              <w:top w:val="nil"/>
              <w:left w:val="nil"/>
              <w:bottom w:val="single" w:sz="4" w:space="0" w:color="auto"/>
              <w:right w:val="single" w:sz="4" w:space="0" w:color="auto"/>
            </w:tcBorders>
            <w:shd w:val="clear" w:color="auto" w:fill="auto"/>
            <w:noWrap/>
            <w:vAlign w:val="center"/>
            <w:hideMark/>
          </w:tcPr>
          <w:p w14:paraId="72BCEF8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 de limpieza</w:t>
            </w:r>
          </w:p>
        </w:tc>
        <w:tc>
          <w:tcPr>
            <w:tcW w:w="2353" w:type="dxa"/>
            <w:tcBorders>
              <w:top w:val="nil"/>
              <w:left w:val="nil"/>
              <w:bottom w:val="single" w:sz="4" w:space="0" w:color="auto"/>
              <w:right w:val="single" w:sz="4" w:space="0" w:color="auto"/>
            </w:tcBorders>
            <w:shd w:val="clear" w:color="auto" w:fill="auto"/>
            <w:noWrap/>
            <w:vAlign w:val="center"/>
            <w:hideMark/>
          </w:tcPr>
          <w:p w14:paraId="72BCEF87" w14:textId="02BB21CB"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   </w:t>
            </w:r>
            <w:r w:rsidR="003B6B5B">
              <w:rPr>
                <w:rFonts w:eastAsia="Times New Roman"/>
                <w:color w:val="000000"/>
                <w:lang w:val="es-ES" w:eastAsia="es-ES"/>
              </w:rPr>
              <w:t>$</w:t>
            </w:r>
            <w:r w:rsidRPr="00E375D1">
              <w:rPr>
                <w:rFonts w:eastAsia="Times New Roman"/>
                <w:color w:val="000000"/>
                <w:lang w:val="es-ES" w:eastAsia="es-ES"/>
              </w:rPr>
              <w:t xml:space="preserve">3,894,000.00 </w:t>
            </w:r>
          </w:p>
        </w:tc>
      </w:tr>
      <w:tr w:rsidR="00E1713C" w:rsidRPr="00E375D1" w14:paraId="72BCEF8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8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217</w:t>
            </w:r>
          </w:p>
        </w:tc>
        <w:tc>
          <w:tcPr>
            <w:tcW w:w="7759" w:type="dxa"/>
            <w:tcBorders>
              <w:top w:val="nil"/>
              <w:left w:val="nil"/>
              <w:bottom w:val="single" w:sz="4" w:space="0" w:color="auto"/>
              <w:right w:val="single" w:sz="4" w:space="0" w:color="auto"/>
            </w:tcBorders>
            <w:shd w:val="clear" w:color="auto" w:fill="auto"/>
            <w:noWrap/>
            <w:vAlign w:val="center"/>
            <w:hideMark/>
          </w:tcPr>
          <w:p w14:paraId="72BCEF8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y útiles de enseñanza</w:t>
            </w:r>
          </w:p>
        </w:tc>
        <w:tc>
          <w:tcPr>
            <w:tcW w:w="2353" w:type="dxa"/>
            <w:tcBorders>
              <w:top w:val="nil"/>
              <w:left w:val="nil"/>
              <w:bottom w:val="single" w:sz="4" w:space="0" w:color="auto"/>
              <w:right w:val="single" w:sz="4" w:space="0" w:color="auto"/>
            </w:tcBorders>
            <w:shd w:val="clear" w:color="auto" w:fill="auto"/>
            <w:noWrap/>
            <w:vAlign w:val="center"/>
            <w:hideMark/>
          </w:tcPr>
          <w:p w14:paraId="72BCEF8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9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8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218</w:t>
            </w:r>
          </w:p>
        </w:tc>
        <w:tc>
          <w:tcPr>
            <w:tcW w:w="7759" w:type="dxa"/>
            <w:tcBorders>
              <w:top w:val="nil"/>
              <w:left w:val="nil"/>
              <w:bottom w:val="single" w:sz="4" w:space="0" w:color="auto"/>
              <w:right w:val="single" w:sz="4" w:space="0" w:color="auto"/>
            </w:tcBorders>
            <w:shd w:val="clear" w:color="auto" w:fill="auto"/>
            <w:noWrap/>
            <w:vAlign w:val="center"/>
            <w:hideMark/>
          </w:tcPr>
          <w:p w14:paraId="72BCEF8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para el registro e identificación de bienes y personas</w:t>
            </w:r>
          </w:p>
        </w:tc>
        <w:tc>
          <w:tcPr>
            <w:tcW w:w="2353" w:type="dxa"/>
            <w:tcBorders>
              <w:top w:val="nil"/>
              <w:left w:val="nil"/>
              <w:bottom w:val="single" w:sz="4" w:space="0" w:color="auto"/>
              <w:right w:val="single" w:sz="4" w:space="0" w:color="auto"/>
            </w:tcBorders>
            <w:shd w:val="clear" w:color="auto" w:fill="auto"/>
            <w:noWrap/>
            <w:vAlign w:val="center"/>
            <w:hideMark/>
          </w:tcPr>
          <w:p w14:paraId="72BCEF8F" w14:textId="24EA6C77"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$996,000.00 </w:t>
            </w:r>
          </w:p>
        </w:tc>
      </w:tr>
      <w:tr w:rsidR="00E1713C" w:rsidRPr="00E375D1" w14:paraId="72BCEF9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9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9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ALIMENTOS Y UTENSILIOS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93" w14:textId="77777777" w:rsidR="00E1713C" w:rsidRPr="00E375D1" w:rsidRDefault="00E1713C" w:rsidP="00706517">
            <w:pPr>
              <w:jc w:val="right"/>
              <w:rPr>
                <w:rFonts w:eastAsia="Times New Roman"/>
                <w:color w:val="000000"/>
                <w:lang w:val="es-ES" w:eastAsia="es-ES"/>
              </w:rPr>
            </w:pPr>
          </w:p>
        </w:tc>
      </w:tr>
      <w:tr w:rsidR="00E1713C" w:rsidRPr="00E375D1" w14:paraId="72BCEF9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9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221</w:t>
            </w:r>
          </w:p>
        </w:tc>
        <w:tc>
          <w:tcPr>
            <w:tcW w:w="7759" w:type="dxa"/>
            <w:tcBorders>
              <w:top w:val="nil"/>
              <w:left w:val="nil"/>
              <w:bottom w:val="single" w:sz="4" w:space="0" w:color="auto"/>
              <w:right w:val="single" w:sz="4" w:space="0" w:color="auto"/>
            </w:tcBorders>
            <w:shd w:val="clear" w:color="auto" w:fill="auto"/>
            <w:noWrap/>
            <w:vAlign w:val="center"/>
            <w:hideMark/>
          </w:tcPr>
          <w:p w14:paraId="72BCEF9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alimenticios para personas</w:t>
            </w:r>
          </w:p>
        </w:tc>
        <w:tc>
          <w:tcPr>
            <w:tcW w:w="2353" w:type="dxa"/>
            <w:tcBorders>
              <w:top w:val="nil"/>
              <w:left w:val="nil"/>
              <w:bottom w:val="single" w:sz="4" w:space="0" w:color="auto"/>
              <w:right w:val="single" w:sz="4" w:space="0" w:color="auto"/>
            </w:tcBorders>
            <w:shd w:val="clear" w:color="auto" w:fill="auto"/>
            <w:noWrap/>
            <w:vAlign w:val="center"/>
            <w:hideMark/>
          </w:tcPr>
          <w:p w14:paraId="72BCEF97" w14:textId="78FD4FA6"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$1,594,500.00 </w:t>
            </w:r>
          </w:p>
        </w:tc>
      </w:tr>
      <w:tr w:rsidR="00E1713C" w:rsidRPr="00E375D1" w14:paraId="72BCEF9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9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222</w:t>
            </w:r>
          </w:p>
        </w:tc>
        <w:tc>
          <w:tcPr>
            <w:tcW w:w="7759" w:type="dxa"/>
            <w:tcBorders>
              <w:top w:val="nil"/>
              <w:left w:val="nil"/>
              <w:bottom w:val="single" w:sz="4" w:space="0" w:color="auto"/>
              <w:right w:val="single" w:sz="4" w:space="0" w:color="auto"/>
            </w:tcBorders>
            <w:shd w:val="clear" w:color="auto" w:fill="auto"/>
            <w:noWrap/>
            <w:vAlign w:val="center"/>
            <w:hideMark/>
          </w:tcPr>
          <w:p w14:paraId="72BCEF9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alimenticios para animales</w:t>
            </w:r>
          </w:p>
        </w:tc>
        <w:tc>
          <w:tcPr>
            <w:tcW w:w="2353" w:type="dxa"/>
            <w:tcBorders>
              <w:top w:val="nil"/>
              <w:left w:val="nil"/>
              <w:bottom w:val="single" w:sz="4" w:space="0" w:color="auto"/>
              <w:right w:val="single" w:sz="4" w:space="0" w:color="auto"/>
            </w:tcBorders>
            <w:shd w:val="clear" w:color="auto" w:fill="auto"/>
            <w:noWrap/>
            <w:vAlign w:val="center"/>
            <w:hideMark/>
          </w:tcPr>
          <w:p w14:paraId="72BCEF9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A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9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223</w:t>
            </w:r>
          </w:p>
        </w:tc>
        <w:tc>
          <w:tcPr>
            <w:tcW w:w="7759" w:type="dxa"/>
            <w:tcBorders>
              <w:top w:val="nil"/>
              <w:left w:val="nil"/>
              <w:bottom w:val="single" w:sz="4" w:space="0" w:color="auto"/>
              <w:right w:val="single" w:sz="4" w:space="0" w:color="auto"/>
            </w:tcBorders>
            <w:shd w:val="clear" w:color="auto" w:fill="auto"/>
            <w:noWrap/>
            <w:vAlign w:val="center"/>
            <w:hideMark/>
          </w:tcPr>
          <w:p w14:paraId="72BCEF9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Utensilios para el servicio de alimentación</w:t>
            </w:r>
          </w:p>
        </w:tc>
        <w:tc>
          <w:tcPr>
            <w:tcW w:w="2353" w:type="dxa"/>
            <w:tcBorders>
              <w:top w:val="nil"/>
              <w:left w:val="nil"/>
              <w:bottom w:val="single" w:sz="4" w:space="0" w:color="auto"/>
              <w:right w:val="single" w:sz="4" w:space="0" w:color="auto"/>
            </w:tcBorders>
            <w:shd w:val="clear" w:color="auto" w:fill="auto"/>
            <w:noWrap/>
            <w:vAlign w:val="center"/>
            <w:hideMark/>
          </w:tcPr>
          <w:p w14:paraId="72BCEF9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A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A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A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MATERIAS PRIMAS Y MATERIALES DE PRODUCCION Y COMERCIALIZACION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A3" w14:textId="77777777" w:rsidR="00E1713C" w:rsidRPr="00E375D1" w:rsidRDefault="00E1713C" w:rsidP="00706517">
            <w:pPr>
              <w:jc w:val="right"/>
              <w:rPr>
                <w:rFonts w:eastAsia="Times New Roman"/>
                <w:color w:val="000000"/>
                <w:lang w:val="es-ES" w:eastAsia="es-ES"/>
              </w:rPr>
            </w:pPr>
          </w:p>
        </w:tc>
      </w:tr>
      <w:tr w:rsidR="00E1713C" w:rsidRPr="00E375D1" w14:paraId="72BCEFA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A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231</w:t>
            </w:r>
          </w:p>
        </w:tc>
        <w:tc>
          <w:tcPr>
            <w:tcW w:w="7759" w:type="dxa"/>
            <w:tcBorders>
              <w:top w:val="nil"/>
              <w:left w:val="nil"/>
              <w:bottom w:val="single" w:sz="4" w:space="0" w:color="auto"/>
              <w:right w:val="single" w:sz="4" w:space="0" w:color="auto"/>
            </w:tcBorders>
            <w:shd w:val="clear" w:color="auto" w:fill="auto"/>
            <w:noWrap/>
            <w:vAlign w:val="center"/>
            <w:hideMark/>
          </w:tcPr>
          <w:p w14:paraId="72BCEFA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alimenticios, agropecuarios y forestales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A7"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A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232</w:t>
            </w:r>
          </w:p>
        </w:tc>
        <w:tc>
          <w:tcPr>
            <w:tcW w:w="7759" w:type="dxa"/>
            <w:tcBorders>
              <w:top w:val="nil"/>
              <w:left w:val="nil"/>
              <w:bottom w:val="single" w:sz="4" w:space="0" w:color="auto"/>
              <w:right w:val="single" w:sz="4" w:space="0" w:color="auto"/>
            </w:tcBorders>
            <w:shd w:val="clear" w:color="auto" w:fill="auto"/>
            <w:noWrap/>
            <w:vAlign w:val="center"/>
            <w:hideMark/>
          </w:tcPr>
          <w:p w14:paraId="72BCEFA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Insumos textiles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A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B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233</w:t>
            </w:r>
          </w:p>
        </w:tc>
        <w:tc>
          <w:tcPr>
            <w:tcW w:w="7759" w:type="dxa"/>
            <w:tcBorders>
              <w:top w:val="nil"/>
              <w:left w:val="nil"/>
              <w:bottom w:val="single" w:sz="4" w:space="0" w:color="auto"/>
              <w:right w:val="single" w:sz="4" w:space="0" w:color="auto"/>
            </w:tcBorders>
            <w:shd w:val="clear" w:color="auto" w:fill="auto"/>
            <w:noWrap/>
            <w:vAlign w:val="center"/>
            <w:hideMark/>
          </w:tcPr>
          <w:p w14:paraId="72BCEF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de papel, cartón e impresos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A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B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B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234</w:t>
            </w:r>
          </w:p>
        </w:tc>
        <w:tc>
          <w:tcPr>
            <w:tcW w:w="7759" w:type="dxa"/>
            <w:tcBorders>
              <w:top w:val="nil"/>
              <w:left w:val="nil"/>
              <w:bottom w:val="single" w:sz="4" w:space="0" w:color="auto"/>
              <w:right w:val="single" w:sz="4" w:space="0" w:color="auto"/>
            </w:tcBorders>
            <w:shd w:val="clear" w:color="auto" w:fill="auto"/>
            <w:noWrap/>
            <w:vAlign w:val="center"/>
            <w:hideMark/>
          </w:tcPr>
          <w:p w14:paraId="72BCEFB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Combustibles, lubricantes, aditivos, carbón y sus derivados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B3"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B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B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235</w:t>
            </w:r>
          </w:p>
        </w:tc>
        <w:tc>
          <w:tcPr>
            <w:tcW w:w="7759" w:type="dxa"/>
            <w:tcBorders>
              <w:top w:val="nil"/>
              <w:left w:val="nil"/>
              <w:bottom w:val="single" w:sz="4" w:space="0" w:color="auto"/>
              <w:right w:val="single" w:sz="4" w:space="0" w:color="auto"/>
            </w:tcBorders>
            <w:shd w:val="clear" w:color="auto" w:fill="auto"/>
            <w:noWrap/>
            <w:vAlign w:val="center"/>
            <w:hideMark/>
          </w:tcPr>
          <w:p w14:paraId="72BCEFB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químicos, farmacéuticos y de laboratorio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B7"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B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B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236</w:t>
            </w:r>
          </w:p>
        </w:tc>
        <w:tc>
          <w:tcPr>
            <w:tcW w:w="7759" w:type="dxa"/>
            <w:tcBorders>
              <w:top w:val="nil"/>
              <w:left w:val="nil"/>
              <w:bottom w:val="single" w:sz="4" w:space="0" w:color="auto"/>
              <w:right w:val="single" w:sz="4" w:space="0" w:color="auto"/>
            </w:tcBorders>
            <w:shd w:val="clear" w:color="auto" w:fill="auto"/>
            <w:noWrap/>
            <w:vAlign w:val="center"/>
            <w:hideMark/>
          </w:tcPr>
          <w:p w14:paraId="72BCEFB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metálicos y a base de minerales no metálicos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B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C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237</w:t>
            </w:r>
          </w:p>
        </w:tc>
        <w:tc>
          <w:tcPr>
            <w:tcW w:w="7759" w:type="dxa"/>
            <w:tcBorders>
              <w:top w:val="nil"/>
              <w:left w:val="nil"/>
              <w:bottom w:val="single" w:sz="4" w:space="0" w:color="auto"/>
              <w:right w:val="single" w:sz="4" w:space="0" w:color="auto"/>
            </w:tcBorders>
            <w:shd w:val="clear" w:color="auto" w:fill="auto"/>
            <w:noWrap/>
            <w:vAlign w:val="center"/>
            <w:hideMark/>
          </w:tcPr>
          <w:p w14:paraId="72BCEFB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de cuero, piel, plástico y hule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B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C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C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238</w:t>
            </w:r>
          </w:p>
        </w:tc>
        <w:tc>
          <w:tcPr>
            <w:tcW w:w="7759" w:type="dxa"/>
            <w:tcBorders>
              <w:top w:val="nil"/>
              <w:left w:val="nil"/>
              <w:bottom w:val="single" w:sz="4" w:space="0" w:color="auto"/>
              <w:right w:val="single" w:sz="4" w:space="0" w:color="auto"/>
            </w:tcBorders>
            <w:shd w:val="clear" w:color="auto" w:fill="auto"/>
            <w:noWrap/>
            <w:vAlign w:val="center"/>
            <w:hideMark/>
          </w:tcPr>
          <w:p w14:paraId="72BCEFC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Mercancías adquiridas para su comercialización</w:t>
            </w:r>
          </w:p>
        </w:tc>
        <w:tc>
          <w:tcPr>
            <w:tcW w:w="2353" w:type="dxa"/>
            <w:tcBorders>
              <w:top w:val="nil"/>
              <w:left w:val="nil"/>
              <w:bottom w:val="single" w:sz="4" w:space="0" w:color="auto"/>
              <w:right w:val="single" w:sz="4" w:space="0" w:color="auto"/>
            </w:tcBorders>
            <w:shd w:val="clear" w:color="auto" w:fill="auto"/>
            <w:noWrap/>
            <w:vAlign w:val="center"/>
            <w:hideMark/>
          </w:tcPr>
          <w:p w14:paraId="72BCEFC3"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C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C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239</w:t>
            </w:r>
          </w:p>
        </w:tc>
        <w:tc>
          <w:tcPr>
            <w:tcW w:w="7759" w:type="dxa"/>
            <w:tcBorders>
              <w:top w:val="nil"/>
              <w:left w:val="nil"/>
              <w:bottom w:val="single" w:sz="4" w:space="0" w:color="auto"/>
              <w:right w:val="single" w:sz="4" w:space="0" w:color="auto"/>
            </w:tcBorders>
            <w:shd w:val="clear" w:color="auto" w:fill="auto"/>
            <w:noWrap/>
            <w:vAlign w:val="center"/>
            <w:hideMark/>
          </w:tcPr>
          <w:p w14:paraId="72BCEFC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productos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2BCEFC7"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C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C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C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MATERIALES Y ARTICULOS DE CONSTRUCCION Y DE REPARACION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CB" w14:textId="77777777" w:rsidR="00E1713C" w:rsidRPr="00E375D1" w:rsidRDefault="00E1713C" w:rsidP="00706517">
            <w:pPr>
              <w:jc w:val="right"/>
              <w:rPr>
                <w:rFonts w:eastAsia="Times New Roman"/>
                <w:color w:val="000000"/>
                <w:lang w:val="es-ES" w:eastAsia="es-ES"/>
              </w:rPr>
            </w:pPr>
          </w:p>
        </w:tc>
      </w:tr>
      <w:tr w:rsidR="00E1713C" w:rsidRPr="00E375D1" w14:paraId="72BCEFD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C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241</w:t>
            </w:r>
          </w:p>
        </w:tc>
        <w:tc>
          <w:tcPr>
            <w:tcW w:w="7759" w:type="dxa"/>
            <w:tcBorders>
              <w:top w:val="nil"/>
              <w:left w:val="nil"/>
              <w:bottom w:val="single" w:sz="4" w:space="0" w:color="auto"/>
              <w:right w:val="single" w:sz="4" w:space="0" w:color="auto"/>
            </w:tcBorders>
            <w:shd w:val="clear" w:color="auto" w:fill="auto"/>
            <w:noWrap/>
            <w:vAlign w:val="center"/>
            <w:hideMark/>
          </w:tcPr>
          <w:p w14:paraId="72BCEFC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minerales no metálicos</w:t>
            </w:r>
          </w:p>
        </w:tc>
        <w:tc>
          <w:tcPr>
            <w:tcW w:w="2353" w:type="dxa"/>
            <w:tcBorders>
              <w:top w:val="nil"/>
              <w:left w:val="nil"/>
              <w:bottom w:val="single" w:sz="4" w:space="0" w:color="auto"/>
              <w:right w:val="single" w:sz="4" w:space="0" w:color="auto"/>
            </w:tcBorders>
            <w:shd w:val="clear" w:color="auto" w:fill="auto"/>
            <w:noWrap/>
            <w:vAlign w:val="center"/>
            <w:hideMark/>
          </w:tcPr>
          <w:p w14:paraId="72BCEFC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D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D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242</w:t>
            </w:r>
          </w:p>
        </w:tc>
        <w:tc>
          <w:tcPr>
            <w:tcW w:w="7759" w:type="dxa"/>
            <w:tcBorders>
              <w:top w:val="nil"/>
              <w:left w:val="nil"/>
              <w:bottom w:val="single" w:sz="4" w:space="0" w:color="auto"/>
              <w:right w:val="single" w:sz="4" w:space="0" w:color="auto"/>
            </w:tcBorders>
            <w:shd w:val="clear" w:color="auto" w:fill="auto"/>
            <w:noWrap/>
            <w:vAlign w:val="center"/>
            <w:hideMark/>
          </w:tcPr>
          <w:p w14:paraId="72BCEFD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Cemento y productos de concreto</w:t>
            </w:r>
          </w:p>
        </w:tc>
        <w:tc>
          <w:tcPr>
            <w:tcW w:w="2353" w:type="dxa"/>
            <w:tcBorders>
              <w:top w:val="nil"/>
              <w:left w:val="nil"/>
              <w:bottom w:val="single" w:sz="4" w:space="0" w:color="auto"/>
              <w:right w:val="single" w:sz="4" w:space="0" w:color="auto"/>
            </w:tcBorders>
            <w:shd w:val="clear" w:color="auto" w:fill="auto"/>
            <w:noWrap/>
            <w:vAlign w:val="center"/>
            <w:hideMark/>
          </w:tcPr>
          <w:p w14:paraId="72BCEFD3" w14:textId="641DE5D4"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$13,000.00 </w:t>
            </w:r>
          </w:p>
        </w:tc>
      </w:tr>
      <w:tr w:rsidR="00E1713C" w:rsidRPr="00E375D1" w14:paraId="72BCEFD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D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243</w:t>
            </w:r>
          </w:p>
        </w:tc>
        <w:tc>
          <w:tcPr>
            <w:tcW w:w="7759" w:type="dxa"/>
            <w:tcBorders>
              <w:top w:val="nil"/>
              <w:left w:val="nil"/>
              <w:bottom w:val="single" w:sz="4" w:space="0" w:color="auto"/>
              <w:right w:val="single" w:sz="4" w:space="0" w:color="auto"/>
            </w:tcBorders>
            <w:shd w:val="clear" w:color="auto" w:fill="auto"/>
            <w:noWrap/>
            <w:vAlign w:val="center"/>
            <w:hideMark/>
          </w:tcPr>
          <w:p w14:paraId="72BCEFD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Cal, yeso y productos de yeso</w:t>
            </w:r>
          </w:p>
        </w:tc>
        <w:tc>
          <w:tcPr>
            <w:tcW w:w="2353" w:type="dxa"/>
            <w:tcBorders>
              <w:top w:val="nil"/>
              <w:left w:val="nil"/>
              <w:bottom w:val="single" w:sz="4" w:space="0" w:color="auto"/>
              <w:right w:val="single" w:sz="4" w:space="0" w:color="auto"/>
            </w:tcBorders>
            <w:shd w:val="clear" w:color="auto" w:fill="auto"/>
            <w:noWrap/>
            <w:vAlign w:val="center"/>
            <w:hideMark/>
          </w:tcPr>
          <w:p w14:paraId="72BCEFD7" w14:textId="1CFEBB89"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$13,500.00 </w:t>
            </w:r>
          </w:p>
        </w:tc>
      </w:tr>
      <w:tr w:rsidR="00E1713C" w:rsidRPr="00E375D1" w14:paraId="72BCEFD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244</w:t>
            </w:r>
          </w:p>
        </w:tc>
        <w:tc>
          <w:tcPr>
            <w:tcW w:w="7759" w:type="dxa"/>
            <w:tcBorders>
              <w:top w:val="nil"/>
              <w:left w:val="nil"/>
              <w:bottom w:val="single" w:sz="4" w:space="0" w:color="auto"/>
              <w:right w:val="single" w:sz="4" w:space="0" w:color="auto"/>
            </w:tcBorders>
            <w:shd w:val="clear" w:color="auto" w:fill="auto"/>
            <w:noWrap/>
            <w:vAlign w:val="center"/>
            <w:hideMark/>
          </w:tcPr>
          <w:p w14:paraId="72BCEF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Madera y productos de madera</w:t>
            </w:r>
          </w:p>
        </w:tc>
        <w:tc>
          <w:tcPr>
            <w:tcW w:w="2353" w:type="dxa"/>
            <w:tcBorders>
              <w:top w:val="nil"/>
              <w:left w:val="nil"/>
              <w:bottom w:val="single" w:sz="4" w:space="0" w:color="auto"/>
              <w:right w:val="single" w:sz="4" w:space="0" w:color="auto"/>
            </w:tcBorders>
            <w:shd w:val="clear" w:color="auto" w:fill="auto"/>
            <w:noWrap/>
            <w:vAlign w:val="center"/>
            <w:hideMark/>
          </w:tcPr>
          <w:p w14:paraId="72BCEFDB" w14:textId="391583E5"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$12,500.00 </w:t>
            </w:r>
          </w:p>
        </w:tc>
      </w:tr>
      <w:tr w:rsidR="00E1713C" w:rsidRPr="00E375D1" w14:paraId="72BCEFE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D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245</w:t>
            </w:r>
          </w:p>
        </w:tc>
        <w:tc>
          <w:tcPr>
            <w:tcW w:w="7759" w:type="dxa"/>
            <w:tcBorders>
              <w:top w:val="nil"/>
              <w:left w:val="nil"/>
              <w:bottom w:val="single" w:sz="4" w:space="0" w:color="auto"/>
              <w:right w:val="single" w:sz="4" w:space="0" w:color="auto"/>
            </w:tcBorders>
            <w:shd w:val="clear" w:color="auto" w:fill="auto"/>
            <w:noWrap/>
            <w:vAlign w:val="center"/>
            <w:hideMark/>
          </w:tcPr>
          <w:p w14:paraId="72BCEFD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Vidrio y productos de vidrio</w:t>
            </w:r>
          </w:p>
        </w:tc>
        <w:tc>
          <w:tcPr>
            <w:tcW w:w="2353" w:type="dxa"/>
            <w:tcBorders>
              <w:top w:val="nil"/>
              <w:left w:val="nil"/>
              <w:bottom w:val="single" w:sz="4" w:space="0" w:color="auto"/>
              <w:right w:val="single" w:sz="4" w:space="0" w:color="auto"/>
            </w:tcBorders>
            <w:shd w:val="clear" w:color="auto" w:fill="auto"/>
            <w:noWrap/>
            <w:vAlign w:val="center"/>
            <w:hideMark/>
          </w:tcPr>
          <w:p w14:paraId="72BCEFD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E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246</w:t>
            </w:r>
          </w:p>
        </w:tc>
        <w:tc>
          <w:tcPr>
            <w:tcW w:w="7759" w:type="dxa"/>
            <w:tcBorders>
              <w:top w:val="nil"/>
              <w:left w:val="nil"/>
              <w:bottom w:val="single" w:sz="4" w:space="0" w:color="auto"/>
              <w:right w:val="single" w:sz="4" w:space="0" w:color="auto"/>
            </w:tcBorders>
            <w:shd w:val="clear" w:color="auto" w:fill="auto"/>
            <w:noWrap/>
            <w:vAlign w:val="center"/>
            <w:hideMark/>
          </w:tcPr>
          <w:p w14:paraId="72BCEF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 eléctrico y electrónico</w:t>
            </w:r>
          </w:p>
        </w:tc>
        <w:tc>
          <w:tcPr>
            <w:tcW w:w="2353" w:type="dxa"/>
            <w:tcBorders>
              <w:top w:val="nil"/>
              <w:left w:val="nil"/>
              <w:bottom w:val="single" w:sz="4" w:space="0" w:color="auto"/>
              <w:right w:val="single" w:sz="4" w:space="0" w:color="auto"/>
            </w:tcBorders>
            <w:shd w:val="clear" w:color="auto" w:fill="auto"/>
            <w:noWrap/>
            <w:vAlign w:val="center"/>
            <w:hideMark/>
          </w:tcPr>
          <w:p w14:paraId="72BCEFE3" w14:textId="341BF620" w:rsidR="00E1713C" w:rsidRPr="00E375D1" w:rsidRDefault="00C6632E" w:rsidP="00706517">
            <w:pPr>
              <w:jc w:val="right"/>
              <w:rPr>
                <w:rFonts w:eastAsia="Times New Roman"/>
                <w:color w:val="000000"/>
                <w:lang w:val="es-ES" w:eastAsia="es-ES"/>
              </w:rPr>
            </w:pPr>
            <w:r w:rsidRPr="00E375D1">
              <w:rPr>
                <w:rFonts w:eastAsia="Times New Roman"/>
                <w:color w:val="000000"/>
                <w:lang w:val="es-ES" w:eastAsia="es-ES"/>
              </w:rPr>
              <w:t xml:space="preserve">$246,653.68 </w:t>
            </w:r>
          </w:p>
        </w:tc>
      </w:tr>
      <w:tr w:rsidR="00E1713C" w:rsidRPr="00E375D1" w14:paraId="72BCEFE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E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247</w:t>
            </w:r>
          </w:p>
        </w:tc>
        <w:tc>
          <w:tcPr>
            <w:tcW w:w="7759" w:type="dxa"/>
            <w:tcBorders>
              <w:top w:val="nil"/>
              <w:left w:val="nil"/>
              <w:bottom w:val="single" w:sz="4" w:space="0" w:color="auto"/>
              <w:right w:val="single" w:sz="4" w:space="0" w:color="auto"/>
            </w:tcBorders>
            <w:shd w:val="clear" w:color="auto" w:fill="auto"/>
            <w:noWrap/>
            <w:vAlign w:val="center"/>
            <w:hideMark/>
          </w:tcPr>
          <w:p w14:paraId="72BCEFE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Artículos metálicos para la construcción</w:t>
            </w:r>
          </w:p>
        </w:tc>
        <w:tc>
          <w:tcPr>
            <w:tcW w:w="2353" w:type="dxa"/>
            <w:tcBorders>
              <w:top w:val="nil"/>
              <w:left w:val="nil"/>
              <w:bottom w:val="single" w:sz="4" w:space="0" w:color="auto"/>
              <w:right w:val="single" w:sz="4" w:space="0" w:color="auto"/>
            </w:tcBorders>
            <w:shd w:val="clear" w:color="auto" w:fill="auto"/>
            <w:noWrap/>
            <w:vAlign w:val="center"/>
            <w:hideMark/>
          </w:tcPr>
          <w:p w14:paraId="72BCEFE7"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E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E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248</w:t>
            </w:r>
          </w:p>
        </w:tc>
        <w:tc>
          <w:tcPr>
            <w:tcW w:w="7759" w:type="dxa"/>
            <w:tcBorders>
              <w:top w:val="nil"/>
              <w:left w:val="nil"/>
              <w:bottom w:val="single" w:sz="4" w:space="0" w:color="auto"/>
              <w:right w:val="single" w:sz="4" w:space="0" w:color="auto"/>
            </w:tcBorders>
            <w:shd w:val="clear" w:color="auto" w:fill="auto"/>
            <w:noWrap/>
            <w:vAlign w:val="center"/>
            <w:hideMark/>
          </w:tcPr>
          <w:p w14:paraId="72BCEFE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complementarios</w:t>
            </w:r>
          </w:p>
        </w:tc>
        <w:tc>
          <w:tcPr>
            <w:tcW w:w="2353" w:type="dxa"/>
            <w:tcBorders>
              <w:top w:val="nil"/>
              <w:left w:val="nil"/>
              <w:bottom w:val="single" w:sz="4" w:space="0" w:color="auto"/>
              <w:right w:val="single" w:sz="4" w:space="0" w:color="auto"/>
            </w:tcBorders>
            <w:shd w:val="clear" w:color="auto" w:fill="auto"/>
            <w:noWrap/>
            <w:vAlign w:val="center"/>
            <w:hideMark/>
          </w:tcPr>
          <w:p w14:paraId="72BCEFE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EFF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E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249</w:t>
            </w:r>
          </w:p>
        </w:tc>
        <w:tc>
          <w:tcPr>
            <w:tcW w:w="7759" w:type="dxa"/>
            <w:tcBorders>
              <w:top w:val="nil"/>
              <w:left w:val="nil"/>
              <w:bottom w:val="single" w:sz="4" w:space="0" w:color="auto"/>
              <w:right w:val="single" w:sz="4" w:space="0" w:color="auto"/>
            </w:tcBorders>
            <w:shd w:val="clear" w:color="auto" w:fill="auto"/>
            <w:noWrap/>
            <w:vAlign w:val="center"/>
            <w:hideMark/>
          </w:tcPr>
          <w:p w14:paraId="72BCEFE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materiales y artículos de construcción y reparación</w:t>
            </w:r>
          </w:p>
        </w:tc>
        <w:tc>
          <w:tcPr>
            <w:tcW w:w="2353" w:type="dxa"/>
            <w:tcBorders>
              <w:top w:val="nil"/>
              <w:left w:val="nil"/>
              <w:bottom w:val="single" w:sz="4" w:space="0" w:color="auto"/>
              <w:right w:val="single" w:sz="4" w:space="0" w:color="auto"/>
            </w:tcBorders>
            <w:shd w:val="clear" w:color="auto" w:fill="auto"/>
            <w:noWrap/>
            <w:vAlign w:val="center"/>
            <w:hideMark/>
          </w:tcPr>
          <w:p w14:paraId="72BCEFEF" w14:textId="3441CE79"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$621,400.00 </w:t>
            </w:r>
          </w:p>
        </w:tc>
      </w:tr>
      <w:tr w:rsidR="00E1713C" w:rsidRPr="00E375D1" w14:paraId="72BCEFF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EFF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F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PRODUCTOS QUIMICOS, FARMACEUTICOS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EFF3" w14:textId="77777777" w:rsidR="00E1713C" w:rsidRPr="00E375D1" w:rsidRDefault="00E1713C" w:rsidP="00706517">
            <w:pPr>
              <w:jc w:val="right"/>
              <w:rPr>
                <w:rFonts w:eastAsia="Times New Roman"/>
                <w:color w:val="000000"/>
                <w:lang w:val="es-ES" w:eastAsia="es-ES"/>
              </w:rPr>
            </w:pPr>
          </w:p>
        </w:tc>
      </w:tr>
      <w:tr w:rsidR="00E1713C" w:rsidRPr="00E375D1" w14:paraId="72BCEFF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F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251</w:t>
            </w:r>
          </w:p>
        </w:tc>
        <w:tc>
          <w:tcPr>
            <w:tcW w:w="7759" w:type="dxa"/>
            <w:tcBorders>
              <w:top w:val="nil"/>
              <w:left w:val="nil"/>
              <w:bottom w:val="single" w:sz="4" w:space="0" w:color="auto"/>
              <w:right w:val="single" w:sz="4" w:space="0" w:color="auto"/>
            </w:tcBorders>
            <w:shd w:val="clear" w:color="auto" w:fill="auto"/>
            <w:noWrap/>
            <w:vAlign w:val="center"/>
            <w:hideMark/>
          </w:tcPr>
          <w:p w14:paraId="72BCEFF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químicos básicos</w:t>
            </w:r>
          </w:p>
        </w:tc>
        <w:tc>
          <w:tcPr>
            <w:tcW w:w="2353" w:type="dxa"/>
            <w:tcBorders>
              <w:top w:val="nil"/>
              <w:left w:val="nil"/>
              <w:bottom w:val="single" w:sz="4" w:space="0" w:color="auto"/>
              <w:right w:val="single" w:sz="4" w:space="0" w:color="auto"/>
            </w:tcBorders>
            <w:shd w:val="clear" w:color="auto" w:fill="auto"/>
            <w:noWrap/>
            <w:vAlign w:val="center"/>
            <w:hideMark/>
          </w:tcPr>
          <w:p w14:paraId="72BCEFF7" w14:textId="2CF622E2"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$1,253,000.00 </w:t>
            </w:r>
          </w:p>
        </w:tc>
      </w:tr>
      <w:tr w:rsidR="00E1713C" w:rsidRPr="00E375D1" w14:paraId="72BCEFF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F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252</w:t>
            </w:r>
          </w:p>
        </w:tc>
        <w:tc>
          <w:tcPr>
            <w:tcW w:w="7759" w:type="dxa"/>
            <w:tcBorders>
              <w:top w:val="nil"/>
              <w:left w:val="nil"/>
              <w:bottom w:val="single" w:sz="4" w:space="0" w:color="auto"/>
              <w:right w:val="single" w:sz="4" w:space="0" w:color="auto"/>
            </w:tcBorders>
            <w:shd w:val="clear" w:color="auto" w:fill="auto"/>
            <w:noWrap/>
            <w:vAlign w:val="center"/>
            <w:hideMark/>
          </w:tcPr>
          <w:p w14:paraId="72BCEFF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Fertilizantes, pesticidas y otros agroquímicos</w:t>
            </w:r>
          </w:p>
        </w:tc>
        <w:tc>
          <w:tcPr>
            <w:tcW w:w="2353" w:type="dxa"/>
            <w:tcBorders>
              <w:top w:val="nil"/>
              <w:left w:val="nil"/>
              <w:bottom w:val="single" w:sz="4" w:space="0" w:color="auto"/>
              <w:right w:val="single" w:sz="4" w:space="0" w:color="auto"/>
            </w:tcBorders>
            <w:shd w:val="clear" w:color="auto" w:fill="auto"/>
            <w:noWrap/>
            <w:vAlign w:val="center"/>
            <w:hideMark/>
          </w:tcPr>
          <w:p w14:paraId="72BCEFFB" w14:textId="6D8B7D99"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$5,500.00 </w:t>
            </w:r>
          </w:p>
        </w:tc>
      </w:tr>
      <w:tr w:rsidR="00E1713C" w:rsidRPr="00E375D1" w14:paraId="72BCF00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EFF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253</w:t>
            </w:r>
          </w:p>
        </w:tc>
        <w:tc>
          <w:tcPr>
            <w:tcW w:w="7759" w:type="dxa"/>
            <w:tcBorders>
              <w:top w:val="nil"/>
              <w:left w:val="nil"/>
              <w:bottom w:val="single" w:sz="4" w:space="0" w:color="auto"/>
              <w:right w:val="single" w:sz="4" w:space="0" w:color="auto"/>
            </w:tcBorders>
            <w:shd w:val="clear" w:color="auto" w:fill="auto"/>
            <w:noWrap/>
            <w:vAlign w:val="center"/>
            <w:hideMark/>
          </w:tcPr>
          <w:p w14:paraId="72BCEFF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Medicinas y productos farmacéuticos</w:t>
            </w:r>
          </w:p>
        </w:tc>
        <w:tc>
          <w:tcPr>
            <w:tcW w:w="2353" w:type="dxa"/>
            <w:tcBorders>
              <w:top w:val="nil"/>
              <w:left w:val="nil"/>
              <w:bottom w:val="single" w:sz="4" w:space="0" w:color="auto"/>
              <w:right w:val="single" w:sz="4" w:space="0" w:color="auto"/>
            </w:tcBorders>
            <w:shd w:val="clear" w:color="auto" w:fill="auto"/>
            <w:noWrap/>
            <w:vAlign w:val="center"/>
            <w:hideMark/>
          </w:tcPr>
          <w:p w14:paraId="72BCEFFF" w14:textId="7C7A4083" w:rsidR="00E1713C" w:rsidRPr="00E375D1" w:rsidRDefault="00761589" w:rsidP="00706517">
            <w:pPr>
              <w:jc w:val="right"/>
              <w:rPr>
                <w:rFonts w:eastAsia="Times New Roman"/>
                <w:color w:val="000000"/>
                <w:lang w:val="es-ES" w:eastAsia="es-ES"/>
              </w:rPr>
            </w:pPr>
            <w:r w:rsidRPr="00E375D1">
              <w:rPr>
                <w:rFonts w:eastAsia="Times New Roman"/>
                <w:color w:val="000000"/>
                <w:lang w:val="es-ES" w:eastAsia="es-ES"/>
              </w:rPr>
              <w:t>$</w:t>
            </w:r>
            <w:r w:rsidR="00D873C0" w:rsidRPr="00E375D1">
              <w:rPr>
                <w:rFonts w:eastAsia="Times New Roman"/>
                <w:color w:val="000000"/>
                <w:lang w:val="es-ES" w:eastAsia="es-ES"/>
              </w:rPr>
              <w:t>0.00</w:t>
            </w:r>
          </w:p>
        </w:tc>
      </w:tr>
      <w:tr w:rsidR="00E1713C" w:rsidRPr="00E375D1" w14:paraId="72BCF00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0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254</w:t>
            </w:r>
          </w:p>
        </w:tc>
        <w:tc>
          <w:tcPr>
            <w:tcW w:w="7759" w:type="dxa"/>
            <w:tcBorders>
              <w:top w:val="nil"/>
              <w:left w:val="nil"/>
              <w:bottom w:val="single" w:sz="4" w:space="0" w:color="auto"/>
              <w:right w:val="single" w:sz="4" w:space="0" w:color="auto"/>
            </w:tcBorders>
            <w:shd w:val="clear" w:color="auto" w:fill="auto"/>
            <w:noWrap/>
            <w:vAlign w:val="center"/>
            <w:hideMark/>
          </w:tcPr>
          <w:p w14:paraId="72BCF00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accesorios y suministros médicos</w:t>
            </w:r>
          </w:p>
        </w:tc>
        <w:tc>
          <w:tcPr>
            <w:tcW w:w="2353" w:type="dxa"/>
            <w:tcBorders>
              <w:top w:val="nil"/>
              <w:left w:val="nil"/>
              <w:bottom w:val="single" w:sz="4" w:space="0" w:color="auto"/>
              <w:right w:val="single" w:sz="4" w:space="0" w:color="auto"/>
            </w:tcBorders>
            <w:shd w:val="clear" w:color="auto" w:fill="auto"/>
            <w:noWrap/>
            <w:vAlign w:val="center"/>
            <w:hideMark/>
          </w:tcPr>
          <w:p w14:paraId="72BCF003" w14:textId="361EC316"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$132,500.00 </w:t>
            </w:r>
            <w:r w:rsidR="00D664D5" w:rsidRPr="00E375D1">
              <w:rPr>
                <w:rFonts w:eastAsia="Times New Roman"/>
                <w:color w:val="000000"/>
                <w:lang w:val="es-ES" w:eastAsia="es-ES"/>
              </w:rPr>
              <w:t xml:space="preserve"> </w:t>
            </w:r>
            <w:r w:rsidR="00C43823" w:rsidRPr="00E375D1">
              <w:rPr>
                <w:rFonts w:eastAsia="Times New Roman"/>
                <w:color w:val="000000"/>
                <w:lang w:val="es-ES" w:eastAsia="es-ES"/>
              </w:rPr>
              <w:t xml:space="preserve"> </w:t>
            </w:r>
          </w:p>
        </w:tc>
      </w:tr>
      <w:tr w:rsidR="00E1713C" w:rsidRPr="00E375D1" w14:paraId="72BCF00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0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255</w:t>
            </w:r>
          </w:p>
        </w:tc>
        <w:tc>
          <w:tcPr>
            <w:tcW w:w="7759" w:type="dxa"/>
            <w:tcBorders>
              <w:top w:val="nil"/>
              <w:left w:val="nil"/>
              <w:bottom w:val="single" w:sz="4" w:space="0" w:color="auto"/>
              <w:right w:val="single" w:sz="4" w:space="0" w:color="auto"/>
            </w:tcBorders>
            <w:shd w:val="clear" w:color="auto" w:fill="auto"/>
            <w:noWrap/>
            <w:vAlign w:val="center"/>
            <w:hideMark/>
          </w:tcPr>
          <w:p w14:paraId="72BCF00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accesorios y suministros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2BCF007"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0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256</w:t>
            </w:r>
          </w:p>
        </w:tc>
        <w:tc>
          <w:tcPr>
            <w:tcW w:w="7759" w:type="dxa"/>
            <w:tcBorders>
              <w:top w:val="nil"/>
              <w:left w:val="nil"/>
              <w:bottom w:val="single" w:sz="4" w:space="0" w:color="auto"/>
              <w:right w:val="single" w:sz="4" w:space="0" w:color="auto"/>
            </w:tcBorders>
            <w:shd w:val="clear" w:color="auto" w:fill="auto"/>
            <w:noWrap/>
            <w:vAlign w:val="center"/>
            <w:hideMark/>
          </w:tcPr>
          <w:p w14:paraId="72BCF00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Fibras sintéticas, hules, plásticos y derivados</w:t>
            </w:r>
          </w:p>
        </w:tc>
        <w:tc>
          <w:tcPr>
            <w:tcW w:w="2353" w:type="dxa"/>
            <w:tcBorders>
              <w:top w:val="nil"/>
              <w:left w:val="nil"/>
              <w:bottom w:val="single" w:sz="4" w:space="0" w:color="auto"/>
              <w:right w:val="single" w:sz="4" w:space="0" w:color="auto"/>
            </w:tcBorders>
            <w:shd w:val="clear" w:color="auto" w:fill="auto"/>
            <w:noWrap/>
            <w:vAlign w:val="center"/>
            <w:hideMark/>
          </w:tcPr>
          <w:p w14:paraId="72BCF00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1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0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259</w:t>
            </w:r>
          </w:p>
        </w:tc>
        <w:tc>
          <w:tcPr>
            <w:tcW w:w="7759" w:type="dxa"/>
            <w:tcBorders>
              <w:top w:val="nil"/>
              <w:left w:val="nil"/>
              <w:bottom w:val="single" w:sz="4" w:space="0" w:color="auto"/>
              <w:right w:val="single" w:sz="4" w:space="0" w:color="auto"/>
            </w:tcBorders>
            <w:shd w:val="clear" w:color="auto" w:fill="auto"/>
            <w:noWrap/>
            <w:vAlign w:val="center"/>
            <w:hideMark/>
          </w:tcPr>
          <w:p w14:paraId="72BCF00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productos químicos</w:t>
            </w:r>
          </w:p>
        </w:tc>
        <w:tc>
          <w:tcPr>
            <w:tcW w:w="2353" w:type="dxa"/>
            <w:tcBorders>
              <w:top w:val="nil"/>
              <w:left w:val="nil"/>
              <w:bottom w:val="single" w:sz="4" w:space="0" w:color="auto"/>
              <w:right w:val="single" w:sz="4" w:space="0" w:color="auto"/>
            </w:tcBorders>
            <w:shd w:val="clear" w:color="auto" w:fill="auto"/>
            <w:noWrap/>
            <w:vAlign w:val="center"/>
            <w:hideMark/>
          </w:tcPr>
          <w:p w14:paraId="72BCF00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1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1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1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13" w14:textId="77777777" w:rsidR="00E1713C" w:rsidRPr="00E375D1" w:rsidRDefault="00E1713C" w:rsidP="00706517">
            <w:pPr>
              <w:jc w:val="right"/>
              <w:rPr>
                <w:rFonts w:eastAsia="Times New Roman"/>
                <w:color w:val="000000"/>
                <w:lang w:val="es-ES" w:eastAsia="es-ES"/>
              </w:rPr>
            </w:pPr>
          </w:p>
        </w:tc>
      </w:tr>
      <w:tr w:rsidR="00E1713C" w:rsidRPr="00E375D1" w14:paraId="72BCF01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1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261</w:t>
            </w:r>
          </w:p>
        </w:tc>
        <w:tc>
          <w:tcPr>
            <w:tcW w:w="7759" w:type="dxa"/>
            <w:tcBorders>
              <w:top w:val="nil"/>
              <w:left w:val="nil"/>
              <w:bottom w:val="single" w:sz="4" w:space="0" w:color="auto"/>
              <w:right w:val="single" w:sz="4" w:space="0" w:color="auto"/>
            </w:tcBorders>
            <w:shd w:val="clear" w:color="auto" w:fill="auto"/>
            <w:noWrap/>
            <w:vAlign w:val="center"/>
            <w:hideMark/>
          </w:tcPr>
          <w:p w14:paraId="72BCF01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auto"/>
            <w:noWrap/>
            <w:vAlign w:val="center"/>
            <w:hideMark/>
          </w:tcPr>
          <w:p w14:paraId="72BCF017" w14:textId="093BDBE5"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$3,439,000.00 </w:t>
            </w:r>
          </w:p>
        </w:tc>
      </w:tr>
      <w:tr w:rsidR="00E1713C" w:rsidRPr="00E375D1" w14:paraId="72BCF01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1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262</w:t>
            </w:r>
          </w:p>
        </w:tc>
        <w:tc>
          <w:tcPr>
            <w:tcW w:w="7759" w:type="dxa"/>
            <w:tcBorders>
              <w:top w:val="nil"/>
              <w:left w:val="nil"/>
              <w:bottom w:val="single" w:sz="4" w:space="0" w:color="auto"/>
              <w:right w:val="single" w:sz="4" w:space="0" w:color="auto"/>
            </w:tcBorders>
            <w:shd w:val="clear" w:color="auto" w:fill="auto"/>
            <w:noWrap/>
            <w:vAlign w:val="center"/>
            <w:hideMark/>
          </w:tcPr>
          <w:p w14:paraId="72BCF01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Carbón y sus derivados</w:t>
            </w:r>
          </w:p>
        </w:tc>
        <w:tc>
          <w:tcPr>
            <w:tcW w:w="2353" w:type="dxa"/>
            <w:tcBorders>
              <w:top w:val="nil"/>
              <w:left w:val="nil"/>
              <w:bottom w:val="single" w:sz="4" w:space="0" w:color="auto"/>
              <w:right w:val="single" w:sz="4" w:space="0" w:color="auto"/>
            </w:tcBorders>
            <w:shd w:val="clear" w:color="auto" w:fill="auto"/>
            <w:noWrap/>
            <w:vAlign w:val="center"/>
            <w:hideMark/>
          </w:tcPr>
          <w:p w14:paraId="72BCF01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2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1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1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VESTUARIO, BLANCOS, PRENDAS DE PROTECCION Y ARTICULOS DEPORTIVOS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1F" w14:textId="77777777" w:rsidR="00E1713C" w:rsidRPr="00E375D1" w:rsidRDefault="00E1713C" w:rsidP="00706517">
            <w:pPr>
              <w:jc w:val="right"/>
              <w:rPr>
                <w:rFonts w:eastAsia="Times New Roman"/>
                <w:color w:val="000000"/>
                <w:lang w:val="es-ES" w:eastAsia="es-ES"/>
              </w:rPr>
            </w:pPr>
          </w:p>
        </w:tc>
      </w:tr>
      <w:tr w:rsidR="00E1713C" w:rsidRPr="00E375D1" w14:paraId="72BCF02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2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271</w:t>
            </w:r>
          </w:p>
        </w:tc>
        <w:tc>
          <w:tcPr>
            <w:tcW w:w="7759" w:type="dxa"/>
            <w:tcBorders>
              <w:top w:val="nil"/>
              <w:left w:val="nil"/>
              <w:bottom w:val="single" w:sz="4" w:space="0" w:color="auto"/>
              <w:right w:val="single" w:sz="4" w:space="0" w:color="auto"/>
            </w:tcBorders>
            <w:shd w:val="clear" w:color="auto" w:fill="auto"/>
            <w:noWrap/>
            <w:vAlign w:val="center"/>
            <w:hideMark/>
          </w:tcPr>
          <w:p w14:paraId="72BCF02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Vestuario y uniformes</w:t>
            </w:r>
          </w:p>
        </w:tc>
        <w:tc>
          <w:tcPr>
            <w:tcW w:w="2353" w:type="dxa"/>
            <w:tcBorders>
              <w:top w:val="nil"/>
              <w:left w:val="nil"/>
              <w:bottom w:val="single" w:sz="4" w:space="0" w:color="auto"/>
              <w:right w:val="single" w:sz="4" w:space="0" w:color="auto"/>
            </w:tcBorders>
            <w:shd w:val="clear" w:color="auto" w:fill="auto"/>
            <w:noWrap/>
            <w:vAlign w:val="center"/>
            <w:hideMark/>
          </w:tcPr>
          <w:p w14:paraId="72BCF023" w14:textId="39905008"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$163,500.00 </w:t>
            </w:r>
          </w:p>
        </w:tc>
      </w:tr>
      <w:tr w:rsidR="00E1713C" w:rsidRPr="00E375D1" w14:paraId="72BCF02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2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272</w:t>
            </w:r>
          </w:p>
        </w:tc>
        <w:tc>
          <w:tcPr>
            <w:tcW w:w="7759" w:type="dxa"/>
            <w:tcBorders>
              <w:top w:val="nil"/>
              <w:left w:val="nil"/>
              <w:bottom w:val="single" w:sz="4" w:space="0" w:color="auto"/>
              <w:right w:val="single" w:sz="4" w:space="0" w:color="auto"/>
            </w:tcBorders>
            <w:shd w:val="clear" w:color="auto" w:fill="auto"/>
            <w:noWrap/>
            <w:vAlign w:val="center"/>
            <w:hideMark/>
          </w:tcPr>
          <w:p w14:paraId="72BCF02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Prendas de seguridad y protección personal</w:t>
            </w:r>
          </w:p>
        </w:tc>
        <w:tc>
          <w:tcPr>
            <w:tcW w:w="2353" w:type="dxa"/>
            <w:tcBorders>
              <w:top w:val="nil"/>
              <w:left w:val="nil"/>
              <w:bottom w:val="single" w:sz="4" w:space="0" w:color="auto"/>
              <w:right w:val="single" w:sz="4" w:space="0" w:color="auto"/>
            </w:tcBorders>
            <w:shd w:val="clear" w:color="auto" w:fill="auto"/>
            <w:noWrap/>
            <w:vAlign w:val="center"/>
            <w:hideMark/>
          </w:tcPr>
          <w:p w14:paraId="72BCF027" w14:textId="5744A40E"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$133,500.00 </w:t>
            </w:r>
          </w:p>
        </w:tc>
      </w:tr>
      <w:tr w:rsidR="00E1713C" w:rsidRPr="00E375D1" w14:paraId="72BCF02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2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273</w:t>
            </w:r>
          </w:p>
        </w:tc>
        <w:tc>
          <w:tcPr>
            <w:tcW w:w="7759" w:type="dxa"/>
            <w:tcBorders>
              <w:top w:val="nil"/>
              <w:left w:val="nil"/>
              <w:bottom w:val="single" w:sz="4" w:space="0" w:color="auto"/>
              <w:right w:val="single" w:sz="4" w:space="0" w:color="auto"/>
            </w:tcBorders>
            <w:shd w:val="clear" w:color="auto" w:fill="auto"/>
            <w:noWrap/>
            <w:vAlign w:val="center"/>
            <w:hideMark/>
          </w:tcPr>
          <w:p w14:paraId="72BCF02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Artículos deportivos</w:t>
            </w:r>
          </w:p>
        </w:tc>
        <w:tc>
          <w:tcPr>
            <w:tcW w:w="2353" w:type="dxa"/>
            <w:tcBorders>
              <w:top w:val="nil"/>
              <w:left w:val="nil"/>
              <w:bottom w:val="single" w:sz="4" w:space="0" w:color="auto"/>
              <w:right w:val="single" w:sz="4" w:space="0" w:color="auto"/>
            </w:tcBorders>
            <w:shd w:val="clear" w:color="auto" w:fill="auto"/>
            <w:noWrap/>
            <w:vAlign w:val="center"/>
            <w:hideMark/>
          </w:tcPr>
          <w:p w14:paraId="72BCF02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3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2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274</w:t>
            </w:r>
          </w:p>
        </w:tc>
        <w:tc>
          <w:tcPr>
            <w:tcW w:w="7759" w:type="dxa"/>
            <w:tcBorders>
              <w:top w:val="nil"/>
              <w:left w:val="nil"/>
              <w:bottom w:val="single" w:sz="4" w:space="0" w:color="auto"/>
              <w:right w:val="single" w:sz="4" w:space="0" w:color="auto"/>
            </w:tcBorders>
            <w:shd w:val="clear" w:color="auto" w:fill="auto"/>
            <w:noWrap/>
            <w:vAlign w:val="center"/>
            <w:hideMark/>
          </w:tcPr>
          <w:p w14:paraId="72BCF02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Productos textiles</w:t>
            </w:r>
          </w:p>
        </w:tc>
        <w:tc>
          <w:tcPr>
            <w:tcW w:w="2353" w:type="dxa"/>
            <w:tcBorders>
              <w:top w:val="nil"/>
              <w:left w:val="nil"/>
              <w:bottom w:val="single" w:sz="4" w:space="0" w:color="auto"/>
              <w:right w:val="single" w:sz="4" w:space="0" w:color="auto"/>
            </w:tcBorders>
            <w:shd w:val="clear" w:color="auto" w:fill="auto"/>
            <w:noWrap/>
            <w:vAlign w:val="center"/>
            <w:hideMark/>
          </w:tcPr>
          <w:p w14:paraId="72BCF02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3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3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275</w:t>
            </w:r>
          </w:p>
        </w:tc>
        <w:tc>
          <w:tcPr>
            <w:tcW w:w="7759" w:type="dxa"/>
            <w:tcBorders>
              <w:top w:val="nil"/>
              <w:left w:val="nil"/>
              <w:bottom w:val="single" w:sz="4" w:space="0" w:color="auto"/>
              <w:right w:val="single" w:sz="4" w:space="0" w:color="auto"/>
            </w:tcBorders>
            <w:shd w:val="clear" w:color="auto" w:fill="auto"/>
            <w:noWrap/>
            <w:vAlign w:val="center"/>
            <w:hideMark/>
          </w:tcPr>
          <w:p w14:paraId="72BCF03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Blancos y otros productos textiles, excepto prendas de vestir</w:t>
            </w:r>
          </w:p>
        </w:tc>
        <w:tc>
          <w:tcPr>
            <w:tcW w:w="2353" w:type="dxa"/>
            <w:tcBorders>
              <w:top w:val="nil"/>
              <w:left w:val="nil"/>
              <w:bottom w:val="single" w:sz="4" w:space="0" w:color="auto"/>
              <w:right w:val="single" w:sz="4" w:space="0" w:color="auto"/>
            </w:tcBorders>
            <w:shd w:val="clear" w:color="auto" w:fill="auto"/>
            <w:noWrap/>
            <w:vAlign w:val="center"/>
            <w:hideMark/>
          </w:tcPr>
          <w:p w14:paraId="72BCF033"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3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3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3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MATERIALES Y SUMINISTROS PARA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37" w14:textId="77777777" w:rsidR="00E1713C" w:rsidRPr="00E375D1" w:rsidRDefault="00E1713C" w:rsidP="00706517">
            <w:pPr>
              <w:jc w:val="right"/>
              <w:rPr>
                <w:rFonts w:eastAsia="Times New Roman"/>
                <w:color w:val="000000"/>
                <w:lang w:val="es-ES" w:eastAsia="es-ES"/>
              </w:rPr>
            </w:pPr>
          </w:p>
        </w:tc>
      </w:tr>
      <w:tr w:rsidR="00E1713C" w:rsidRPr="00E375D1" w14:paraId="72BCF03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3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281</w:t>
            </w:r>
          </w:p>
        </w:tc>
        <w:tc>
          <w:tcPr>
            <w:tcW w:w="7759" w:type="dxa"/>
            <w:tcBorders>
              <w:top w:val="nil"/>
              <w:left w:val="nil"/>
              <w:bottom w:val="single" w:sz="4" w:space="0" w:color="auto"/>
              <w:right w:val="single" w:sz="4" w:space="0" w:color="auto"/>
            </w:tcBorders>
            <w:shd w:val="clear" w:color="auto" w:fill="auto"/>
            <w:noWrap/>
            <w:vAlign w:val="center"/>
            <w:hideMark/>
          </w:tcPr>
          <w:p w14:paraId="72BCF03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Sustancias y materiales explosivos</w:t>
            </w:r>
          </w:p>
        </w:tc>
        <w:tc>
          <w:tcPr>
            <w:tcW w:w="2353" w:type="dxa"/>
            <w:tcBorders>
              <w:top w:val="nil"/>
              <w:left w:val="nil"/>
              <w:bottom w:val="single" w:sz="4" w:space="0" w:color="auto"/>
              <w:right w:val="single" w:sz="4" w:space="0" w:color="auto"/>
            </w:tcBorders>
            <w:shd w:val="clear" w:color="auto" w:fill="auto"/>
            <w:noWrap/>
            <w:vAlign w:val="center"/>
            <w:hideMark/>
          </w:tcPr>
          <w:p w14:paraId="72BCF03B"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4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3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282</w:t>
            </w:r>
          </w:p>
        </w:tc>
        <w:tc>
          <w:tcPr>
            <w:tcW w:w="7759" w:type="dxa"/>
            <w:tcBorders>
              <w:top w:val="nil"/>
              <w:left w:val="nil"/>
              <w:bottom w:val="single" w:sz="4" w:space="0" w:color="auto"/>
              <w:right w:val="single" w:sz="4" w:space="0" w:color="auto"/>
            </w:tcBorders>
            <w:shd w:val="clear" w:color="auto" w:fill="auto"/>
            <w:noWrap/>
            <w:vAlign w:val="center"/>
            <w:hideMark/>
          </w:tcPr>
          <w:p w14:paraId="72BCF03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Materiales de seguridad pública</w:t>
            </w:r>
          </w:p>
        </w:tc>
        <w:tc>
          <w:tcPr>
            <w:tcW w:w="2353" w:type="dxa"/>
            <w:tcBorders>
              <w:top w:val="nil"/>
              <w:left w:val="nil"/>
              <w:bottom w:val="single" w:sz="4" w:space="0" w:color="auto"/>
              <w:right w:val="single" w:sz="4" w:space="0" w:color="auto"/>
            </w:tcBorders>
            <w:shd w:val="clear" w:color="auto" w:fill="auto"/>
            <w:noWrap/>
            <w:vAlign w:val="center"/>
            <w:hideMark/>
          </w:tcPr>
          <w:p w14:paraId="72BCF03F" w14:textId="77777777" w:rsidR="00E1713C" w:rsidRPr="00E375D1" w:rsidRDefault="0097018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4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4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283</w:t>
            </w:r>
          </w:p>
        </w:tc>
        <w:tc>
          <w:tcPr>
            <w:tcW w:w="7759" w:type="dxa"/>
            <w:tcBorders>
              <w:top w:val="nil"/>
              <w:left w:val="nil"/>
              <w:bottom w:val="single" w:sz="4" w:space="0" w:color="auto"/>
              <w:right w:val="single" w:sz="4" w:space="0" w:color="auto"/>
            </w:tcBorders>
            <w:shd w:val="clear" w:color="auto" w:fill="auto"/>
            <w:noWrap/>
            <w:vAlign w:val="center"/>
            <w:hideMark/>
          </w:tcPr>
          <w:p w14:paraId="72BCF04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Prendas de protección para seguridad pública y nacional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043" w14:textId="772EB91D"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$203,000.00 </w:t>
            </w:r>
          </w:p>
        </w:tc>
      </w:tr>
      <w:tr w:rsidR="00E1713C" w:rsidRPr="00E375D1" w14:paraId="72BCF04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4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2900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4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HERRAMIENTAS, REFACCIONES Y ACCESORIOS MENORES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47" w14:textId="77777777" w:rsidR="00E1713C" w:rsidRPr="00E375D1" w:rsidRDefault="00E1713C" w:rsidP="00706517">
            <w:pPr>
              <w:jc w:val="right"/>
              <w:rPr>
                <w:rFonts w:eastAsia="Times New Roman"/>
                <w:color w:val="000000"/>
                <w:lang w:val="es-ES" w:eastAsia="es-ES"/>
              </w:rPr>
            </w:pPr>
          </w:p>
        </w:tc>
      </w:tr>
      <w:tr w:rsidR="00E1713C" w:rsidRPr="00E375D1" w14:paraId="72BCF04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4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291</w:t>
            </w:r>
          </w:p>
        </w:tc>
        <w:tc>
          <w:tcPr>
            <w:tcW w:w="7759" w:type="dxa"/>
            <w:tcBorders>
              <w:top w:val="nil"/>
              <w:left w:val="nil"/>
              <w:bottom w:val="single" w:sz="4" w:space="0" w:color="auto"/>
              <w:right w:val="single" w:sz="4" w:space="0" w:color="auto"/>
            </w:tcBorders>
            <w:shd w:val="clear" w:color="auto" w:fill="auto"/>
            <w:noWrap/>
            <w:vAlign w:val="center"/>
            <w:hideMark/>
          </w:tcPr>
          <w:p w14:paraId="72BCF04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Herramientas menores</w:t>
            </w:r>
          </w:p>
        </w:tc>
        <w:tc>
          <w:tcPr>
            <w:tcW w:w="2353" w:type="dxa"/>
            <w:tcBorders>
              <w:top w:val="nil"/>
              <w:left w:val="nil"/>
              <w:bottom w:val="single" w:sz="4" w:space="0" w:color="auto"/>
              <w:right w:val="single" w:sz="4" w:space="0" w:color="auto"/>
            </w:tcBorders>
            <w:shd w:val="clear" w:color="auto" w:fill="auto"/>
            <w:noWrap/>
            <w:vAlign w:val="center"/>
            <w:hideMark/>
          </w:tcPr>
          <w:p w14:paraId="72BCF04B" w14:textId="1F626B08"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$39,000.00 </w:t>
            </w:r>
          </w:p>
        </w:tc>
      </w:tr>
      <w:tr w:rsidR="00E1713C" w:rsidRPr="00E375D1" w14:paraId="72BCF05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4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292</w:t>
            </w:r>
          </w:p>
        </w:tc>
        <w:tc>
          <w:tcPr>
            <w:tcW w:w="7759" w:type="dxa"/>
            <w:tcBorders>
              <w:top w:val="nil"/>
              <w:left w:val="nil"/>
              <w:bottom w:val="single" w:sz="4" w:space="0" w:color="auto"/>
              <w:right w:val="single" w:sz="4" w:space="0" w:color="auto"/>
            </w:tcBorders>
            <w:shd w:val="clear" w:color="auto" w:fill="auto"/>
            <w:noWrap/>
            <w:vAlign w:val="center"/>
            <w:hideMark/>
          </w:tcPr>
          <w:p w14:paraId="72BCF04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edificios</w:t>
            </w:r>
          </w:p>
        </w:tc>
        <w:tc>
          <w:tcPr>
            <w:tcW w:w="2353" w:type="dxa"/>
            <w:tcBorders>
              <w:top w:val="nil"/>
              <w:left w:val="nil"/>
              <w:bottom w:val="single" w:sz="4" w:space="0" w:color="auto"/>
              <w:right w:val="single" w:sz="4" w:space="0" w:color="auto"/>
            </w:tcBorders>
            <w:shd w:val="clear" w:color="auto" w:fill="auto"/>
            <w:noWrap/>
            <w:vAlign w:val="center"/>
            <w:hideMark/>
          </w:tcPr>
          <w:p w14:paraId="72BCF04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5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5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293</w:t>
            </w:r>
          </w:p>
        </w:tc>
        <w:tc>
          <w:tcPr>
            <w:tcW w:w="7759" w:type="dxa"/>
            <w:tcBorders>
              <w:top w:val="nil"/>
              <w:left w:val="nil"/>
              <w:bottom w:val="single" w:sz="4" w:space="0" w:color="auto"/>
              <w:right w:val="single" w:sz="4" w:space="0" w:color="auto"/>
            </w:tcBorders>
            <w:shd w:val="clear" w:color="auto" w:fill="auto"/>
            <w:noWrap/>
            <w:vAlign w:val="center"/>
            <w:hideMark/>
          </w:tcPr>
          <w:p w14:paraId="72BCF05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72BCF053" w14:textId="500F2406"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$19,500.00 </w:t>
            </w:r>
          </w:p>
        </w:tc>
      </w:tr>
      <w:tr w:rsidR="00E1713C" w:rsidRPr="00E375D1" w14:paraId="72BCF05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5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294</w:t>
            </w:r>
          </w:p>
        </w:tc>
        <w:tc>
          <w:tcPr>
            <w:tcW w:w="7759" w:type="dxa"/>
            <w:tcBorders>
              <w:top w:val="nil"/>
              <w:left w:val="nil"/>
              <w:bottom w:val="single" w:sz="4" w:space="0" w:color="auto"/>
              <w:right w:val="single" w:sz="4" w:space="0" w:color="auto"/>
            </w:tcBorders>
            <w:shd w:val="clear" w:color="auto" w:fill="auto"/>
            <w:noWrap/>
            <w:vAlign w:val="center"/>
            <w:hideMark/>
          </w:tcPr>
          <w:p w14:paraId="72BCF05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equipo de cómputo y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05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5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5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295</w:t>
            </w:r>
          </w:p>
        </w:tc>
        <w:tc>
          <w:tcPr>
            <w:tcW w:w="7759" w:type="dxa"/>
            <w:tcBorders>
              <w:top w:val="nil"/>
              <w:left w:val="nil"/>
              <w:bottom w:val="single" w:sz="4" w:space="0" w:color="auto"/>
              <w:right w:val="single" w:sz="4" w:space="0" w:color="auto"/>
            </w:tcBorders>
            <w:shd w:val="clear" w:color="auto" w:fill="auto"/>
            <w:noWrap/>
            <w:vAlign w:val="center"/>
            <w:hideMark/>
          </w:tcPr>
          <w:p w14:paraId="72BCF05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2BCF05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6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5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296</w:t>
            </w:r>
          </w:p>
        </w:tc>
        <w:tc>
          <w:tcPr>
            <w:tcW w:w="7759" w:type="dxa"/>
            <w:tcBorders>
              <w:top w:val="nil"/>
              <w:left w:val="nil"/>
              <w:bottom w:val="single" w:sz="4" w:space="0" w:color="auto"/>
              <w:right w:val="single" w:sz="4" w:space="0" w:color="auto"/>
            </w:tcBorders>
            <w:shd w:val="clear" w:color="auto" w:fill="auto"/>
            <w:noWrap/>
            <w:vAlign w:val="center"/>
            <w:hideMark/>
          </w:tcPr>
          <w:p w14:paraId="72BCF05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72BCF05F" w14:textId="1FB2FCBB"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$428,500.00 </w:t>
            </w:r>
          </w:p>
        </w:tc>
      </w:tr>
      <w:tr w:rsidR="00E1713C" w:rsidRPr="00E375D1" w14:paraId="72BCF06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6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297</w:t>
            </w:r>
          </w:p>
        </w:tc>
        <w:tc>
          <w:tcPr>
            <w:tcW w:w="7759" w:type="dxa"/>
            <w:tcBorders>
              <w:top w:val="nil"/>
              <w:left w:val="nil"/>
              <w:bottom w:val="single" w:sz="4" w:space="0" w:color="auto"/>
              <w:right w:val="single" w:sz="4" w:space="0" w:color="auto"/>
            </w:tcBorders>
            <w:shd w:val="clear" w:color="auto" w:fill="auto"/>
            <w:noWrap/>
            <w:vAlign w:val="center"/>
            <w:hideMark/>
          </w:tcPr>
          <w:p w14:paraId="72BCF06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72BCF06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6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6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298</w:t>
            </w:r>
          </w:p>
        </w:tc>
        <w:tc>
          <w:tcPr>
            <w:tcW w:w="7759" w:type="dxa"/>
            <w:tcBorders>
              <w:top w:val="nil"/>
              <w:left w:val="nil"/>
              <w:bottom w:val="single" w:sz="4" w:space="0" w:color="auto"/>
              <w:right w:val="single" w:sz="4" w:space="0" w:color="auto"/>
            </w:tcBorders>
            <w:shd w:val="clear" w:color="auto" w:fill="auto"/>
            <w:noWrap/>
            <w:vAlign w:val="center"/>
            <w:hideMark/>
          </w:tcPr>
          <w:p w14:paraId="72BCF06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de maquinaria y otros equipos</w:t>
            </w:r>
          </w:p>
        </w:tc>
        <w:tc>
          <w:tcPr>
            <w:tcW w:w="2353" w:type="dxa"/>
            <w:tcBorders>
              <w:top w:val="nil"/>
              <w:left w:val="nil"/>
              <w:bottom w:val="single" w:sz="4" w:space="0" w:color="auto"/>
              <w:right w:val="single" w:sz="4" w:space="0" w:color="auto"/>
            </w:tcBorders>
            <w:shd w:val="clear" w:color="auto" w:fill="auto"/>
            <w:noWrap/>
            <w:vAlign w:val="center"/>
            <w:hideMark/>
          </w:tcPr>
          <w:p w14:paraId="72BCF067" w14:textId="2FC1E153"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$8,000.00 </w:t>
            </w:r>
          </w:p>
        </w:tc>
      </w:tr>
      <w:tr w:rsidR="00E1713C" w:rsidRPr="00E375D1" w14:paraId="72BCF06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6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299</w:t>
            </w:r>
          </w:p>
        </w:tc>
        <w:tc>
          <w:tcPr>
            <w:tcW w:w="7759" w:type="dxa"/>
            <w:tcBorders>
              <w:top w:val="nil"/>
              <w:left w:val="nil"/>
              <w:bottom w:val="single" w:sz="4" w:space="0" w:color="auto"/>
              <w:right w:val="single" w:sz="4" w:space="0" w:color="auto"/>
            </w:tcBorders>
            <w:shd w:val="clear" w:color="auto" w:fill="auto"/>
            <w:noWrap/>
            <w:vAlign w:val="center"/>
            <w:hideMark/>
          </w:tcPr>
          <w:p w14:paraId="72BCF06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Refacciones y accesorios menores otros bienes muebles</w:t>
            </w:r>
          </w:p>
        </w:tc>
        <w:tc>
          <w:tcPr>
            <w:tcW w:w="2353" w:type="dxa"/>
            <w:tcBorders>
              <w:top w:val="nil"/>
              <w:left w:val="nil"/>
              <w:bottom w:val="single" w:sz="4" w:space="0" w:color="auto"/>
              <w:right w:val="single" w:sz="4" w:space="0" w:color="auto"/>
            </w:tcBorders>
            <w:shd w:val="clear" w:color="auto" w:fill="auto"/>
            <w:noWrap/>
            <w:vAlign w:val="center"/>
            <w:hideMark/>
          </w:tcPr>
          <w:p w14:paraId="72BCF06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7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06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06E"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GENERALES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06F" w14:textId="77777777" w:rsidR="00E1713C" w:rsidRPr="00E375D1" w:rsidRDefault="00E1713C" w:rsidP="00706517">
            <w:pPr>
              <w:jc w:val="right"/>
              <w:rPr>
                <w:rFonts w:eastAsia="Times New Roman"/>
                <w:color w:val="000000"/>
                <w:lang w:val="es-ES" w:eastAsia="es-ES"/>
              </w:rPr>
            </w:pPr>
          </w:p>
        </w:tc>
      </w:tr>
      <w:tr w:rsidR="00E1713C" w:rsidRPr="00E375D1" w14:paraId="72BCF07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7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7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BASICOS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73" w14:textId="77777777" w:rsidR="00E1713C" w:rsidRPr="00E375D1" w:rsidRDefault="00E1713C" w:rsidP="00706517">
            <w:pPr>
              <w:jc w:val="right"/>
              <w:rPr>
                <w:rFonts w:eastAsia="Times New Roman"/>
                <w:color w:val="000000"/>
                <w:lang w:val="es-ES" w:eastAsia="es-ES"/>
              </w:rPr>
            </w:pPr>
          </w:p>
        </w:tc>
      </w:tr>
      <w:tr w:rsidR="00E1713C" w:rsidRPr="00E375D1" w14:paraId="72BCF07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7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311</w:t>
            </w:r>
          </w:p>
        </w:tc>
        <w:tc>
          <w:tcPr>
            <w:tcW w:w="7759" w:type="dxa"/>
            <w:tcBorders>
              <w:top w:val="nil"/>
              <w:left w:val="nil"/>
              <w:bottom w:val="single" w:sz="4" w:space="0" w:color="auto"/>
              <w:right w:val="single" w:sz="4" w:space="0" w:color="auto"/>
            </w:tcBorders>
            <w:shd w:val="clear" w:color="auto" w:fill="auto"/>
            <w:noWrap/>
            <w:vAlign w:val="center"/>
            <w:hideMark/>
          </w:tcPr>
          <w:p w14:paraId="72BCF07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Energía eléctrica</w:t>
            </w:r>
          </w:p>
        </w:tc>
        <w:tc>
          <w:tcPr>
            <w:tcW w:w="2353" w:type="dxa"/>
            <w:tcBorders>
              <w:top w:val="nil"/>
              <w:left w:val="nil"/>
              <w:bottom w:val="single" w:sz="4" w:space="0" w:color="auto"/>
              <w:right w:val="single" w:sz="4" w:space="0" w:color="auto"/>
            </w:tcBorders>
            <w:shd w:val="clear" w:color="auto" w:fill="auto"/>
            <w:noWrap/>
            <w:vAlign w:val="center"/>
            <w:hideMark/>
          </w:tcPr>
          <w:p w14:paraId="72BCF077" w14:textId="3B6DB37E"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$3,243,425.58 </w:t>
            </w:r>
          </w:p>
        </w:tc>
      </w:tr>
      <w:tr w:rsidR="00E1713C" w:rsidRPr="00E375D1" w14:paraId="72BCF07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7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312</w:t>
            </w:r>
          </w:p>
        </w:tc>
        <w:tc>
          <w:tcPr>
            <w:tcW w:w="7759" w:type="dxa"/>
            <w:tcBorders>
              <w:top w:val="nil"/>
              <w:left w:val="nil"/>
              <w:bottom w:val="single" w:sz="4" w:space="0" w:color="auto"/>
              <w:right w:val="single" w:sz="4" w:space="0" w:color="auto"/>
            </w:tcBorders>
            <w:shd w:val="clear" w:color="auto" w:fill="auto"/>
            <w:noWrap/>
            <w:vAlign w:val="center"/>
            <w:hideMark/>
          </w:tcPr>
          <w:p w14:paraId="72BCF07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Gas</w:t>
            </w:r>
          </w:p>
        </w:tc>
        <w:tc>
          <w:tcPr>
            <w:tcW w:w="2353" w:type="dxa"/>
            <w:tcBorders>
              <w:top w:val="nil"/>
              <w:left w:val="nil"/>
              <w:bottom w:val="single" w:sz="4" w:space="0" w:color="auto"/>
              <w:right w:val="single" w:sz="4" w:space="0" w:color="auto"/>
            </w:tcBorders>
            <w:shd w:val="clear" w:color="auto" w:fill="auto"/>
            <w:noWrap/>
            <w:vAlign w:val="center"/>
            <w:hideMark/>
          </w:tcPr>
          <w:p w14:paraId="72BCF07B" w14:textId="3941B86E"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$13,000.00 </w:t>
            </w:r>
          </w:p>
        </w:tc>
      </w:tr>
      <w:tr w:rsidR="00E1713C" w:rsidRPr="00E375D1" w14:paraId="72BCF08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7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313</w:t>
            </w:r>
          </w:p>
        </w:tc>
        <w:tc>
          <w:tcPr>
            <w:tcW w:w="7759" w:type="dxa"/>
            <w:tcBorders>
              <w:top w:val="nil"/>
              <w:left w:val="nil"/>
              <w:bottom w:val="single" w:sz="4" w:space="0" w:color="auto"/>
              <w:right w:val="single" w:sz="4" w:space="0" w:color="auto"/>
            </w:tcBorders>
            <w:shd w:val="clear" w:color="auto" w:fill="auto"/>
            <w:noWrap/>
            <w:vAlign w:val="center"/>
            <w:hideMark/>
          </w:tcPr>
          <w:p w14:paraId="72BCF07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Agua</w:t>
            </w:r>
          </w:p>
        </w:tc>
        <w:tc>
          <w:tcPr>
            <w:tcW w:w="2353" w:type="dxa"/>
            <w:tcBorders>
              <w:top w:val="nil"/>
              <w:left w:val="nil"/>
              <w:bottom w:val="single" w:sz="4" w:space="0" w:color="auto"/>
              <w:right w:val="single" w:sz="4" w:space="0" w:color="auto"/>
            </w:tcBorders>
            <w:shd w:val="clear" w:color="auto" w:fill="auto"/>
            <w:noWrap/>
            <w:vAlign w:val="center"/>
            <w:hideMark/>
          </w:tcPr>
          <w:p w14:paraId="72BCF07F" w14:textId="277C4937"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$54,642.26 </w:t>
            </w:r>
          </w:p>
        </w:tc>
      </w:tr>
      <w:tr w:rsidR="00E1713C" w:rsidRPr="00E375D1" w14:paraId="72BCF08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8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314</w:t>
            </w:r>
          </w:p>
        </w:tc>
        <w:tc>
          <w:tcPr>
            <w:tcW w:w="7759" w:type="dxa"/>
            <w:tcBorders>
              <w:top w:val="nil"/>
              <w:left w:val="nil"/>
              <w:bottom w:val="single" w:sz="4" w:space="0" w:color="auto"/>
              <w:right w:val="single" w:sz="4" w:space="0" w:color="auto"/>
            </w:tcBorders>
            <w:shd w:val="clear" w:color="auto" w:fill="auto"/>
            <w:noWrap/>
            <w:vAlign w:val="center"/>
            <w:hideMark/>
          </w:tcPr>
          <w:p w14:paraId="72BCF08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Telefonía tradicional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083" w14:textId="23200269"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$167,500.00 </w:t>
            </w:r>
          </w:p>
        </w:tc>
      </w:tr>
      <w:tr w:rsidR="00E1713C" w:rsidRPr="00E375D1" w14:paraId="72BCF08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8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315</w:t>
            </w:r>
          </w:p>
        </w:tc>
        <w:tc>
          <w:tcPr>
            <w:tcW w:w="7759" w:type="dxa"/>
            <w:tcBorders>
              <w:top w:val="nil"/>
              <w:left w:val="nil"/>
              <w:bottom w:val="single" w:sz="4" w:space="0" w:color="auto"/>
              <w:right w:val="single" w:sz="4" w:space="0" w:color="auto"/>
            </w:tcBorders>
            <w:shd w:val="clear" w:color="auto" w:fill="auto"/>
            <w:noWrap/>
            <w:vAlign w:val="center"/>
            <w:hideMark/>
          </w:tcPr>
          <w:p w14:paraId="72BCF08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Telefonía celular</w:t>
            </w:r>
          </w:p>
        </w:tc>
        <w:tc>
          <w:tcPr>
            <w:tcW w:w="2353" w:type="dxa"/>
            <w:tcBorders>
              <w:top w:val="nil"/>
              <w:left w:val="nil"/>
              <w:bottom w:val="single" w:sz="4" w:space="0" w:color="auto"/>
              <w:right w:val="single" w:sz="4" w:space="0" w:color="auto"/>
            </w:tcBorders>
            <w:shd w:val="clear" w:color="auto" w:fill="auto"/>
            <w:noWrap/>
            <w:vAlign w:val="center"/>
            <w:hideMark/>
          </w:tcPr>
          <w:p w14:paraId="72BCF08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8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8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316</w:t>
            </w:r>
          </w:p>
        </w:tc>
        <w:tc>
          <w:tcPr>
            <w:tcW w:w="7759" w:type="dxa"/>
            <w:tcBorders>
              <w:top w:val="nil"/>
              <w:left w:val="nil"/>
              <w:bottom w:val="single" w:sz="4" w:space="0" w:color="auto"/>
              <w:right w:val="single" w:sz="4" w:space="0" w:color="auto"/>
            </w:tcBorders>
            <w:shd w:val="clear" w:color="auto" w:fill="auto"/>
            <w:noWrap/>
            <w:vAlign w:val="center"/>
            <w:hideMark/>
          </w:tcPr>
          <w:p w14:paraId="72BCF08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telecomunicaciones y satélites</w:t>
            </w:r>
          </w:p>
        </w:tc>
        <w:tc>
          <w:tcPr>
            <w:tcW w:w="2353" w:type="dxa"/>
            <w:tcBorders>
              <w:top w:val="nil"/>
              <w:left w:val="nil"/>
              <w:bottom w:val="single" w:sz="4" w:space="0" w:color="auto"/>
              <w:right w:val="single" w:sz="4" w:space="0" w:color="auto"/>
            </w:tcBorders>
            <w:shd w:val="clear" w:color="auto" w:fill="auto"/>
            <w:noWrap/>
            <w:vAlign w:val="center"/>
            <w:hideMark/>
          </w:tcPr>
          <w:p w14:paraId="72BCF08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9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8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317</w:t>
            </w:r>
          </w:p>
        </w:tc>
        <w:tc>
          <w:tcPr>
            <w:tcW w:w="7759" w:type="dxa"/>
            <w:tcBorders>
              <w:top w:val="nil"/>
              <w:left w:val="nil"/>
              <w:bottom w:val="single" w:sz="4" w:space="0" w:color="auto"/>
              <w:right w:val="single" w:sz="4" w:space="0" w:color="auto"/>
            </w:tcBorders>
            <w:shd w:val="clear" w:color="auto" w:fill="auto"/>
            <w:noWrap/>
            <w:vAlign w:val="center"/>
            <w:hideMark/>
          </w:tcPr>
          <w:p w14:paraId="72BCF08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acceso de Internet, redes y procesamiento de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08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9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9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318</w:t>
            </w:r>
          </w:p>
        </w:tc>
        <w:tc>
          <w:tcPr>
            <w:tcW w:w="7759" w:type="dxa"/>
            <w:tcBorders>
              <w:top w:val="nil"/>
              <w:left w:val="nil"/>
              <w:bottom w:val="single" w:sz="4" w:space="0" w:color="auto"/>
              <w:right w:val="single" w:sz="4" w:space="0" w:color="auto"/>
            </w:tcBorders>
            <w:shd w:val="clear" w:color="auto" w:fill="auto"/>
            <w:noWrap/>
            <w:vAlign w:val="center"/>
            <w:hideMark/>
          </w:tcPr>
          <w:p w14:paraId="72BCF09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postales y telegráficos</w:t>
            </w:r>
          </w:p>
        </w:tc>
        <w:tc>
          <w:tcPr>
            <w:tcW w:w="2353" w:type="dxa"/>
            <w:tcBorders>
              <w:top w:val="nil"/>
              <w:left w:val="nil"/>
              <w:bottom w:val="single" w:sz="4" w:space="0" w:color="auto"/>
              <w:right w:val="single" w:sz="4" w:space="0" w:color="auto"/>
            </w:tcBorders>
            <w:shd w:val="clear" w:color="auto" w:fill="auto"/>
            <w:noWrap/>
            <w:vAlign w:val="center"/>
            <w:hideMark/>
          </w:tcPr>
          <w:p w14:paraId="72BCF09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9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9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319</w:t>
            </w:r>
          </w:p>
        </w:tc>
        <w:tc>
          <w:tcPr>
            <w:tcW w:w="7759" w:type="dxa"/>
            <w:tcBorders>
              <w:top w:val="nil"/>
              <w:left w:val="nil"/>
              <w:bottom w:val="single" w:sz="4" w:space="0" w:color="auto"/>
              <w:right w:val="single" w:sz="4" w:space="0" w:color="auto"/>
            </w:tcBorders>
            <w:shd w:val="clear" w:color="auto" w:fill="auto"/>
            <w:noWrap/>
            <w:vAlign w:val="center"/>
            <w:hideMark/>
          </w:tcPr>
          <w:p w14:paraId="72BCF09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integrales y otros servicios</w:t>
            </w:r>
          </w:p>
        </w:tc>
        <w:tc>
          <w:tcPr>
            <w:tcW w:w="2353" w:type="dxa"/>
            <w:tcBorders>
              <w:top w:val="nil"/>
              <w:left w:val="nil"/>
              <w:bottom w:val="single" w:sz="4" w:space="0" w:color="auto"/>
              <w:right w:val="single" w:sz="4" w:space="0" w:color="auto"/>
            </w:tcBorders>
            <w:shd w:val="clear" w:color="auto" w:fill="auto"/>
            <w:noWrap/>
            <w:vAlign w:val="center"/>
            <w:hideMark/>
          </w:tcPr>
          <w:p w14:paraId="72BCF09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9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9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9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DE ARRENDAMIENTO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9B" w14:textId="77777777" w:rsidR="00E1713C" w:rsidRPr="00E375D1" w:rsidRDefault="00E1713C" w:rsidP="00706517">
            <w:pPr>
              <w:jc w:val="right"/>
              <w:rPr>
                <w:rFonts w:eastAsia="Times New Roman"/>
                <w:color w:val="000000"/>
                <w:lang w:val="es-ES" w:eastAsia="es-ES"/>
              </w:rPr>
            </w:pPr>
          </w:p>
        </w:tc>
      </w:tr>
      <w:tr w:rsidR="00E1713C" w:rsidRPr="00E375D1" w14:paraId="72BCF0A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9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321</w:t>
            </w:r>
          </w:p>
        </w:tc>
        <w:tc>
          <w:tcPr>
            <w:tcW w:w="7759" w:type="dxa"/>
            <w:tcBorders>
              <w:top w:val="nil"/>
              <w:left w:val="nil"/>
              <w:bottom w:val="single" w:sz="4" w:space="0" w:color="auto"/>
              <w:right w:val="single" w:sz="4" w:space="0" w:color="auto"/>
            </w:tcBorders>
            <w:shd w:val="clear" w:color="auto" w:fill="auto"/>
            <w:noWrap/>
            <w:vAlign w:val="center"/>
            <w:hideMark/>
          </w:tcPr>
          <w:p w14:paraId="72BCF09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terrenos</w:t>
            </w:r>
          </w:p>
        </w:tc>
        <w:tc>
          <w:tcPr>
            <w:tcW w:w="2353" w:type="dxa"/>
            <w:tcBorders>
              <w:top w:val="nil"/>
              <w:left w:val="nil"/>
              <w:bottom w:val="single" w:sz="4" w:space="0" w:color="auto"/>
              <w:right w:val="single" w:sz="4" w:space="0" w:color="auto"/>
            </w:tcBorders>
            <w:shd w:val="clear" w:color="auto" w:fill="auto"/>
            <w:noWrap/>
            <w:vAlign w:val="center"/>
            <w:hideMark/>
          </w:tcPr>
          <w:p w14:paraId="72BCF09F" w14:textId="70511EC0"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$64,000.00 </w:t>
            </w:r>
          </w:p>
        </w:tc>
      </w:tr>
      <w:tr w:rsidR="00E1713C" w:rsidRPr="00E375D1" w14:paraId="72BCF0A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A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322</w:t>
            </w:r>
          </w:p>
        </w:tc>
        <w:tc>
          <w:tcPr>
            <w:tcW w:w="7759" w:type="dxa"/>
            <w:tcBorders>
              <w:top w:val="nil"/>
              <w:left w:val="nil"/>
              <w:bottom w:val="single" w:sz="4" w:space="0" w:color="auto"/>
              <w:right w:val="single" w:sz="4" w:space="0" w:color="auto"/>
            </w:tcBorders>
            <w:shd w:val="clear" w:color="auto" w:fill="auto"/>
            <w:noWrap/>
            <w:vAlign w:val="center"/>
            <w:hideMark/>
          </w:tcPr>
          <w:p w14:paraId="72BCF0A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edificios</w:t>
            </w:r>
          </w:p>
        </w:tc>
        <w:tc>
          <w:tcPr>
            <w:tcW w:w="2353" w:type="dxa"/>
            <w:tcBorders>
              <w:top w:val="nil"/>
              <w:left w:val="nil"/>
              <w:bottom w:val="single" w:sz="4" w:space="0" w:color="auto"/>
              <w:right w:val="single" w:sz="4" w:space="0" w:color="auto"/>
            </w:tcBorders>
            <w:shd w:val="clear" w:color="auto" w:fill="auto"/>
            <w:noWrap/>
            <w:vAlign w:val="center"/>
            <w:hideMark/>
          </w:tcPr>
          <w:p w14:paraId="72BCF0A3" w14:textId="1300E7AE"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$107,000.00</w:t>
            </w:r>
          </w:p>
        </w:tc>
      </w:tr>
      <w:tr w:rsidR="00E1713C" w:rsidRPr="00E375D1" w14:paraId="72BCF0A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A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323</w:t>
            </w:r>
          </w:p>
        </w:tc>
        <w:tc>
          <w:tcPr>
            <w:tcW w:w="7759" w:type="dxa"/>
            <w:tcBorders>
              <w:top w:val="nil"/>
              <w:left w:val="nil"/>
              <w:bottom w:val="single" w:sz="4" w:space="0" w:color="auto"/>
              <w:right w:val="single" w:sz="4" w:space="0" w:color="auto"/>
            </w:tcBorders>
            <w:shd w:val="clear" w:color="auto" w:fill="auto"/>
            <w:noWrap/>
            <w:vAlign w:val="center"/>
            <w:hideMark/>
          </w:tcPr>
          <w:p w14:paraId="72BCF0A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72BCF0A7" w14:textId="0B7C0F99"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$166,000.00 </w:t>
            </w:r>
            <w:r w:rsidR="00C93A2E" w:rsidRPr="00E375D1">
              <w:rPr>
                <w:rFonts w:eastAsia="Times New Roman"/>
                <w:color w:val="000000"/>
                <w:lang w:val="es-ES" w:eastAsia="es-ES"/>
              </w:rPr>
              <w:t xml:space="preserve"> </w:t>
            </w:r>
          </w:p>
        </w:tc>
      </w:tr>
      <w:tr w:rsidR="00E1713C" w:rsidRPr="00E375D1" w14:paraId="72BCF0A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324</w:t>
            </w:r>
          </w:p>
        </w:tc>
        <w:tc>
          <w:tcPr>
            <w:tcW w:w="7759" w:type="dxa"/>
            <w:tcBorders>
              <w:top w:val="nil"/>
              <w:left w:val="nil"/>
              <w:bottom w:val="single" w:sz="4" w:space="0" w:color="auto"/>
              <w:right w:val="single" w:sz="4" w:space="0" w:color="auto"/>
            </w:tcBorders>
            <w:shd w:val="clear" w:color="auto" w:fill="auto"/>
            <w:noWrap/>
            <w:vAlign w:val="center"/>
            <w:hideMark/>
          </w:tcPr>
          <w:p w14:paraId="72BCF0A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2BCF0A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B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325</w:t>
            </w:r>
          </w:p>
        </w:tc>
        <w:tc>
          <w:tcPr>
            <w:tcW w:w="7759" w:type="dxa"/>
            <w:tcBorders>
              <w:top w:val="nil"/>
              <w:left w:val="nil"/>
              <w:bottom w:val="single" w:sz="4" w:space="0" w:color="auto"/>
              <w:right w:val="single" w:sz="4" w:space="0" w:color="auto"/>
            </w:tcBorders>
            <w:shd w:val="clear" w:color="auto" w:fill="auto"/>
            <w:noWrap/>
            <w:vAlign w:val="center"/>
            <w:hideMark/>
          </w:tcPr>
          <w:p w14:paraId="72BCF0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72BCF0AF" w14:textId="7D1F2278"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$68,500.00 </w:t>
            </w:r>
          </w:p>
        </w:tc>
      </w:tr>
      <w:tr w:rsidR="00E1713C" w:rsidRPr="00E375D1" w14:paraId="72BCF0B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B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326</w:t>
            </w:r>
          </w:p>
        </w:tc>
        <w:tc>
          <w:tcPr>
            <w:tcW w:w="7759" w:type="dxa"/>
            <w:tcBorders>
              <w:top w:val="nil"/>
              <w:left w:val="nil"/>
              <w:bottom w:val="single" w:sz="4" w:space="0" w:color="auto"/>
              <w:right w:val="single" w:sz="4" w:space="0" w:color="auto"/>
            </w:tcBorders>
            <w:shd w:val="clear" w:color="auto" w:fill="auto"/>
            <w:noWrap/>
            <w:vAlign w:val="center"/>
            <w:hideMark/>
          </w:tcPr>
          <w:p w14:paraId="72BCF0B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maquinaria, otros equipos y herramientas</w:t>
            </w:r>
          </w:p>
        </w:tc>
        <w:tc>
          <w:tcPr>
            <w:tcW w:w="2353" w:type="dxa"/>
            <w:tcBorders>
              <w:top w:val="nil"/>
              <w:left w:val="nil"/>
              <w:bottom w:val="single" w:sz="4" w:space="0" w:color="auto"/>
              <w:right w:val="single" w:sz="4" w:space="0" w:color="auto"/>
            </w:tcBorders>
            <w:shd w:val="clear" w:color="auto" w:fill="auto"/>
            <w:noWrap/>
            <w:vAlign w:val="center"/>
            <w:hideMark/>
          </w:tcPr>
          <w:p w14:paraId="72BCF0B3" w14:textId="6CAD0573" w:rsidR="00E1713C" w:rsidRPr="00E375D1" w:rsidRDefault="003B6B5B" w:rsidP="00706517">
            <w:pPr>
              <w:jc w:val="right"/>
              <w:rPr>
                <w:rFonts w:eastAsia="Times New Roman"/>
                <w:color w:val="000000"/>
                <w:lang w:val="es-ES" w:eastAsia="es-ES"/>
              </w:rPr>
            </w:pPr>
            <w:r>
              <w:rPr>
                <w:rFonts w:eastAsia="Times New Roman"/>
                <w:color w:val="000000"/>
                <w:lang w:val="es-ES" w:eastAsia="es-ES"/>
              </w:rPr>
              <w:t>$</w:t>
            </w:r>
            <w:r w:rsidR="00D873C0" w:rsidRPr="00E375D1">
              <w:rPr>
                <w:rFonts w:eastAsia="Times New Roman"/>
                <w:color w:val="000000"/>
                <w:lang w:val="es-ES" w:eastAsia="es-ES"/>
              </w:rPr>
              <w:t xml:space="preserve">11,500.00 </w:t>
            </w:r>
          </w:p>
        </w:tc>
      </w:tr>
      <w:tr w:rsidR="00E1713C" w:rsidRPr="00E375D1" w14:paraId="72BCF0B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B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327</w:t>
            </w:r>
          </w:p>
        </w:tc>
        <w:tc>
          <w:tcPr>
            <w:tcW w:w="7759" w:type="dxa"/>
            <w:tcBorders>
              <w:top w:val="nil"/>
              <w:left w:val="nil"/>
              <w:bottom w:val="single" w:sz="4" w:space="0" w:color="auto"/>
              <w:right w:val="single" w:sz="4" w:space="0" w:color="auto"/>
            </w:tcBorders>
            <w:shd w:val="clear" w:color="auto" w:fill="auto"/>
            <w:noWrap/>
            <w:vAlign w:val="center"/>
            <w:hideMark/>
          </w:tcPr>
          <w:p w14:paraId="72BCF0B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de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14:paraId="72BCF0B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B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B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328</w:t>
            </w:r>
          </w:p>
        </w:tc>
        <w:tc>
          <w:tcPr>
            <w:tcW w:w="7759" w:type="dxa"/>
            <w:tcBorders>
              <w:top w:val="nil"/>
              <w:left w:val="nil"/>
              <w:bottom w:val="single" w:sz="4" w:space="0" w:color="auto"/>
              <w:right w:val="single" w:sz="4" w:space="0" w:color="auto"/>
            </w:tcBorders>
            <w:shd w:val="clear" w:color="auto" w:fill="auto"/>
            <w:noWrap/>
            <w:vAlign w:val="center"/>
            <w:hideMark/>
          </w:tcPr>
          <w:p w14:paraId="72BCF0B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Arrendamiento financiero</w:t>
            </w:r>
          </w:p>
        </w:tc>
        <w:tc>
          <w:tcPr>
            <w:tcW w:w="2353" w:type="dxa"/>
            <w:tcBorders>
              <w:top w:val="nil"/>
              <w:left w:val="nil"/>
              <w:bottom w:val="single" w:sz="4" w:space="0" w:color="auto"/>
              <w:right w:val="single" w:sz="4" w:space="0" w:color="auto"/>
            </w:tcBorders>
            <w:shd w:val="clear" w:color="auto" w:fill="auto"/>
            <w:noWrap/>
            <w:vAlign w:val="center"/>
            <w:hideMark/>
          </w:tcPr>
          <w:p w14:paraId="72BCF0B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C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329</w:t>
            </w:r>
          </w:p>
        </w:tc>
        <w:tc>
          <w:tcPr>
            <w:tcW w:w="7759" w:type="dxa"/>
            <w:tcBorders>
              <w:top w:val="nil"/>
              <w:left w:val="nil"/>
              <w:bottom w:val="single" w:sz="4" w:space="0" w:color="auto"/>
              <w:right w:val="single" w:sz="4" w:space="0" w:color="auto"/>
            </w:tcBorders>
            <w:shd w:val="clear" w:color="auto" w:fill="auto"/>
            <w:noWrap/>
            <w:vAlign w:val="center"/>
            <w:hideMark/>
          </w:tcPr>
          <w:p w14:paraId="72BCF0B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arrendamientos</w:t>
            </w:r>
          </w:p>
        </w:tc>
        <w:tc>
          <w:tcPr>
            <w:tcW w:w="2353" w:type="dxa"/>
            <w:tcBorders>
              <w:top w:val="nil"/>
              <w:left w:val="nil"/>
              <w:bottom w:val="single" w:sz="4" w:space="0" w:color="auto"/>
              <w:right w:val="single" w:sz="4" w:space="0" w:color="auto"/>
            </w:tcBorders>
            <w:shd w:val="clear" w:color="auto" w:fill="auto"/>
            <w:noWrap/>
            <w:vAlign w:val="center"/>
            <w:hideMark/>
          </w:tcPr>
          <w:p w14:paraId="72BCF0B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C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C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C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PROFESIONALES, CIENTIFICOS, TECNICOS Y OTROS SERVICIOS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C3" w14:textId="77777777" w:rsidR="00E1713C" w:rsidRPr="00E375D1" w:rsidRDefault="00E1713C" w:rsidP="00706517">
            <w:pPr>
              <w:jc w:val="right"/>
              <w:rPr>
                <w:rFonts w:eastAsia="Times New Roman"/>
                <w:color w:val="000000"/>
                <w:lang w:val="es-ES" w:eastAsia="es-ES"/>
              </w:rPr>
            </w:pPr>
          </w:p>
        </w:tc>
      </w:tr>
      <w:tr w:rsidR="00E1713C" w:rsidRPr="00E375D1" w14:paraId="72BCF0C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C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331</w:t>
            </w:r>
          </w:p>
        </w:tc>
        <w:tc>
          <w:tcPr>
            <w:tcW w:w="7759" w:type="dxa"/>
            <w:tcBorders>
              <w:top w:val="nil"/>
              <w:left w:val="nil"/>
              <w:bottom w:val="single" w:sz="4" w:space="0" w:color="auto"/>
              <w:right w:val="single" w:sz="4" w:space="0" w:color="auto"/>
            </w:tcBorders>
            <w:shd w:val="clear" w:color="auto" w:fill="auto"/>
            <w:noWrap/>
            <w:vAlign w:val="center"/>
            <w:hideMark/>
          </w:tcPr>
          <w:p w14:paraId="72BCF0C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legales, de contabilidad, auditoría y relacionados</w:t>
            </w:r>
          </w:p>
        </w:tc>
        <w:tc>
          <w:tcPr>
            <w:tcW w:w="2353" w:type="dxa"/>
            <w:tcBorders>
              <w:top w:val="nil"/>
              <w:left w:val="nil"/>
              <w:bottom w:val="single" w:sz="4" w:space="0" w:color="auto"/>
              <w:right w:val="single" w:sz="4" w:space="0" w:color="auto"/>
            </w:tcBorders>
            <w:shd w:val="clear" w:color="auto" w:fill="auto"/>
            <w:noWrap/>
            <w:vAlign w:val="center"/>
            <w:hideMark/>
          </w:tcPr>
          <w:p w14:paraId="72BCF0C7" w14:textId="1E43C5A6" w:rsidR="00E1713C" w:rsidRPr="00E375D1" w:rsidRDefault="00D873C0" w:rsidP="00706517">
            <w:pPr>
              <w:jc w:val="right"/>
              <w:rPr>
                <w:rFonts w:eastAsia="Times New Roman"/>
                <w:color w:val="000000"/>
                <w:lang w:val="es-ES" w:eastAsia="es-ES"/>
              </w:rPr>
            </w:pPr>
            <w:r w:rsidRPr="00E375D1">
              <w:rPr>
                <w:rFonts w:eastAsia="Times New Roman"/>
                <w:color w:val="000000"/>
                <w:lang w:val="es-ES" w:eastAsia="es-ES"/>
              </w:rPr>
              <w:t xml:space="preserve">$377,000.00 </w:t>
            </w:r>
          </w:p>
        </w:tc>
      </w:tr>
      <w:tr w:rsidR="00E1713C" w:rsidRPr="00E375D1" w14:paraId="72BCF0C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C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332</w:t>
            </w:r>
          </w:p>
        </w:tc>
        <w:tc>
          <w:tcPr>
            <w:tcW w:w="7759" w:type="dxa"/>
            <w:tcBorders>
              <w:top w:val="nil"/>
              <w:left w:val="nil"/>
              <w:bottom w:val="single" w:sz="4" w:space="0" w:color="auto"/>
              <w:right w:val="single" w:sz="4" w:space="0" w:color="auto"/>
            </w:tcBorders>
            <w:shd w:val="clear" w:color="auto" w:fill="auto"/>
            <w:noWrap/>
            <w:vAlign w:val="center"/>
            <w:hideMark/>
          </w:tcPr>
          <w:p w14:paraId="72BCF0C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diseño, arquitectura, ingeniería y actividades relacionadas</w:t>
            </w:r>
          </w:p>
        </w:tc>
        <w:tc>
          <w:tcPr>
            <w:tcW w:w="2353" w:type="dxa"/>
            <w:tcBorders>
              <w:top w:val="nil"/>
              <w:left w:val="nil"/>
              <w:bottom w:val="single" w:sz="4" w:space="0" w:color="auto"/>
              <w:right w:val="single" w:sz="4" w:space="0" w:color="auto"/>
            </w:tcBorders>
            <w:shd w:val="clear" w:color="auto" w:fill="auto"/>
            <w:noWrap/>
            <w:vAlign w:val="center"/>
            <w:hideMark/>
          </w:tcPr>
          <w:p w14:paraId="72BCF0C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D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C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333</w:t>
            </w:r>
          </w:p>
        </w:tc>
        <w:tc>
          <w:tcPr>
            <w:tcW w:w="7759" w:type="dxa"/>
            <w:tcBorders>
              <w:top w:val="nil"/>
              <w:left w:val="nil"/>
              <w:bottom w:val="single" w:sz="4" w:space="0" w:color="auto"/>
              <w:right w:val="single" w:sz="4" w:space="0" w:color="auto"/>
            </w:tcBorders>
            <w:shd w:val="clear" w:color="auto" w:fill="auto"/>
            <w:noWrap/>
            <w:vAlign w:val="center"/>
            <w:hideMark/>
          </w:tcPr>
          <w:p w14:paraId="72BCF0C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consultoría administrativa, procesos, técnica y en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0CF" w14:textId="6B21B7E5" w:rsidR="00E1713C" w:rsidRPr="00E375D1" w:rsidRDefault="0039522F" w:rsidP="00706517">
            <w:pPr>
              <w:jc w:val="right"/>
              <w:rPr>
                <w:rFonts w:eastAsia="Times New Roman"/>
                <w:color w:val="000000"/>
                <w:lang w:val="es-ES" w:eastAsia="es-ES"/>
              </w:rPr>
            </w:pPr>
            <w:r w:rsidRPr="00E375D1">
              <w:rPr>
                <w:rFonts w:eastAsia="Times New Roman"/>
                <w:color w:val="000000"/>
                <w:lang w:val="es-ES" w:eastAsia="es-ES"/>
              </w:rPr>
              <w:t>$126,000.00</w:t>
            </w:r>
          </w:p>
        </w:tc>
      </w:tr>
      <w:tr w:rsidR="00E1713C" w:rsidRPr="00E375D1" w14:paraId="72BCF0D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D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334</w:t>
            </w:r>
          </w:p>
        </w:tc>
        <w:tc>
          <w:tcPr>
            <w:tcW w:w="7759" w:type="dxa"/>
            <w:tcBorders>
              <w:top w:val="nil"/>
              <w:left w:val="nil"/>
              <w:bottom w:val="single" w:sz="4" w:space="0" w:color="auto"/>
              <w:right w:val="single" w:sz="4" w:space="0" w:color="auto"/>
            </w:tcBorders>
            <w:shd w:val="clear" w:color="auto" w:fill="auto"/>
            <w:noWrap/>
            <w:vAlign w:val="center"/>
            <w:hideMark/>
          </w:tcPr>
          <w:p w14:paraId="72BCF0D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 xml:space="preserve">Servicios de capacitación </w:t>
            </w:r>
          </w:p>
        </w:tc>
        <w:tc>
          <w:tcPr>
            <w:tcW w:w="2353" w:type="dxa"/>
            <w:tcBorders>
              <w:top w:val="nil"/>
              <w:left w:val="nil"/>
              <w:bottom w:val="single" w:sz="4" w:space="0" w:color="auto"/>
              <w:right w:val="single" w:sz="4" w:space="0" w:color="auto"/>
            </w:tcBorders>
            <w:shd w:val="clear" w:color="auto" w:fill="auto"/>
            <w:noWrap/>
            <w:vAlign w:val="center"/>
            <w:hideMark/>
          </w:tcPr>
          <w:p w14:paraId="72BCF0D3" w14:textId="03824916" w:rsidR="00E1713C" w:rsidRPr="00E375D1" w:rsidRDefault="0039522F" w:rsidP="00706517">
            <w:pPr>
              <w:jc w:val="right"/>
              <w:rPr>
                <w:rFonts w:eastAsia="Times New Roman"/>
                <w:color w:val="000000"/>
                <w:lang w:val="es-ES" w:eastAsia="es-ES"/>
              </w:rPr>
            </w:pPr>
            <w:r w:rsidRPr="00E375D1">
              <w:rPr>
                <w:rFonts w:eastAsia="Times New Roman"/>
                <w:color w:val="000000"/>
                <w:lang w:val="es-ES" w:eastAsia="es-ES"/>
              </w:rPr>
              <w:t xml:space="preserve">$181,500.00 </w:t>
            </w:r>
          </w:p>
        </w:tc>
      </w:tr>
      <w:tr w:rsidR="00E1713C" w:rsidRPr="00E375D1" w14:paraId="72BCF0D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D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335</w:t>
            </w:r>
          </w:p>
        </w:tc>
        <w:tc>
          <w:tcPr>
            <w:tcW w:w="7759" w:type="dxa"/>
            <w:tcBorders>
              <w:top w:val="nil"/>
              <w:left w:val="nil"/>
              <w:bottom w:val="single" w:sz="4" w:space="0" w:color="auto"/>
              <w:right w:val="single" w:sz="4" w:space="0" w:color="auto"/>
            </w:tcBorders>
            <w:shd w:val="clear" w:color="auto" w:fill="auto"/>
            <w:noWrap/>
            <w:vAlign w:val="center"/>
            <w:hideMark/>
          </w:tcPr>
          <w:p w14:paraId="72BCF0D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investigación científica y desarrollo</w:t>
            </w:r>
          </w:p>
        </w:tc>
        <w:tc>
          <w:tcPr>
            <w:tcW w:w="2353" w:type="dxa"/>
            <w:tcBorders>
              <w:top w:val="nil"/>
              <w:left w:val="nil"/>
              <w:bottom w:val="single" w:sz="4" w:space="0" w:color="auto"/>
              <w:right w:val="single" w:sz="4" w:space="0" w:color="auto"/>
            </w:tcBorders>
            <w:shd w:val="clear" w:color="auto" w:fill="auto"/>
            <w:noWrap/>
            <w:vAlign w:val="center"/>
            <w:hideMark/>
          </w:tcPr>
          <w:p w14:paraId="72BCF0D7" w14:textId="01096502" w:rsidR="00E1713C" w:rsidRPr="00E375D1" w:rsidRDefault="002C48EE" w:rsidP="00706517">
            <w:pPr>
              <w:jc w:val="right"/>
              <w:rPr>
                <w:rFonts w:eastAsia="Times New Roman"/>
                <w:color w:val="000000"/>
                <w:lang w:val="es-ES" w:eastAsia="es-ES"/>
              </w:rPr>
            </w:pPr>
            <w:r>
              <w:rPr>
                <w:rFonts w:eastAsia="Times New Roman"/>
                <w:color w:val="000000"/>
                <w:lang w:val="es-ES" w:eastAsia="es-ES"/>
              </w:rPr>
              <w:t>$</w:t>
            </w:r>
            <w:r w:rsidR="0039522F" w:rsidRPr="00E375D1">
              <w:rPr>
                <w:rFonts w:eastAsia="Times New Roman"/>
                <w:color w:val="000000"/>
                <w:lang w:val="es-ES" w:eastAsia="es-ES"/>
              </w:rPr>
              <w:t xml:space="preserve">368,000.00 </w:t>
            </w:r>
          </w:p>
        </w:tc>
      </w:tr>
      <w:tr w:rsidR="00E1713C" w:rsidRPr="00E375D1" w14:paraId="72BCF0D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336</w:t>
            </w:r>
          </w:p>
        </w:tc>
        <w:tc>
          <w:tcPr>
            <w:tcW w:w="7759" w:type="dxa"/>
            <w:tcBorders>
              <w:top w:val="nil"/>
              <w:left w:val="nil"/>
              <w:bottom w:val="single" w:sz="4" w:space="0" w:color="auto"/>
              <w:right w:val="single" w:sz="4" w:space="0" w:color="auto"/>
            </w:tcBorders>
            <w:shd w:val="clear" w:color="auto" w:fill="auto"/>
            <w:noWrap/>
            <w:vAlign w:val="center"/>
            <w:hideMark/>
          </w:tcPr>
          <w:p w14:paraId="72BCF0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apoyo administrativo, traducción, fotocopiado e impresión</w:t>
            </w:r>
          </w:p>
        </w:tc>
        <w:tc>
          <w:tcPr>
            <w:tcW w:w="2353" w:type="dxa"/>
            <w:tcBorders>
              <w:top w:val="nil"/>
              <w:left w:val="nil"/>
              <w:bottom w:val="single" w:sz="4" w:space="0" w:color="auto"/>
              <w:right w:val="single" w:sz="4" w:space="0" w:color="auto"/>
            </w:tcBorders>
            <w:shd w:val="clear" w:color="auto" w:fill="auto"/>
            <w:noWrap/>
            <w:vAlign w:val="center"/>
            <w:hideMark/>
          </w:tcPr>
          <w:p w14:paraId="72BCF0DB" w14:textId="77777777" w:rsidR="00E1713C" w:rsidRPr="00E375D1" w:rsidRDefault="005F4023"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E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D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337</w:t>
            </w:r>
          </w:p>
        </w:tc>
        <w:tc>
          <w:tcPr>
            <w:tcW w:w="7759" w:type="dxa"/>
            <w:tcBorders>
              <w:top w:val="nil"/>
              <w:left w:val="nil"/>
              <w:bottom w:val="single" w:sz="4" w:space="0" w:color="auto"/>
              <w:right w:val="single" w:sz="4" w:space="0" w:color="auto"/>
            </w:tcBorders>
            <w:shd w:val="clear" w:color="auto" w:fill="auto"/>
            <w:noWrap/>
            <w:vAlign w:val="center"/>
            <w:hideMark/>
          </w:tcPr>
          <w:p w14:paraId="72BCF0D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protección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72BCF0D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E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338</w:t>
            </w:r>
          </w:p>
        </w:tc>
        <w:tc>
          <w:tcPr>
            <w:tcW w:w="7759" w:type="dxa"/>
            <w:tcBorders>
              <w:top w:val="nil"/>
              <w:left w:val="nil"/>
              <w:bottom w:val="single" w:sz="4" w:space="0" w:color="auto"/>
              <w:right w:val="single" w:sz="4" w:space="0" w:color="auto"/>
            </w:tcBorders>
            <w:shd w:val="clear" w:color="auto" w:fill="auto"/>
            <w:noWrap/>
            <w:vAlign w:val="center"/>
            <w:hideMark/>
          </w:tcPr>
          <w:p w14:paraId="72BCF0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vigilancia</w:t>
            </w:r>
          </w:p>
        </w:tc>
        <w:tc>
          <w:tcPr>
            <w:tcW w:w="2353" w:type="dxa"/>
            <w:tcBorders>
              <w:top w:val="nil"/>
              <w:left w:val="nil"/>
              <w:bottom w:val="single" w:sz="4" w:space="0" w:color="auto"/>
              <w:right w:val="single" w:sz="4" w:space="0" w:color="auto"/>
            </w:tcBorders>
            <w:shd w:val="clear" w:color="auto" w:fill="auto"/>
            <w:noWrap/>
            <w:vAlign w:val="center"/>
            <w:hideMark/>
          </w:tcPr>
          <w:p w14:paraId="72BCF0E3" w14:textId="6899BF94" w:rsidR="00E1713C" w:rsidRPr="00E375D1" w:rsidRDefault="0039522F" w:rsidP="00706517">
            <w:pPr>
              <w:jc w:val="right"/>
              <w:rPr>
                <w:rFonts w:eastAsia="Times New Roman"/>
                <w:color w:val="000000"/>
                <w:lang w:val="es-ES" w:eastAsia="es-ES"/>
              </w:rPr>
            </w:pPr>
            <w:r w:rsidRPr="00E375D1">
              <w:rPr>
                <w:rFonts w:eastAsia="Times New Roman"/>
                <w:color w:val="000000"/>
                <w:lang w:val="es-ES" w:eastAsia="es-ES"/>
              </w:rPr>
              <w:t xml:space="preserve">$50,000.00 </w:t>
            </w:r>
          </w:p>
        </w:tc>
      </w:tr>
      <w:tr w:rsidR="00E1713C" w:rsidRPr="00E375D1" w14:paraId="72BCF0E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E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339</w:t>
            </w:r>
          </w:p>
        </w:tc>
        <w:tc>
          <w:tcPr>
            <w:tcW w:w="7759" w:type="dxa"/>
            <w:tcBorders>
              <w:top w:val="nil"/>
              <w:left w:val="nil"/>
              <w:bottom w:val="single" w:sz="4" w:space="0" w:color="auto"/>
              <w:right w:val="single" w:sz="4" w:space="0" w:color="auto"/>
            </w:tcBorders>
            <w:shd w:val="clear" w:color="auto" w:fill="auto"/>
            <w:noWrap/>
            <w:vAlign w:val="center"/>
            <w:hideMark/>
          </w:tcPr>
          <w:p w14:paraId="72BCF0E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profesionales, científicos y técnicos integrales</w:t>
            </w:r>
          </w:p>
        </w:tc>
        <w:tc>
          <w:tcPr>
            <w:tcW w:w="2353" w:type="dxa"/>
            <w:tcBorders>
              <w:top w:val="nil"/>
              <w:left w:val="nil"/>
              <w:bottom w:val="single" w:sz="4" w:space="0" w:color="auto"/>
              <w:right w:val="single" w:sz="4" w:space="0" w:color="auto"/>
            </w:tcBorders>
            <w:shd w:val="clear" w:color="auto" w:fill="auto"/>
            <w:noWrap/>
            <w:vAlign w:val="center"/>
            <w:hideMark/>
          </w:tcPr>
          <w:p w14:paraId="72BCF0E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E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0E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E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FINANCIEROS, BANCARIOS Y COMERCIALES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0EB" w14:textId="77777777" w:rsidR="00E1713C" w:rsidRPr="00E375D1" w:rsidRDefault="00E1713C" w:rsidP="00706517">
            <w:pPr>
              <w:jc w:val="right"/>
              <w:rPr>
                <w:rFonts w:eastAsia="Times New Roman"/>
                <w:color w:val="000000"/>
                <w:lang w:val="es-ES" w:eastAsia="es-ES"/>
              </w:rPr>
            </w:pPr>
          </w:p>
        </w:tc>
      </w:tr>
      <w:tr w:rsidR="00E1713C" w:rsidRPr="00E375D1" w14:paraId="72BCF0F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E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341</w:t>
            </w:r>
          </w:p>
        </w:tc>
        <w:tc>
          <w:tcPr>
            <w:tcW w:w="7759" w:type="dxa"/>
            <w:tcBorders>
              <w:top w:val="nil"/>
              <w:left w:val="nil"/>
              <w:bottom w:val="single" w:sz="4" w:space="0" w:color="auto"/>
              <w:right w:val="single" w:sz="4" w:space="0" w:color="auto"/>
            </w:tcBorders>
            <w:shd w:val="clear" w:color="auto" w:fill="auto"/>
            <w:noWrap/>
            <w:vAlign w:val="center"/>
            <w:hideMark/>
          </w:tcPr>
          <w:p w14:paraId="72BCF0E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financieros y bancarios</w:t>
            </w:r>
          </w:p>
        </w:tc>
        <w:tc>
          <w:tcPr>
            <w:tcW w:w="2353" w:type="dxa"/>
            <w:tcBorders>
              <w:top w:val="nil"/>
              <w:left w:val="nil"/>
              <w:bottom w:val="single" w:sz="4" w:space="0" w:color="auto"/>
              <w:right w:val="single" w:sz="4" w:space="0" w:color="auto"/>
            </w:tcBorders>
            <w:shd w:val="clear" w:color="auto" w:fill="auto"/>
            <w:noWrap/>
            <w:vAlign w:val="center"/>
            <w:hideMark/>
          </w:tcPr>
          <w:p w14:paraId="72BCF0EF" w14:textId="40563DD2" w:rsidR="00E1713C" w:rsidRPr="00E375D1" w:rsidRDefault="0039522F" w:rsidP="00706517">
            <w:pPr>
              <w:jc w:val="right"/>
              <w:rPr>
                <w:rFonts w:eastAsia="Times New Roman"/>
                <w:color w:val="000000"/>
                <w:lang w:val="es-ES" w:eastAsia="es-ES"/>
              </w:rPr>
            </w:pPr>
            <w:r w:rsidRPr="00E375D1">
              <w:rPr>
                <w:rFonts w:eastAsia="Times New Roman"/>
                <w:color w:val="000000"/>
                <w:lang w:val="es-ES" w:eastAsia="es-ES"/>
              </w:rPr>
              <w:t xml:space="preserve">$431,500.00 </w:t>
            </w:r>
          </w:p>
        </w:tc>
      </w:tr>
      <w:tr w:rsidR="00E1713C" w:rsidRPr="00E375D1" w14:paraId="72BCF0F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F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342</w:t>
            </w:r>
          </w:p>
        </w:tc>
        <w:tc>
          <w:tcPr>
            <w:tcW w:w="7759" w:type="dxa"/>
            <w:tcBorders>
              <w:top w:val="nil"/>
              <w:left w:val="nil"/>
              <w:bottom w:val="single" w:sz="4" w:space="0" w:color="auto"/>
              <w:right w:val="single" w:sz="4" w:space="0" w:color="auto"/>
            </w:tcBorders>
            <w:shd w:val="clear" w:color="auto" w:fill="auto"/>
            <w:noWrap/>
            <w:vAlign w:val="center"/>
            <w:hideMark/>
          </w:tcPr>
          <w:p w14:paraId="72BCF0F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cobranza, investigación crediticia y similar</w:t>
            </w:r>
          </w:p>
        </w:tc>
        <w:tc>
          <w:tcPr>
            <w:tcW w:w="2353" w:type="dxa"/>
            <w:tcBorders>
              <w:top w:val="nil"/>
              <w:left w:val="nil"/>
              <w:bottom w:val="single" w:sz="4" w:space="0" w:color="auto"/>
              <w:right w:val="single" w:sz="4" w:space="0" w:color="auto"/>
            </w:tcBorders>
            <w:shd w:val="clear" w:color="auto" w:fill="auto"/>
            <w:noWrap/>
            <w:vAlign w:val="center"/>
            <w:hideMark/>
          </w:tcPr>
          <w:p w14:paraId="72BCF0F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F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F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343</w:t>
            </w:r>
          </w:p>
        </w:tc>
        <w:tc>
          <w:tcPr>
            <w:tcW w:w="7759" w:type="dxa"/>
            <w:tcBorders>
              <w:top w:val="nil"/>
              <w:left w:val="nil"/>
              <w:bottom w:val="single" w:sz="4" w:space="0" w:color="auto"/>
              <w:right w:val="single" w:sz="4" w:space="0" w:color="auto"/>
            </w:tcBorders>
            <w:shd w:val="clear" w:color="auto" w:fill="auto"/>
            <w:noWrap/>
            <w:vAlign w:val="center"/>
            <w:hideMark/>
          </w:tcPr>
          <w:p w14:paraId="72BCF0F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recaudación, traslado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14:paraId="72BCF0F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0F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F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344</w:t>
            </w:r>
          </w:p>
        </w:tc>
        <w:tc>
          <w:tcPr>
            <w:tcW w:w="7759" w:type="dxa"/>
            <w:tcBorders>
              <w:top w:val="nil"/>
              <w:left w:val="nil"/>
              <w:bottom w:val="single" w:sz="4" w:space="0" w:color="auto"/>
              <w:right w:val="single" w:sz="4" w:space="0" w:color="auto"/>
            </w:tcBorders>
            <w:shd w:val="clear" w:color="auto" w:fill="auto"/>
            <w:noWrap/>
            <w:vAlign w:val="center"/>
            <w:hideMark/>
          </w:tcPr>
          <w:p w14:paraId="72BCF0F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Seguros de responsabilidad patrimonial y fianzas</w:t>
            </w:r>
          </w:p>
        </w:tc>
        <w:tc>
          <w:tcPr>
            <w:tcW w:w="2353" w:type="dxa"/>
            <w:tcBorders>
              <w:top w:val="nil"/>
              <w:left w:val="nil"/>
              <w:bottom w:val="single" w:sz="4" w:space="0" w:color="auto"/>
              <w:right w:val="single" w:sz="4" w:space="0" w:color="auto"/>
            </w:tcBorders>
            <w:shd w:val="clear" w:color="auto" w:fill="auto"/>
            <w:noWrap/>
            <w:vAlign w:val="center"/>
            <w:hideMark/>
          </w:tcPr>
          <w:p w14:paraId="72BCF0FB" w14:textId="18A71F62" w:rsidR="00E1713C" w:rsidRPr="00E375D1" w:rsidRDefault="0039522F" w:rsidP="00706517">
            <w:pPr>
              <w:jc w:val="right"/>
              <w:rPr>
                <w:rFonts w:eastAsia="Times New Roman"/>
                <w:color w:val="000000"/>
                <w:lang w:val="es-ES" w:eastAsia="es-ES"/>
              </w:rPr>
            </w:pPr>
            <w:r w:rsidRPr="00E375D1">
              <w:rPr>
                <w:rFonts w:eastAsia="Times New Roman"/>
                <w:color w:val="000000"/>
                <w:lang w:val="es-ES" w:eastAsia="es-ES"/>
              </w:rPr>
              <w:t xml:space="preserve">$355,500.00 </w:t>
            </w:r>
          </w:p>
        </w:tc>
      </w:tr>
      <w:tr w:rsidR="00E1713C" w:rsidRPr="00E375D1" w14:paraId="72BCF10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0F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345</w:t>
            </w:r>
          </w:p>
        </w:tc>
        <w:tc>
          <w:tcPr>
            <w:tcW w:w="7759" w:type="dxa"/>
            <w:tcBorders>
              <w:top w:val="nil"/>
              <w:left w:val="nil"/>
              <w:bottom w:val="single" w:sz="4" w:space="0" w:color="auto"/>
              <w:right w:val="single" w:sz="4" w:space="0" w:color="auto"/>
            </w:tcBorders>
            <w:shd w:val="clear" w:color="auto" w:fill="auto"/>
            <w:noWrap/>
            <w:vAlign w:val="center"/>
            <w:hideMark/>
          </w:tcPr>
          <w:p w14:paraId="72BCF0F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Seguro de bienes patrimoniales</w:t>
            </w:r>
          </w:p>
        </w:tc>
        <w:tc>
          <w:tcPr>
            <w:tcW w:w="2353" w:type="dxa"/>
            <w:tcBorders>
              <w:top w:val="nil"/>
              <w:left w:val="nil"/>
              <w:bottom w:val="single" w:sz="4" w:space="0" w:color="auto"/>
              <w:right w:val="single" w:sz="4" w:space="0" w:color="auto"/>
            </w:tcBorders>
            <w:shd w:val="clear" w:color="auto" w:fill="auto"/>
            <w:noWrap/>
            <w:vAlign w:val="center"/>
            <w:hideMark/>
          </w:tcPr>
          <w:p w14:paraId="72BCF0F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0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0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346</w:t>
            </w:r>
          </w:p>
        </w:tc>
        <w:tc>
          <w:tcPr>
            <w:tcW w:w="7759" w:type="dxa"/>
            <w:tcBorders>
              <w:top w:val="nil"/>
              <w:left w:val="nil"/>
              <w:bottom w:val="single" w:sz="4" w:space="0" w:color="auto"/>
              <w:right w:val="single" w:sz="4" w:space="0" w:color="auto"/>
            </w:tcBorders>
            <w:shd w:val="clear" w:color="auto" w:fill="auto"/>
            <w:noWrap/>
            <w:vAlign w:val="center"/>
            <w:hideMark/>
          </w:tcPr>
          <w:p w14:paraId="72BCF10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Almacenaje, envase y embalaje</w:t>
            </w:r>
          </w:p>
        </w:tc>
        <w:tc>
          <w:tcPr>
            <w:tcW w:w="2353" w:type="dxa"/>
            <w:tcBorders>
              <w:top w:val="nil"/>
              <w:left w:val="nil"/>
              <w:bottom w:val="single" w:sz="4" w:space="0" w:color="auto"/>
              <w:right w:val="single" w:sz="4" w:space="0" w:color="auto"/>
            </w:tcBorders>
            <w:shd w:val="clear" w:color="auto" w:fill="auto"/>
            <w:noWrap/>
            <w:vAlign w:val="center"/>
            <w:hideMark/>
          </w:tcPr>
          <w:p w14:paraId="72BCF10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0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0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347</w:t>
            </w:r>
          </w:p>
        </w:tc>
        <w:tc>
          <w:tcPr>
            <w:tcW w:w="7759" w:type="dxa"/>
            <w:tcBorders>
              <w:top w:val="nil"/>
              <w:left w:val="nil"/>
              <w:bottom w:val="single" w:sz="4" w:space="0" w:color="auto"/>
              <w:right w:val="single" w:sz="4" w:space="0" w:color="auto"/>
            </w:tcBorders>
            <w:shd w:val="clear" w:color="auto" w:fill="auto"/>
            <w:noWrap/>
            <w:vAlign w:val="center"/>
            <w:hideMark/>
          </w:tcPr>
          <w:p w14:paraId="72BCF10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Fletes y maniobras</w:t>
            </w:r>
          </w:p>
        </w:tc>
        <w:tc>
          <w:tcPr>
            <w:tcW w:w="2353" w:type="dxa"/>
            <w:tcBorders>
              <w:top w:val="nil"/>
              <w:left w:val="nil"/>
              <w:bottom w:val="single" w:sz="4" w:space="0" w:color="auto"/>
              <w:right w:val="single" w:sz="4" w:space="0" w:color="auto"/>
            </w:tcBorders>
            <w:shd w:val="clear" w:color="auto" w:fill="auto"/>
            <w:noWrap/>
            <w:vAlign w:val="center"/>
            <w:hideMark/>
          </w:tcPr>
          <w:p w14:paraId="72BCF107" w14:textId="09B3BCE7" w:rsidR="00E1713C" w:rsidRPr="00E375D1" w:rsidRDefault="0039522F" w:rsidP="00706517">
            <w:pPr>
              <w:jc w:val="right"/>
              <w:rPr>
                <w:rFonts w:eastAsia="Times New Roman"/>
                <w:color w:val="000000"/>
                <w:lang w:val="es-ES" w:eastAsia="es-ES"/>
              </w:rPr>
            </w:pPr>
            <w:r w:rsidRPr="00E375D1">
              <w:rPr>
                <w:rFonts w:eastAsia="Times New Roman"/>
                <w:color w:val="000000"/>
                <w:lang w:val="es-ES" w:eastAsia="es-ES"/>
              </w:rPr>
              <w:t xml:space="preserve">$95,000.00 </w:t>
            </w:r>
          </w:p>
        </w:tc>
      </w:tr>
      <w:tr w:rsidR="00E1713C" w:rsidRPr="00E375D1" w14:paraId="72BCF10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348</w:t>
            </w:r>
          </w:p>
        </w:tc>
        <w:tc>
          <w:tcPr>
            <w:tcW w:w="7759" w:type="dxa"/>
            <w:tcBorders>
              <w:top w:val="nil"/>
              <w:left w:val="nil"/>
              <w:bottom w:val="single" w:sz="4" w:space="0" w:color="auto"/>
              <w:right w:val="single" w:sz="4" w:space="0" w:color="auto"/>
            </w:tcBorders>
            <w:shd w:val="clear" w:color="auto" w:fill="auto"/>
            <w:noWrap/>
            <w:vAlign w:val="center"/>
            <w:hideMark/>
          </w:tcPr>
          <w:p w14:paraId="72BCF10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Comisiones por ventas</w:t>
            </w:r>
          </w:p>
        </w:tc>
        <w:tc>
          <w:tcPr>
            <w:tcW w:w="2353" w:type="dxa"/>
            <w:tcBorders>
              <w:top w:val="nil"/>
              <w:left w:val="nil"/>
              <w:bottom w:val="single" w:sz="4" w:space="0" w:color="auto"/>
              <w:right w:val="single" w:sz="4" w:space="0" w:color="auto"/>
            </w:tcBorders>
            <w:shd w:val="clear" w:color="auto" w:fill="auto"/>
            <w:noWrap/>
            <w:vAlign w:val="center"/>
            <w:hideMark/>
          </w:tcPr>
          <w:p w14:paraId="72BCF10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1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0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349</w:t>
            </w:r>
          </w:p>
        </w:tc>
        <w:tc>
          <w:tcPr>
            <w:tcW w:w="7759" w:type="dxa"/>
            <w:tcBorders>
              <w:top w:val="nil"/>
              <w:left w:val="nil"/>
              <w:bottom w:val="single" w:sz="4" w:space="0" w:color="auto"/>
              <w:right w:val="single" w:sz="4" w:space="0" w:color="auto"/>
            </w:tcBorders>
            <w:shd w:val="clear" w:color="auto" w:fill="auto"/>
            <w:noWrap/>
            <w:vAlign w:val="center"/>
            <w:hideMark/>
          </w:tcPr>
          <w:p w14:paraId="72BCF10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financieros, bancarios y comerciales integrales</w:t>
            </w:r>
          </w:p>
        </w:tc>
        <w:tc>
          <w:tcPr>
            <w:tcW w:w="2353" w:type="dxa"/>
            <w:tcBorders>
              <w:top w:val="nil"/>
              <w:left w:val="nil"/>
              <w:bottom w:val="single" w:sz="4" w:space="0" w:color="auto"/>
              <w:right w:val="single" w:sz="4" w:space="0" w:color="auto"/>
            </w:tcBorders>
            <w:shd w:val="clear" w:color="auto" w:fill="auto"/>
            <w:noWrap/>
            <w:vAlign w:val="center"/>
            <w:hideMark/>
          </w:tcPr>
          <w:p w14:paraId="72BCF10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1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1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1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DE INSTALACION, REPARACION, MANTENIMIENTO Y CONSERVACION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13" w14:textId="77777777" w:rsidR="00E1713C" w:rsidRPr="00E375D1" w:rsidRDefault="00E1713C" w:rsidP="00706517">
            <w:pPr>
              <w:jc w:val="right"/>
              <w:rPr>
                <w:rFonts w:eastAsia="Times New Roman"/>
                <w:color w:val="000000"/>
                <w:lang w:val="es-ES" w:eastAsia="es-ES"/>
              </w:rPr>
            </w:pPr>
          </w:p>
        </w:tc>
      </w:tr>
      <w:tr w:rsidR="00E1713C" w:rsidRPr="00E375D1" w14:paraId="72BCF11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1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351</w:t>
            </w:r>
          </w:p>
        </w:tc>
        <w:tc>
          <w:tcPr>
            <w:tcW w:w="7759" w:type="dxa"/>
            <w:tcBorders>
              <w:top w:val="nil"/>
              <w:left w:val="nil"/>
              <w:bottom w:val="single" w:sz="4" w:space="0" w:color="auto"/>
              <w:right w:val="single" w:sz="4" w:space="0" w:color="auto"/>
            </w:tcBorders>
            <w:shd w:val="clear" w:color="auto" w:fill="auto"/>
            <w:noWrap/>
            <w:vAlign w:val="center"/>
            <w:hideMark/>
          </w:tcPr>
          <w:p w14:paraId="72BCF11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Conservación y mantenimiento menor de inmuebles</w:t>
            </w:r>
          </w:p>
        </w:tc>
        <w:tc>
          <w:tcPr>
            <w:tcW w:w="2353" w:type="dxa"/>
            <w:tcBorders>
              <w:top w:val="nil"/>
              <w:left w:val="nil"/>
              <w:bottom w:val="single" w:sz="4" w:space="0" w:color="auto"/>
              <w:right w:val="single" w:sz="4" w:space="0" w:color="auto"/>
            </w:tcBorders>
            <w:shd w:val="clear" w:color="auto" w:fill="auto"/>
            <w:noWrap/>
            <w:vAlign w:val="center"/>
            <w:hideMark/>
          </w:tcPr>
          <w:p w14:paraId="72BCF117" w14:textId="19F84D27"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$342,156.56 </w:t>
            </w:r>
          </w:p>
        </w:tc>
      </w:tr>
      <w:tr w:rsidR="00E1713C" w:rsidRPr="00E375D1" w14:paraId="72BCF11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1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352</w:t>
            </w:r>
          </w:p>
        </w:tc>
        <w:tc>
          <w:tcPr>
            <w:tcW w:w="7759" w:type="dxa"/>
            <w:tcBorders>
              <w:top w:val="nil"/>
              <w:left w:val="nil"/>
              <w:bottom w:val="single" w:sz="4" w:space="0" w:color="auto"/>
              <w:right w:val="single" w:sz="4" w:space="0" w:color="auto"/>
            </w:tcBorders>
            <w:shd w:val="clear" w:color="auto" w:fill="auto"/>
            <w:noWrap/>
            <w:vAlign w:val="center"/>
            <w:hideMark/>
          </w:tcPr>
          <w:p w14:paraId="72BCF11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Instalación, reparación y mantenimiento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72BCF11B" w14:textId="685CB612"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$26,000.00</w:t>
            </w:r>
          </w:p>
        </w:tc>
      </w:tr>
      <w:tr w:rsidR="00E1713C" w:rsidRPr="00E375D1" w14:paraId="72BCF12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1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353</w:t>
            </w:r>
          </w:p>
        </w:tc>
        <w:tc>
          <w:tcPr>
            <w:tcW w:w="7759" w:type="dxa"/>
            <w:tcBorders>
              <w:top w:val="nil"/>
              <w:left w:val="nil"/>
              <w:bottom w:val="single" w:sz="4" w:space="0" w:color="auto"/>
              <w:right w:val="single" w:sz="4" w:space="0" w:color="auto"/>
            </w:tcBorders>
            <w:shd w:val="clear" w:color="auto" w:fill="auto"/>
            <w:noWrap/>
            <w:vAlign w:val="center"/>
            <w:hideMark/>
          </w:tcPr>
          <w:p w14:paraId="72BCF11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Instalación, reparación y mantenimiento de equipo de cómputo y tecnología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11F" w14:textId="6777F6BE" w:rsidR="00E1713C" w:rsidRPr="00E375D1" w:rsidRDefault="002C48EE" w:rsidP="00706517">
            <w:pPr>
              <w:jc w:val="right"/>
              <w:rPr>
                <w:rFonts w:eastAsia="Times New Roman"/>
                <w:color w:val="000000"/>
                <w:lang w:val="es-ES" w:eastAsia="es-ES"/>
              </w:rPr>
            </w:pPr>
            <w:r>
              <w:rPr>
                <w:rFonts w:eastAsia="Times New Roman"/>
                <w:color w:val="000000"/>
                <w:lang w:val="es-ES" w:eastAsia="es-ES"/>
              </w:rPr>
              <w:t>$</w:t>
            </w:r>
            <w:r w:rsidR="00575D2E" w:rsidRPr="00E375D1">
              <w:rPr>
                <w:rFonts w:eastAsia="Times New Roman"/>
                <w:color w:val="000000"/>
                <w:lang w:val="es-ES" w:eastAsia="es-ES"/>
              </w:rPr>
              <w:t>20,000.00</w:t>
            </w:r>
          </w:p>
        </w:tc>
      </w:tr>
      <w:tr w:rsidR="00E1713C" w:rsidRPr="00E375D1" w14:paraId="72BCF12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2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354</w:t>
            </w:r>
          </w:p>
        </w:tc>
        <w:tc>
          <w:tcPr>
            <w:tcW w:w="7759" w:type="dxa"/>
            <w:tcBorders>
              <w:top w:val="nil"/>
              <w:left w:val="nil"/>
              <w:bottom w:val="single" w:sz="4" w:space="0" w:color="auto"/>
              <w:right w:val="single" w:sz="4" w:space="0" w:color="auto"/>
            </w:tcBorders>
            <w:shd w:val="clear" w:color="auto" w:fill="auto"/>
            <w:noWrap/>
            <w:vAlign w:val="center"/>
            <w:hideMark/>
          </w:tcPr>
          <w:p w14:paraId="72BCF12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Instalación, reparación y mantenimiento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2BCF12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2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2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355</w:t>
            </w:r>
          </w:p>
        </w:tc>
        <w:tc>
          <w:tcPr>
            <w:tcW w:w="7759" w:type="dxa"/>
            <w:tcBorders>
              <w:top w:val="nil"/>
              <w:left w:val="nil"/>
              <w:bottom w:val="single" w:sz="4" w:space="0" w:color="auto"/>
              <w:right w:val="single" w:sz="4" w:space="0" w:color="auto"/>
            </w:tcBorders>
            <w:shd w:val="clear" w:color="auto" w:fill="auto"/>
            <w:noWrap/>
            <w:vAlign w:val="center"/>
            <w:hideMark/>
          </w:tcPr>
          <w:p w14:paraId="72BCF12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Reparación y mantenimiento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72BCF127" w14:textId="35E8EACE"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$760,600.00 </w:t>
            </w:r>
          </w:p>
        </w:tc>
      </w:tr>
      <w:tr w:rsidR="00E1713C" w:rsidRPr="00E375D1" w14:paraId="72BCF12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2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356</w:t>
            </w:r>
          </w:p>
        </w:tc>
        <w:tc>
          <w:tcPr>
            <w:tcW w:w="7759" w:type="dxa"/>
            <w:tcBorders>
              <w:top w:val="nil"/>
              <w:left w:val="nil"/>
              <w:bottom w:val="single" w:sz="4" w:space="0" w:color="auto"/>
              <w:right w:val="single" w:sz="4" w:space="0" w:color="auto"/>
            </w:tcBorders>
            <w:shd w:val="clear" w:color="auto" w:fill="auto"/>
            <w:noWrap/>
            <w:vAlign w:val="center"/>
            <w:hideMark/>
          </w:tcPr>
          <w:p w14:paraId="72BCF12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Reparación y mantenimiento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72BCF12B" w14:textId="1F24B172"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$10,000.00 </w:t>
            </w:r>
          </w:p>
        </w:tc>
      </w:tr>
      <w:tr w:rsidR="00E1713C" w:rsidRPr="00E375D1" w14:paraId="72BCF13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2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357</w:t>
            </w:r>
          </w:p>
        </w:tc>
        <w:tc>
          <w:tcPr>
            <w:tcW w:w="7759" w:type="dxa"/>
            <w:tcBorders>
              <w:top w:val="nil"/>
              <w:left w:val="nil"/>
              <w:bottom w:val="single" w:sz="4" w:space="0" w:color="auto"/>
              <w:right w:val="single" w:sz="4" w:space="0" w:color="auto"/>
            </w:tcBorders>
            <w:shd w:val="clear" w:color="auto" w:fill="auto"/>
            <w:noWrap/>
            <w:vAlign w:val="center"/>
            <w:hideMark/>
          </w:tcPr>
          <w:p w14:paraId="72BCF12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Instalación, reparación y mantenimiento de maquinaria, otros equipos y herramienta</w:t>
            </w:r>
          </w:p>
        </w:tc>
        <w:tc>
          <w:tcPr>
            <w:tcW w:w="2353" w:type="dxa"/>
            <w:tcBorders>
              <w:top w:val="nil"/>
              <w:left w:val="nil"/>
              <w:bottom w:val="single" w:sz="4" w:space="0" w:color="auto"/>
              <w:right w:val="single" w:sz="4" w:space="0" w:color="auto"/>
            </w:tcBorders>
            <w:shd w:val="clear" w:color="auto" w:fill="auto"/>
            <w:noWrap/>
            <w:vAlign w:val="center"/>
            <w:hideMark/>
          </w:tcPr>
          <w:p w14:paraId="72BCF12F" w14:textId="21F13218"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$50,000.00 </w:t>
            </w:r>
          </w:p>
        </w:tc>
      </w:tr>
      <w:tr w:rsidR="00E1713C" w:rsidRPr="00E375D1" w14:paraId="72BCF13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3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358</w:t>
            </w:r>
          </w:p>
        </w:tc>
        <w:tc>
          <w:tcPr>
            <w:tcW w:w="7759" w:type="dxa"/>
            <w:tcBorders>
              <w:top w:val="nil"/>
              <w:left w:val="nil"/>
              <w:bottom w:val="single" w:sz="4" w:space="0" w:color="auto"/>
              <w:right w:val="single" w:sz="4" w:space="0" w:color="auto"/>
            </w:tcBorders>
            <w:shd w:val="clear" w:color="auto" w:fill="auto"/>
            <w:noWrap/>
            <w:vAlign w:val="center"/>
            <w:hideMark/>
          </w:tcPr>
          <w:p w14:paraId="72BCF13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limpieza y manejo de desechos</w:t>
            </w:r>
          </w:p>
        </w:tc>
        <w:tc>
          <w:tcPr>
            <w:tcW w:w="2353" w:type="dxa"/>
            <w:tcBorders>
              <w:top w:val="nil"/>
              <w:left w:val="nil"/>
              <w:bottom w:val="single" w:sz="4" w:space="0" w:color="auto"/>
              <w:right w:val="single" w:sz="4" w:space="0" w:color="auto"/>
            </w:tcBorders>
            <w:shd w:val="clear" w:color="auto" w:fill="auto"/>
            <w:noWrap/>
            <w:vAlign w:val="center"/>
            <w:hideMark/>
          </w:tcPr>
          <w:p w14:paraId="72BCF13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3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3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359</w:t>
            </w:r>
          </w:p>
        </w:tc>
        <w:tc>
          <w:tcPr>
            <w:tcW w:w="7759" w:type="dxa"/>
            <w:tcBorders>
              <w:top w:val="nil"/>
              <w:left w:val="nil"/>
              <w:bottom w:val="single" w:sz="4" w:space="0" w:color="auto"/>
              <w:right w:val="single" w:sz="4" w:space="0" w:color="auto"/>
            </w:tcBorders>
            <w:shd w:val="clear" w:color="auto" w:fill="auto"/>
            <w:noWrap/>
            <w:vAlign w:val="center"/>
            <w:hideMark/>
          </w:tcPr>
          <w:p w14:paraId="72BCF13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jardinería y fumigación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137" w14:textId="01FC0C33"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$70,000.00 </w:t>
            </w:r>
          </w:p>
        </w:tc>
      </w:tr>
      <w:tr w:rsidR="00E1713C" w:rsidRPr="00E375D1" w14:paraId="72BCF13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3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3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DE COMUNICACION SOCIAL Y PUBLICIDAD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3B" w14:textId="77777777" w:rsidR="00E1713C" w:rsidRPr="00E375D1" w:rsidRDefault="00E1713C" w:rsidP="00706517">
            <w:pPr>
              <w:jc w:val="right"/>
              <w:rPr>
                <w:rFonts w:eastAsia="Times New Roman"/>
                <w:color w:val="000000"/>
                <w:lang w:val="es-ES" w:eastAsia="es-ES"/>
              </w:rPr>
            </w:pPr>
          </w:p>
        </w:tc>
      </w:tr>
      <w:tr w:rsidR="00E1713C" w:rsidRPr="00E375D1" w14:paraId="72BCF14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3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361</w:t>
            </w:r>
          </w:p>
        </w:tc>
        <w:tc>
          <w:tcPr>
            <w:tcW w:w="7759" w:type="dxa"/>
            <w:tcBorders>
              <w:top w:val="nil"/>
              <w:left w:val="nil"/>
              <w:bottom w:val="single" w:sz="4" w:space="0" w:color="auto"/>
              <w:right w:val="single" w:sz="4" w:space="0" w:color="auto"/>
            </w:tcBorders>
            <w:shd w:val="clear" w:color="auto" w:fill="auto"/>
            <w:noWrap/>
            <w:vAlign w:val="center"/>
            <w:hideMark/>
          </w:tcPr>
          <w:p w14:paraId="72BCF13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Difusión por radio, televisión y otros medios de mensajes sobre programas y actividades gubernamentales</w:t>
            </w:r>
          </w:p>
        </w:tc>
        <w:tc>
          <w:tcPr>
            <w:tcW w:w="2353" w:type="dxa"/>
            <w:tcBorders>
              <w:top w:val="nil"/>
              <w:left w:val="nil"/>
              <w:bottom w:val="single" w:sz="4" w:space="0" w:color="auto"/>
              <w:right w:val="single" w:sz="4" w:space="0" w:color="auto"/>
            </w:tcBorders>
            <w:shd w:val="clear" w:color="auto" w:fill="auto"/>
            <w:noWrap/>
            <w:vAlign w:val="center"/>
            <w:hideMark/>
          </w:tcPr>
          <w:p w14:paraId="72BCF13F" w14:textId="5E1B8C76"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$372,000.00 </w:t>
            </w:r>
          </w:p>
        </w:tc>
      </w:tr>
      <w:tr w:rsidR="00E1713C" w:rsidRPr="00E375D1" w14:paraId="72BCF14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4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362</w:t>
            </w:r>
          </w:p>
        </w:tc>
        <w:tc>
          <w:tcPr>
            <w:tcW w:w="7759" w:type="dxa"/>
            <w:tcBorders>
              <w:top w:val="nil"/>
              <w:left w:val="nil"/>
              <w:bottom w:val="single" w:sz="4" w:space="0" w:color="auto"/>
              <w:right w:val="single" w:sz="4" w:space="0" w:color="auto"/>
            </w:tcBorders>
            <w:shd w:val="clear" w:color="auto" w:fill="auto"/>
            <w:noWrap/>
            <w:vAlign w:val="center"/>
            <w:hideMark/>
          </w:tcPr>
          <w:p w14:paraId="72BCF14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Difusión por radio, televisión y otros medios de mensajes comerciales para promover la venta de bienes o servicios</w:t>
            </w:r>
          </w:p>
        </w:tc>
        <w:tc>
          <w:tcPr>
            <w:tcW w:w="2353" w:type="dxa"/>
            <w:tcBorders>
              <w:top w:val="nil"/>
              <w:left w:val="nil"/>
              <w:bottom w:val="single" w:sz="4" w:space="0" w:color="auto"/>
              <w:right w:val="single" w:sz="4" w:space="0" w:color="auto"/>
            </w:tcBorders>
            <w:shd w:val="clear" w:color="auto" w:fill="auto"/>
            <w:noWrap/>
            <w:vAlign w:val="center"/>
            <w:hideMark/>
          </w:tcPr>
          <w:p w14:paraId="72BCF14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4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4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363</w:t>
            </w:r>
          </w:p>
        </w:tc>
        <w:tc>
          <w:tcPr>
            <w:tcW w:w="7759" w:type="dxa"/>
            <w:tcBorders>
              <w:top w:val="nil"/>
              <w:left w:val="nil"/>
              <w:bottom w:val="single" w:sz="4" w:space="0" w:color="auto"/>
              <w:right w:val="single" w:sz="4" w:space="0" w:color="auto"/>
            </w:tcBorders>
            <w:shd w:val="clear" w:color="auto" w:fill="auto"/>
            <w:noWrap/>
            <w:vAlign w:val="center"/>
            <w:hideMark/>
          </w:tcPr>
          <w:p w14:paraId="72BCF14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creatividad, preproducción y producción de publicidad, excepto Internet</w:t>
            </w:r>
          </w:p>
        </w:tc>
        <w:tc>
          <w:tcPr>
            <w:tcW w:w="2353" w:type="dxa"/>
            <w:tcBorders>
              <w:top w:val="nil"/>
              <w:left w:val="nil"/>
              <w:bottom w:val="single" w:sz="4" w:space="0" w:color="auto"/>
              <w:right w:val="single" w:sz="4" w:space="0" w:color="auto"/>
            </w:tcBorders>
            <w:shd w:val="clear" w:color="auto" w:fill="auto"/>
            <w:noWrap/>
            <w:vAlign w:val="center"/>
            <w:hideMark/>
          </w:tcPr>
          <w:p w14:paraId="72BCF147"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4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4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364</w:t>
            </w:r>
          </w:p>
        </w:tc>
        <w:tc>
          <w:tcPr>
            <w:tcW w:w="7759" w:type="dxa"/>
            <w:tcBorders>
              <w:top w:val="nil"/>
              <w:left w:val="nil"/>
              <w:bottom w:val="single" w:sz="4" w:space="0" w:color="auto"/>
              <w:right w:val="single" w:sz="4" w:space="0" w:color="auto"/>
            </w:tcBorders>
            <w:shd w:val="clear" w:color="auto" w:fill="auto"/>
            <w:noWrap/>
            <w:vAlign w:val="center"/>
            <w:hideMark/>
          </w:tcPr>
          <w:p w14:paraId="72BCF14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revelado de fotografías</w:t>
            </w:r>
          </w:p>
        </w:tc>
        <w:tc>
          <w:tcPr>
            <w:tcW w:w="2353" w:type="dxa"/>
            <w:tcBorders>
              <w:top w:val="nil"/>
              <w:left w:val="nil"/>
              <w:bottom w:val="single" w:sz="4" w:space="0" w:color="auto"/>
              <w:right w:val="single" w:sz="4" w:space="0" w:color="auto"/>
            </w:tcBorders>
            <w:shd w:val="clear" w:color="auto" w:fill="auto"/>
            <w:noWrap/>
            <w:vAlign w:val="center"/>
            <w:hideMark/>
          </w:tcPr>
          <w:p w14:paraId="72BCF14B"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5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4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365</w:t>
            </w:r>
          </w:p>
        </w:tc>
        <w:tc>
          <w:tcPr>
            <w:tcW w:w="7759" w:type="dxa"/>
            <w:tcBorders>
              <w:top w:val="nil"/>
              <w:left w:val="nil"/>
              <w:bottom w:val="single" w:sz="4" w:space="0" w:color="auto"/>
              <w:right w:val="single" w:sz="4" w:space="0" w:color="auto"/>
            </w:tcBorders>
            <w:shd w:val="clear" w:color="auto" w:fill="auto"/>
            <w:noWrap/>
            <w:vAlign w:val="center"/>
            <w:hideMark/>
          </w:tcPr>
          <w:p w14:paraId="72BCF14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de la industria fílmica, del sonido y del video</w:t>
            </w:r>
          </w:p>
        </w:tc>
        <w:tc>
          <w:tcPr>
            <w:tcW w:w="2353" w:type="dxa"/>
            <w:tcBorders>
              <w:top w:val="nil"/>
              <w:left w:val="nil"/>
              <w:bottom w:val="single" w:sz="4" w:space="0" w:color="auto"/>
              <w:right w:val="single" w:sz="4" w:space="0" w:color="auto"/>
            </w:tcBorders>
            <w:shd w:val="clear" w:color="auto" w:fill="auto"/>
            <w:noWrap/>
            <w:vAlign w:val="center"/>
            <w:hideMark/>
          </w:tcPr>
          <w:p w14:paraId="72BCF14F"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5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5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366</w:t>
            </w:r>
          </w:p>
        </w:tc>
        <w:tc>
          <w:tcPr>
            <w:tcW w:w="7759" w:type="dxa"/>
            <w:tcBorders>
              <w:top w:val="nil"/>
              <w:left w:val="nil"/>
              <w:bottom w:val="single" w:sz="4" w:space="0" w:color="auto"/>
              <w:right w:val="single" w:sz="4" w:space="0" w:color="auto"/>
            </w:tcBorders>
            <w:shd w:val="clear" w:color="auto" w:fill="auto"/>
            <w:noWrap/>
            <w:vAlign w:val="center"/>
            <w:hideMark/>
          </w:tcPr>
          <w:p w14:paraId="72BCF15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 de creación y difusión de contenido exclusivamente a través de Internet</w:t>
            </w:r>
          </w:p>
        </w:tc>
        <w:tc>
          <w:tcPr>
            <w:tcW w:w="2353" w:type="dxa"/>
            <w:tcBorders>
              <w:top w:val="nil"/>
              <w:left w:val="nil"/>
              <w:bottom w:val="single" w:sz="4" w:space="0" w:color="auto"/>
              <w:right w:val="single" w:sz="4" w:space="0" w:color="auto"/>
            </w:tcBorders>
            <w:shd w:val="clear" w:color="auto" w:fill="auto"/>
            <w:noWrap/>
            <w:vAlign w:val="center"/>
            <w:hideMark/>
          </w:tcPr>
          <w:p w14:paraId="72BCF153" w14:textId="77777777" w:rsidR="00E1713C" w:rsidRPr="00E375D1" w:rsidRDefault="001760C0"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5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5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369</w:t>
            </w:r>
          </w:p>
        </w:tc>
        <w:tc>
          <w:tcPr>
            <w:tcW w:w="7759" w:type="dxa"/>
            <w:tcBorders>
              <w:top w:val="nil"/>
              <w:left w:val="nil"/>
              <w:bottom w:val="single" w:sz="4" w:space="0" w:color="auto"/>
              <w:right w:val="single" w:sz="4" w:space="0" w:color="auto"/>
            </w:tcBorders>
            <w:shd w:val="clear" w:color="auto" w:fill="auto"/>
            <w:noWrap/>
            <w:vAlign w:val="center"/>
            <w:hideMark/>
          </w:tcPr>
          <w:p w14:paraId="72BCF15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servicios de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157" w14:textId="5C8B5F26"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$62,500.00 </w:t>
            </w:r>
          </w:p>
        </w:tc>
      </w:tr>
      <w:tr w:rsidR="00E1713C" w:rsidRPr="00E375D1" w14:paraId="72BCF15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5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5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DE TRASLADO Y VIATICOS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5B" w14:textId="77777777" w:rsidR="00E1713C" w:rsidRPr="00E375D1" w:rsidRDefault="00E1713C" w:rsidP="00706517">
            <w:pPr>
              <w:jc w:val="right"/>
              <w:rPr>
                <w:rFonts w:eastAsia="Times New Roman"/>
                <w:color w:val="000000"/>
                <w:lang w:val="es-ES" w:eastAsia="es-ES"/>
              </w:rPr>
            </w:pPr>
          </w:p>
        </w:tc>
      </w:tr>
      <w:tr w:rsidR="00E1713C" w:rsidRPr="00E375D1" w14:paraId="72BCF16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5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371</w:t>
            </w:r>
          </w:p>
        </w:tc>
        <w:tc>
          <w:tcPr>
            <w:tcW w:w="7759" w:type="dxa"/>
            <w:tcBorders>
              <w:top w:val="nil"/>
              <w:left w:val="nil"/>
              <w:bottom w:val="single" w:sz="4" w:space="0" w:color="auto"/>
              <w:right w:val="single" w:sz="4" w:space="0" w:color="auto"/>
            </w:tcBorders>
            <w:shd w:val="clear" w:color="auto" w:fill="auto"/>
            <w:noWrap/>
            <w:vAlign w:val="center"/>
            <w:hideMark/>
          </w:tcPr>
          <w:p w14:paraId="72BCF15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Pasajes aéreos</w:t>
            </w:r>
          </w:p>
        </w:tc>
        <w:tc>
          <w:tcPr>
            <w:tcW w:w="2353" w:type="dxa"/>
            <w:tcBorders>
              <w:top w:val="nil"/>
              <w:left w:val="nil"/>
              <w:bottom w:val="single" w:sz="4" w:space="0" w:color="auto"/>
              <w:right w:val="single" w:sz="4" w:space="0" w:color="auto"/>
            </w:tcBorders>
            <w:shd w:val="clear" w:color="auto" w:fill="auto"/>
            <w:noWrap/>
            <w:vAlign w:val="center"/>
            <w:hideMark/>
          </w:tcPr>
          <w:p w14:paraId="72BCF15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6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6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372</w:t>
            </w:r>
          </w:p>
        </w:tc>
        <w:tc>
          <w:tcPr>
            <w:tcW w:w="7759" w:type="dxa"/>
            <w:tcBorders>
              <w:top w:val="nil"/>
              <w:left w:val="nil"/>
              <w:bottom w:val="single" w:sz="4" w:space="0" w:color="auto"/>
              <w:right w:val="single" w:sz="4" w:space="0" w:color="auto"/>
            </w:tcBorders>
            <w:shd w:val="clear" w:color="auto" w:fill="auto"/>
            <w:noWrap/>
            <w:vAlign w:val="center"/>
            <w:hideMark/>
          </w:tcPr>
          <w:p w14:paraId="72BCF16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Pasajes terrestres</w:t>
            </w:r>
          </w:p>
        </w:tc>
        <w:tc>
          <w:tcPr>
            <w:tcW w:w="2353" w:type="dxa"/>
            <w:tcBorders>
              <w:top w:val="nil"/>
              <w:left w:val="nil"/>
              <w:bottom w:val="single" w:sz="4" w:space="0" w:color="auto"/>
              <w:right w:val="single" w:sz="4" w:space="0" w:color="auto"/>
            </w:tcBorders>
            <w:shd w:val="clear" w:color="auto" w:fill="auto"/>
            <w:noWrap/>
            <w:vAlign w:val="center"/>
            <w:hideMark/>
          </w:tcPr>
          <w:p w14:paraId="72BCF16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6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6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373</w:t>
            </w:r>
          </w:p>
        </w:tc>
        <w:tc>
          <w:tcPr>
            <w:tcW w:w="7759" w:type="dxa"/>
            <w:tcBorders>
              <w:top w:val="nil"/>
              <w:left w:val="nil"/>
              <w:bottom w:val="single" w:sz="4" w:space="0" w:color="auto"/>
              <w:right w:val="single" w:sz="4" w:space="0" w:color="auto"/>
            </w:tcBorders>
            <w:shd w:val="clear" w:color="auto" w:fill="auto"/>
            <w:noWrap/>
            <w:vAlign w:val="center"/>
            <w:hideMark/>
          </w:tcPr>
          <w:p w14:paraId="72BCF16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Pasajes marítimos, lacustres y fluviales</w:t>
            </w:r>
          </w:p>
        </w:tc>
        <w:tc>
          <w:tcPr>
            <w:tcW w:w="2353" w:type="dxa"/>
            <w:tcBorders>
              <w:top w:val="nil"/>
              <w:left w:val="nil"/>
              <w:bottom w:val="single" w:sz="4" w:space="0" w:color="auto"/>
              <w:right w:val="single" w:sz="4" w:space="0" w:color="auto"/>
            </w:tcBorders>
            <w:shd w:val="clear" w:color="auto" w:fill="auto"/>
            <w:noWrap/>
            <w:vAlign w:val="center"/>
            <w:hideMark/>
          </w:tcPr>
          <w:p w14:paraId="72BCF16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6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6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374</w:t>
            </w:r>
          </w:p>
        </w:tc>
        <w:tc>
          <w:tcPr>
            <w:tcW w:w="7759" w:type="dxa"/>
            <w:tcBorders>
              <w:top w:val="nil"/>
              <w:left w:val="nil"/>
              <w:bottom w:val="single" w:sz="4" w:space="0" w:color="auto"/>
              <w:right w:val="single" w:sz="4" w:space="0" w:color="auto"/>
            </w:tcBorders>
            <w:shd w:val="clear" w:color="auto" w:fill="auto"/>
            <w:noWrap/>
            <w:vAlign w:val="center"/>
            <w:hideMark/>
          </w:tcPr>
          <w:p w14:paraId="72BCF16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Autotransporte</w:t>
            </w:r>
          </w:p>
        </w:tc>
        <w:tc>
          <w:tcPr>
            <w:tcW w:w="2353" w:type="dxa"/>
            <w:tcBorders>
              <w:top w:val="nil"/>
              <w:left w:val="nil"/>
              <w:bottom w:val="single" w:sz="4" w:space="0" w:color="auto"/>
              <w:right w:val="single" w:sz="4" w:space="0" w:color="auto"/>
            </w:tcBorders>
            <w:shd w:val="clear" w:color="auto" w:fill="auto"/>
            <w:noWrap/>
            <w:vAlign w:val="center"/>
            <w:hideMark/>
          </w:tcPr>
          <w:p w14:paraId="72BCF16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7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6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375</w:t>
            </w:r>
          </w:p>
        </w:tc>
        <w:tc>
          <w:tcPr>
            <w:tcW w:w="7759" w:type="dxa"/>
            <w:tcBorders>
              <w:top w:val="nil"/>
              <w:left w:val="nil"/>
              <w:bottom w:val="single" w:sz="4" w:space="0" w:color="auto"/>
              <w:right w:val="single" w:sz="4" w:space="0" w:color="auto"/>
            </w:tcBorders>
            <w:shd w:val="clear" w:color="auto" w:fill="auto"/>
            <w:noWrap/>
            <w:vAlign w:val="center"/>
            <w:hideMark/>
          </w:tcPr>
          <w:p w14:paraId="72BCF16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Viáticos en el país</w:t>
            </w:r>
          </w:p>
        </w:tc>
        <w:tc>
          <w:tcPr>
            <w:tcW w:w="2353" w:type="dxa"/>
            <w:tcBorders>
              <w:top w:val="nil"/>
              <w:left w:val="nil"/>
              <w:bottom w:val="single" w:sz="4" w:space="0" w:color="auto"/>
              <w:right w:val="single" w:sz="4" w:space="0" w:color="auto"/>
            </w:tcBorders>
            <w:shd w:val="clear" w:color="auto" w:fill="auto"/>
            <w:noWrap/>
            <w:vAlign w:val="center"/>
            <w:hideMark/>
          </w:tcPr>
          <w:p w14:paraId="72BCF16F" w14:textId="52A948EB"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$416,500.00 </w:t>
            </w:r>
          </w:p>
        </w:tc>
      </w:tr>
      <w:tr w:rsidR="00E1713C" w:rsidRPr="00E375D1" w14:paraId="72BCF17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7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376</w:t>
            </w:r>
          </w:p>
        </w:tc>
        <w:tc>
          <w:tcPr>
            <w:tcW w:w="7759" w:type="dxa"/>
            <w:tcBorders>
              <w:top w:val="nil"/>
              <w:left w:val="nil"/>
              <w:bottom w:val="single" w:sz="4" w:space="0" w:color="auto"/>
              <w:right w:val="single" w:sz="4" w:space="0" w:color="auto"/>
            </w:tcBorders>
            <w:shd w:val="clear" w:color="auto" w:fill="auto"/>
            <w:noWrap/>
            <w:vAlign w:val="center"/>
            <w:hideMark/>
          </w:tcPr>
          <w:p w14:paraId="72BCF17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Viáticos en el extranjero</w:t>
            </w:r>
          </w:p>
        </w:tc>
        <w:tc>
          <w:tcPr>
            <w:tcW w:w="2353" w:type="dxa"/>
            <w:tcBorders>
              <w:top w:val="nil"/>
              <w:left w:val="nil"/>
              <w:bottom w:val="single" w:sz="4" w:space="0" w:color="auto"/>
              <w:right w:val="single" w:sz="4" w:space="0" w:color="auto"/>
            </w:tcBorders>
            <w:shd w:val="clear" w:color="auto" w:fill="auto"/>
            <w:noWrap/>
            <w:vAlign w:val="center"/>
            <w:hideMark/>
          </w:tcPr>
          <w:p w14:paraId="72BCF17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7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7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377</w:t>
            </w:r>
          </w:p>
        </w:tc>
        <w:tc>
          <w:tcPr>
            <w:tcW w:w="7759" w:type="dxa"/>
            <w:tcBorders>
              <w:top w:val="nil"/>
              <w:left w:val="nil"/>
              <w:bottom w:val="single" w:sz="4" w:space="0" w:color="auto"/>
              <w:right w:val="single" w:sz="4" w:space="0" w:color="auto"/>
            </w:tcBorders>
            <w:shd w:val="clear" w:color="auto" w:fill="auto"/>
            <w:noWrap/>
            <w:vAlign w:val="center"/>
            <w:hideMark/>
          </w:tcPr>
          <w:p w14:paraId="72BCF17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Gastos de instalación y traslado de menaje</w:t>
            </w:r>
          </w:p>
        </w:tc>
        <w:tc>
          <w:tcPr>
            <w:tcW w:w="2353" w:type="dxa"/>
            <w:tcBorders>
              <w:top w:val="nil"/>
              <w:left w:val="nil"/>
              <w:bottom w:val="single" w:sz="4" w:space="0" w:color="auto"/>
              <w:right w:val="single" w:sz="4" w:space="0" w:color="auto"/>
            </w:tcBorders>
            <w:shd w:val="clear" w:color="auto" w:fill="auto"/>
            <w:noWrap/>
            <w:vAlign w:val="center"/>
            <w:hideMark/>
          </w:tcPr>
          <w:p w14:paraId="72BCF17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7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7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378</w:t>
            </w:r>
          </w:p>
        </w:tc>
        <w:tc>
          <w:tcPr>
            <w:tcW w:w="7759" w:type="dxa"/>
            <w:tcBorders>
              <w:top w:val="nil"/>
              <w:left w:val="nil"/>
              <w:bottom w:val="single" w:sz="4" w:space="0" w:color="auto"/>
              <w:right w:val="single" w:sz="4" w:space="0" w:color="auto"/>
            </w:tcBorders>
            <w:shd w:val="clear" w:color="auto" w:fill="auto"/>
            <w:noWrap/>
            <w:vAlign w:val="center"/>
            <w:hideMark/>
          </w:tcPr>
          <w:p w14:paraId="72BCF17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integrales de traslado y viáticos</w:t>
            </w:r>
          </w:p>
        </w:tc>
        <w:tc>
          <w:tcPr>
            <w:tcW w:w="2353" w:type="dxa"/>
            <w:tcBorders>
              <w:top w:val="nil"/>
              <w:left w:val="nil"/>
              <w:bottom w:val="single" w:sz="4" w:space="0" w:color="auto"/>
              <w:right w:val="single" w:sz="4" w:space="0" w:color="auto"/>
            </w:tcBorders>
            <w:shd w:val="clear" w:color="auto" w:fill="auto"/>
            <w:noWrap/>
            <w:vAlign w:val="center"/>
            <w:hideMark/>
          </w:tcPr>
          <w:p w14:paraId="72BCF17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8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7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379</w:t>
            </w:r>
          </w:p>
        </w:tc>
        <w:tc>
          <w:tcPr>
            <w:tcW w:w="7759" w:type="dxa"/>
            <w:tcBorders>
              <w:top w:val="nil"/>
              <w:left w:val="nil"/>
              <w:bottom w:val="single" w:sz="4" w:space="0" w:color="auto"/>
              <w:right w:val="single" w:sz="4" w:space="0" w:color="auto"/>
            </w:tcBorders>
            <w:shd w:val="clear" w:color="auto" w:fill="auto"/>
            <w:noWrap/>
            <w:vAlign w:val="center"/>
            <w:hideMark/>
          </w:tcPr>
          <w:p w14:paraId="72BCF17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servicios de traslado y hospedaje</w:t>
            </w:r>
          </w:p>
        </w:tc>
        <w:tc>
          <w:tcPr>
            <w:tcW w:w="2353" w:type="dxa"/>
            <w:tcBorders>
              <w:top w:val="nil"/>
              <w:left w:val="nil"/>
              <w:bottom w:val="single" w:sz="4" w:space="0" w:color="auto"/>
              <w:right w:val="single" w:sz="4" w:space="0" w:color="auto"/>
            </w:tcBorders>
            <w:shd w:val="clear" w:color="auto" w:fill="auto"/>
            <w:noWrap/>
            <w:vAlign w:val="center"/>
            <w:hideMark/>
          </w:tcPr>
          <w:p w14:paraId="72BCF17F" w14:textId="40820F6A"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$21,000.00 </w:t>
            </w:r>
          </w:p>
        </w:tc>
      </w:tr>
      <w:tr w:rsidR="00E1713C" w:rsidRPr="00E375D1" w14:paraId="72BCF18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8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8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SERVICIOS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83" w14:textId="77777777" w:rsidR="00E1713C" w:rsidRPr="00E375D1" w:rsidRDefault="00E1713C" w:rsidP="00706517">
            <w:pPr>
              <w:jc w:val="right"/>
              <w:rPr>
                <w:rFonts w:eastAsia="Times New Roman"/>
                <w:color w:val="000000"/>
                <w:lang w:val="es-ES" w:eastAsia="es-ES"/>
              </w:rPr>
            </w:pPr>
          </w:p>
        </w:tc>
      </w:tr>
      <w:tr w:rsidR="00E1713C" w:rsidRPr="00E375D1" w14:paraId="72BCF18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8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381</w:t>
            </w:r>
          </w:p>
        </w:tc>
        <w:tc>
          <w:tcPr>
            <w:tcW w:w="7759" w:type="dxa"/>
            <w:tcBorders>
              <w:top w:val="nil"/>
              <w:left w:val="nil"/>
              <w:bottom w:val="single" w:sz="4" w:space="0" w:color="auto"/>
              <w:right w:val="single" w:sz="4" w:space="0" w:color="auto"/>
            </w:tcBorders>
            <w:shd w:val="clear" w:color="auto" w:fill="auto"/>
            <w:noWrap/>
            <w:vAlign w:val="center"/>
            <w:hideMark/>
          </w:tcPr>
          <w:p w14:paraId="72BCF18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Gastos de ceremonial</w:t>
            </w:r>
          </w:p>
        </w:tc>
        <w:tc>
          <w:tcPr>
            <w:tcW w:w="2353" w:type="dxa"/>
            <w:tcBorders>
              <w:top w:val="nil"/>
              <w:left w:val="nil"/>
              <w:bottom w:val="single" w:sz="4" w:space="0" w:color="auto"/>
              <w:right w:val="single" w:sz="4" w:space="0" w:color="auto"/>
            </w:tcBorders>
            <w:shd w:val="clear" w:color="auto" w:fill="auto"/>
            <w:noWrap/>
            <w:vAlign w:val="center"/>
            <w:hideMark/>
          </w:tcPr>
          <w:p w14:paraId="72BCF18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8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8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382</w:t>
            </w:r>
          </w:p>
        </w:tc>
        <w:tc>
          <w:tcPr>
            <w:tcW w:w="7759" w:type="dxa"/>
            <w:tcBorders>
              <w:top w:val="nil"/>
              <w:left w:val="nil"/>
              <w:bottom w:val="single" w:sz="4" w:space="0" w:color="auto"/>
              <w:right w:val="single" w:sz="4" w:space="0" w:color="auto"/>
            </w:tcBorders>
            <w:shd w:val="clear" w:color="auto" w:fill="auto"/>
            <w:noWrap/>
            <w:vAlign w:val="center"/>
            <w:hideMark/>
          </w:tcPr>
          <w:p w14:paraId="72BCF18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Gastos de orden social y cultural</w:t>
            </w:r>
          </w:p>
        </w:tc>
        <w:tc>
          <w:tcPr>
            <w:tcW w:w="2353" w:type="dxa"/>
            <w:tcBorders>
              <w:top w:val="nil"/>
              <w:left w:val="nil"/>
              <w:bottom w:val="single" w:sz="4" w:space="0" w:color="auto"/>
              <w:right w:val="single" w:sz="4" w:space="0" w:color="auto"/>
            </w:tcBorders>
            <w:shd w:val="clear" w:color="auto" w:fill="auto"/>
            <w:noWrap/>
            <w:vAlign w:val="center"/>
            <w:hideMark/>
          </w:tcPr>
          <w:p w14:paraId="72BCF18B" w14:textId="20847A00"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$1,296,800.00 </w:t>
            </w:r>
          </w:p>
        </w:tc>
      </w:tr>
      <w:tr w:rsidR="00E1713C" w:rsidRPr="00E375D1" w14:paraId="72BCF19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8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383</w:t>
            </w:r>
          </w:p>
        </w:tc>
        <w:tc>
          <w:tcPr>
            <w:tcW w:w="7759" w:type="dxa"/>
            <w:tcBorders>
              <w:top w:val="nil"/>
              <w:left w:val="nil"/>
              <w:bottom w:val="single" w:sz="4" w:space="0" w:color="auto"/>
              <w:right w:val="single" w:sz="4" w:space="0" w:color="auto"/>
            </w:tcBorders>
            <w:shd w:val="clear" w:color="auto" w:fill="auto"/>
            <w:noWrap/>
            <w:vAlign w:val="center"/>
            <w:hideMark/>
          </w:tcPr>
          <w:p w14:paraId="72BCF18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Congresos y convenciones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18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9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9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384</w:t>
            </w:r>
          </w:p>
        </w:tc>
        <w:tc>
          <w:tcPr>
            <w:tcW w:w="7759" w:type="dxa"/>
            <w:tcBorders>
              <w:top w:val="nil"/>
              <w:left w:val="nil"/>
              <w:bottom w:val="single" w:sz="4" w:space="0" w:color="auto"/>
              <w:right w:val="single" w:sz="4" w:space="0" w:color="auto"/>
            </w:tcBorders>
            <w:shd w:val="clear" w:color="auto" w:fill="auto"/>
            <w:noWrap/>
            <w:vAlign w:val="center"/>
            <w:hideMark/>
          </w:tcPr>
          <w:p w14:paraId="72BCF19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Exposiciones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19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9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9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385</w:t>
            </w:r>
          </w:p>
        </w:tc>
        <w:tc>
          <w:tcPr>
            <w:tcW w:w="7759" w:type="dxa"/>
            <w:tcBorders>
              <w:top w:val="nil"/>
              <w:left w:val="nil"/>
              <w:bottom w:val="single" w:sz="4" w:space="0" w:color="auto"/>
              <w:right w:val="single" w:sz="4" w:space="0" w:color="auto"/>
            </w:tcBorders>
            <w:shd w:val="clear" w:color="auto" w:fill="auto"/>
            <w:noWrap/>
            <w:vAlign w:val="center"/>
            <w:hideMark/>
          </w:tcPr>
          <w:p w14:paraId="72BCF19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Gastos de representación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197" w14:textId="61DDDF35"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$241,000.00 </w:t>
            </w:r>
          </w:p>
        </w:tc>
      </w:tr>
      <w:tr w:rsidR="00E1713C" w:rsidRPr="00E375D1" w14:paraId="72BCF19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9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3900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9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9B" w14:textId="77777777" w:rsidR="00E1713C" w:rsidRPr="00E375D1" w:rsidRDefault="00E1713C" w:rsidP="00706517">
            <w:pPr>
              <w:jc w:val="right"/>
              <w:rPr>
                <w:rFonts w:eastAsia="Times New Roman"/>
                <w:color w:val="000000"/>
                <w:lang w:val="es-ES" w:eastAsia="es-ES"/>
              </w:rPr>
            </w:pPr>
          </w:p>
        </w:tc>
      </w:tr>
      <w:tr w:rsidR="00E1713C" w:rsidRPr="00E375D1" w14:paraId="72BCF1A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9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391</w:t>
            </w:r>
          </w:p>
        </w:tc>
        <w:tc>
          <w:tcPr>
            <w:tcW w:w="7759" w:type="dxa"/>
            <w:tcBorders>
              <w:top w:val="nil"/>
              <w:left w:val="nil"/>
              <w:bottom w:val="single" w:sz="4" w:space="0" w:color="auto"/>
              <w:right w:val="single" w:sz="4" w:space="0" w:color="auto"/>
            </w:tcBorders>
            <w:shd w:val="clear" w:color="auto" w:fill="auto"/>
            <w:noWrap/>
            <w:vAlign w:val="center"/>
            <w:hideMark/>
          </w:tcPr>
          <w:p w14:paraId="72BCF19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funerarios y de cementerios</w:t>
            </w:r>
          </w:p>
        </w:tc>
        <w:tc>
          <w:tcPr>
            <w:tcW w:w="2353" w:type="dxa"/>
            <w:tcBorders>
              <w:top w:val="nil"/>
              <w:left w:val="nil"/>
              <w:bottom w:val="single" w:sz="4" w:space="0" w:color="auto"/>
              <w:right w:val="single" w:sz="4" w:space="0" w:color="auto"/>
            </w:tcBorders>
            <w:shd w:val="clear" w:color="auto" w:fill="auto"/>
            <w:noWrap/>
            <w:vAlign w:val="center"/>
            <w:hideMark/>
          </w:tcPr>
          <w:p w14:paraId="72BCF19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A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A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392</w:t>
            </w:r>
          </w:p>
        </w:tc>
        <w:tc>
          <w:tcPr>
            <w:tcW w:w="7759" w:type="dxa"/>
            <w:tcBorders>
              <w:top w:val="nil"/>
              <w:left w:val="nil"/>
              <w:bottom w:val="single" w:sz="4" w:space="0" w:color="auto"/>
              <w:right w:val="single" w:sz="4" w:space="0" w:color="auto"/>
            </w:tcBorders>
            <w:shd w:val="clear" w:color="auto" w:fill="auto"/>
            <w:noWrap/>
            <w:vAlign w:val="center"/>
            <w:hideMark/>
          </w:tcPr>
          <w:p w14:paraId="72BCF1A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Impuestos y derechos</w:t>
            </w:r>
          </w:p>
        </w:tc>
        <w:tc>
          <w:tcPr>
            <w:tcW w:w="2353" w:type="dxa"/>
            <w:tcBorders>
              <w:top w:val="nil"/>
              <w:left w:val="nil"/>
              <w:bottom w:val="single" w:sz="4" w:space="0" w:color="auto"/>
              <w:right w:val="single" w:sz="4" w:space="0" w:color="auto"/>
            </w:tcBorders>
            <w:shd w:val="clear" w:color="auto" w:fill="auto"/>
            <w:noWrap/>
            <w:vAlign w:val="center"/>
            <w:hideMark/>
          </w:tcPr>
          <w:p w14:paraId="72BCF1A3" w14:textId="2D214FA5"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$117,200.00 </w:t>
            </w:r>
          </w:p>
        </w:tc>
      </w:tr>
      <w:tr w:rsidR="00E1713C" w:rsidRPr="00E375D1" w14:paraId="72BCF1A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A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393</w:t>
            </w:r>
          </w:p>
        </w:tc>
        <w:tc>
          <w:tcPr>
            <w:tcW w:w="7759" w:type="dxa"/>
            <w:tcBorders>
              <w:top w:val="nil"/>
              <w:left w:val="nil"/>
              <w:bottom w:val="single" w:sz="4" w:space="0" w:color="auto"/>
              <w:right w:val="single" w:sz="4" w:space="0" w:color="auto"/>
            </w:tcBorders>
            <w:shd w:val="clear" w:color="auto" w:fill="auto"/>
            <w:noWrap/>
            <w:vAlign w:val="center"/>
            <w:hideMark/>
          </w:tcPr>
          <w:p w14:paraId="72BCF1A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Impuestos y derechos de importación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1A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A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394</w:t>
            </w:r>
          </w:p>
        </w:tc>
        <w:tc>
          <w:tcPr>
            <w:tcW w:w="7759" w:type="dxa"/>
            <w:tcBorders>
              <w:top w:val="nil"/>
              <w:left w:val="nil"/>
              <w:bottom w:val="single" w:sz="4" w:space="0" w:color="auto"/>
              <w:right w:val="single" w:sz="4" w:space="0" w:color="auto"/>
            </w:tcBorders>
            <w:shd w:val="clear" w:color="auto" w:fill="auto"/>
            <w:noWrap/>
            <w:vAlign w:val="center"/>
            <w:hideMark/>
          </w:tcPr>
          <w:p w14:paraId="72BCF1A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Sentencias y resoluciones por autoridad competente</w:t>
            </w:r>
          </w:p>
        </w:tc>
        <w:tc>
          <w:tcPr>
            <w:tcW w:w="2353" w:type="dxa"/>
            <w:tcBorders>
              <w:top w:val="nil"/>
              <w:left w:val="nil"/>
              <w:bottom w:val="single" w:sz="4" w:space="0" w:color="auto"/>
              <w:right w:val="single" w:sz="4" w:space="0" w:color="auto"/>
            </w:tcBorders>
            <w:shd w:val="clear" w:color="auto" w:fill="auto"/>
            <w:noWrap/>
            <w:vAlign w:val="center"/>
            <w:hideMark/>
          </w:tcPr>
          <w:p w14:paraId="72BCF1A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B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395</w:t>
            </w:r>
          </w:p>
        </w:tc>
        <w:tc>
          <w:tcPr>
            <w:tcW w:w="7759" w:type="dxa"/>
            <w:tcBorders>
              <w:top w:val="nil"/>
              <w:left w:val="nil"/>
              <w:bottom w:val="single" w:sz="4" w:space="0" w:color="auto"/>
              <w:right w:val="single" w:sz="4" w:space="0" w:color="auto"/>
            </w:tcBorders>
            <w:shd w:val="clear" w:color="auto" w:fill="auto"/>
            <w:noWrap/>
            <w:vAlign w:val="center"/>
            <w:hideMark/>
          </w:tcPr>
          <w:p w14:paraId="72BCF1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Penas, multas, accesorios y actualizaciones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1AF" w14:textId="4D2657BE"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B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B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396</w:t>
            </w:r>
          </w:p>
        </w:tc>
        <w:tc>
          <w:tcPr>
            <w:tcW w:w="7759" w:type="dxa"/>
            <w:tcBorders>
              <w:top w:val="nil"/>
              <w:left w:val="nil"/>
              <w:bottom w:val="single" w:sz="4" w:space="0" w:color="auto"/>
              <w:right w:val="single" w:sz="4" w:space="0" w:color="auto"/>
            </w:tcBorders>
            <w:shd w:val="clear" w:color="auto" w:fill="auto"/>
            <w:noWrap/>
            <w:vAlign w:val="center"/>
            <w:hideMark/>
          </w:tcPr>
          <w:p w14:paraId="72BCF1B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gastos por responsabilidades</w:t>
            </w:r>
          </w:p>
        </w:tc>
        <w:tc>
          <w:tcPr>
            <w:tcW w:w="2353" w:type="dxa"/>
            <w:tcBorders>
              <w:top w:val="nil"/>
              <w:left w:val="nil"/>
              <w:bottom w:val="single" w:sz="4" w:space="0" w:color="auto"/>
              <w:right w:val="single" w:sz="4" w:space="0" w:color="auto"/>
            </w:tcBorders>
            <w:shd w:val="clear" w:color="auto" w:fill="auto"/>
            <w:noWrap/>
            <w:vAlign w:val="center"/>
            <w:hideMark/>
          </w:tcPr>
          <w:p w14:paraId="72BCF1B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B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B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397</w:t>
            </w:r>
          </w:p>
        </w:tc>
        <w:tc>
          <w:tcPr>
            <w:tcW w:w="7759" w:type="dxa"/>
            <w:tcBorders>
              <w:top w:val="nil"/>
              <w:left w:val="nil"/>
              <w:bottom w:val="single" w:sz="4" w:space="0" w:color="auto"/>
              <w:right w:val="single" w:sz="4" w:space="0" w:color="auto"/>
            </w:tcBorders>
            <w:shd w:val="clear" w:color="auto" w:fill="auto"/>
            <w:noWrap/>
            <w:vAlign w:val="center"/>
            <w:hideMark/>
          </w:tcPr>
          <w:p w14:paraId="72BCF1B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Utilidades</w:t>
            </w:r>
          </w:p>
        </w:tc>
        <w:tc>
          <w:tcPr>
            <w:tcW w:w="2353" w:type="dxa"/>
            <w:tcBorders>
              <w:top w:val="nil"/>
              <w:left w:val="nil"/>
              <w:bottom w:val="single" w:sz="4" w:space="0" w:color="auto"/>
              <w:right w:val="single" w:sz="4" w:space="0" w:color="auto"/>
            </w:tcBorders>
            <w:shd w:val="clear" w:color="auto" w:fill="auto"/>
            <w:noWrap/>
            <w:vAlign w:val="center"/>
            <w:hideMark/>
          </w:tcPr>
          <w:p w14:paraId="72BCF1B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B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B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398</w:t>
            </w:r>
          </w:p>
        </w:tc>
        <w:tc>
          <w:tcPr>
            <w:tcW w:w="7759" w:type="dxa"/>
            <w:tcBorders>
              <w:top w:val="nil"/>
              <w:left w:val="nil"/>
              <w:bottom w:val="single" w:sz="4" w:space="0" w:color="auto"/>
              <w:right w:val="single" w:sz="4" w:space="0" w:color="auto"/>
            </w:tcBorders>
            <w:shd w:val="clear" w:color="auto" w:fill="auto"/>
            <w:noWrap/>
            <w:vAlign w:val="center"/>
            <w:hideMark/>
          </w:tcPr>
          <w:p w14:paraId="72BCF1B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Impuesto sobre nóminas y otros que se deriven de una relación laboral</w:t>
            </w:r>
          </w:p>
        </w:tc>
        <w:tc>
          <w:tcPr>
            <w:tcW w:w="2353" w:type="dxa"/>
            <w:tcBorders>
              <w:top w:val="nil"/>
              <w:left w:val="nil"/>
              <w:bottom w:val="single" w:sz="4" w:space="0" w:color="auto"/>
              <w:right w:val="single" w:sz="4" w:space="0" w:color="auto"/>
            </w:tcBorders>
            <w:shd w:val="clear" w:color="auto" w:fill="auto"/>
            <w:noWrap/>
            <w:vAlign w:val="center"/>
            <w:hideMark/>
          </w:tcPr>
          <w:p w14:paraId="72BCF1BB" w14:textId="1D970FF2" w:rsidR="00E1713C" w:rsidRPr="00E375D1" w:rsidRDefault="002C48EE" w:rsidP="00706517">
            <w:pPr>
              <w:jc w:val="right"/>
              <w:rPr>
                <w:rFonts w:eastAsia="Times New Roman"/>
                <w:color w:val="000000"/>
                <w:lang w:val="es-ES" w:eastAsia="es-ES"/>
              </w:rPr>
            </w:pPr>
            <w:r>
              <w:rPr>
                <w:rFonts w:eastAsia="Times New Roman"/>
                <w:color w:val="000000"/>
                <w:lang w:val="es-ES" w:eastAsia="es-ES"/>
              </w:rPr>
              <w:t>$</w:t>
            </w:r>
            <w:r w:rsidR="00575D2E" w:rsidRPr="00E375D1">
              <w:rPr>
                <w:rFonts w:eastAsia="Times New Roman"/>
                <w:color w:val="000000"/>
                <w:lang w:val="es-ES" w:eastAsia="es-ES"/>
              </w:rPr>
              <w:t xml:space="preserve">1,122,138.87 </w:t>
            </w:r>
            <w:r w:rsidR="00D87E57" w:rsidRPr="00E375D1">
              <w:rPr>
                <w:rFonts w:eastAsia="Times New Roman"/>
                <w:color w:val="000000"/>
                <w:lang w:val="es-ES" w:eastAsia="es-ES"/>
              </w:rPr>
              <w:t xml:space="preserve"> </w:t>
            </w:r>
          </w:p>
        </w:tc>
      </w:tr>
      <w:tr w:rsidR="00E1713C" w:rsidRPr="00E375D1" w14:paraId="72BCF1C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399</w:t>
            </w:r>
          </w:p>
        </w:tc>
        <w:tc>
          <w:tcPr>
            <w:tcW w:w="7759" w:type="dxa"/>
            <w:tcBorders>
              <w:top w:val="nil"/>
              <w:left w:val="nil"/>
              <w:bottom w:val="single" w:sz="4" w:space="0" w:color="auto"/>
              <w:right w:val="single" w:sz="4" w:space="0" w:color="auto"/>
            </w:tcBorders>
            <w:shd w:val="clear" w:color="auto" w:fill="auto"/>
            <w:noWrap/>
            <w:vAlign w:val="center"/>
            <w:hideMark/>
          </w:tcPr>
          <w:p w14:paraId="72BCF1B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auto"/>
            <w:noWrap/>
            <w:vAlign w:val="center"/>
            <w:hideMark/>
          </w:tcPr>
          <w:p w14:paraId="72BCF1B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C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1C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1C2"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TRANSFERENCIAS, ASIGNACIONES, SUBSIDIOS Y OTRAS AYUDAS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1C3" w14:textId="77777777" w:rsidR="00E1713C" w:rsidRPr="00E375D1" w:rsidRDefault="00E1713C" w:rsidP="00706517">
            <w:pPr>
              <w:jc w:val="right"/>
              <w:rPr>
                <w:rFonts w:eastAsia="Times New Roman"/>
                <w:color w:val="000000"/>
                <w:lang w:val="es-ES" w:eastAsia="es-ES"/>
              </w:rPr>
            </w:pPr>
          </w:p>
        </w:tc>
      </w:tr>
      <w:tr w:rsidR="00E1713C" w:rsidRPr="00E375D1" w14:paraId="72BCF1C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C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C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TRANSFERENCIAS INTERNAS Y ASIGNACIONES AL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C7" w14:textId="77777777" w:rsidR="00E1713C" w:rsidRPr="00E375D1" w:rsidRDefault="00E1713C" w:rsidP="00706517">
            <w:pPr>
              <w:jc w:val="right"/>
              <w:rPr>
                <w:rFonts w:eastAsia="Times New Roman"/>
                <w:color w:val="000000"/>
                <w:lang w:val="es-ES" w:eastAsia="es-ES"/>
              </w:rPr>
            </w:pPr>
          </w:p>
        </w:tc>
      </w:tr>
      <w:tr w:rsidR="00E1713C" w:rsidRPr="00E375D1" w14:paraId="72BCF1C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C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411</w:t>
            </w:r>
          </w:p>
        </w:tc>
        <w:tc>
          <w:tcPr>
            <w:tcW w:w="7759" w:type="dxa"/>
            <w:tcBorders>
              <w:top w:val="nil"/>
              <w:left w:val="nil"/>
              <w:bottom w:val="single" w:sz="4" w:space="0" w:color="auto"/>
              <w:right w:val="single" w:sz="4" w:space="0" w:color="auto"/>
            </w:tcBorders>
            <w:shd w:val="clear" w:color="auto" w:fill="auto"/>
            <w:noWrap/>
            <w:vAlign w:val="center"/>
            <w:hideMark/>
          </w:tcPr>
          <w:p w14:paraId="72BCF1C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Asignaciones presupuestarias al Poder Ejecutivo</w:t>
            </w:r>
          </w:p>
        </w:tc>
        <w:tc>
          <w:tcPr>
            <w:tcW w:w="2353" w:type="dxa"/>
            <w:tcBorders>
              <w:top w:val="nil"/>
              <w:left w:val="nil"/>
              <w:bottom w:val="single" w:sz="4" w:space="0" w:color="auto"/>
              <w:right w:val="single" w:sz="4" w:space="0" w:color="auto"/>
            </w:tcBorders>
            <w:shd w:val="clear" w:color="auto" w:fill="auto"/>
            <w:noWrap/>
            <w:vAlign w:val="center"/>
            <w:hideMark/>
          </w:tcPr>
          <w:p w14:paraId="72BCF1C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D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C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412</w:t>
            </w:r>
          </w:p>
        </w:tc>
        <w:tc>
          <w:tcPr>
            <w:tcW w:w="7759" w:type="dxa"/>
            <w:tcBorders>
              <w:top w:val="nil"/>
              <w:left w:val="nil"/>
              <w:bottom w:val="single" w:sz="4" w:space="0" w:color="auto"/>
              <w:right w:val="single" w:sz="4" w:space="0" w:color="auto"/>
            </w:tcBorders>
            <w:shd w:val="clear" w:color="auto" w:fill="auto"/>
            <w:noWrap/>
            <w:vAlign w:val="center"/>
            <w:hideMark/>
          </w:tcPr>
          <w:p w14:paraId="72BCF1C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Asignaciones presupuestarias al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14:paraId="72BCF1C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D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D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413</w:t>
            </w:r>
          </w:p>
        </w:tc>
        <w:tc>
          <w:tcPr>
            <w:tcW w:w="7759" w:type="dxa"/>
            <w:tcBorders>
              <w:top w:val="nil"/>
              <w:left w:val="nil"/>
              <w:bottom w:val="single" w:sz="4" w:space="0" w:color="auto"/>
              <w:right w:val="single" w:sz="4" w:space="0" w:color="auto"/>
            </w:tcBorders>
            <w:shd w:val="clear" w:color="auto" w:fill="auto"/>
            <w:noWrap/>
            <w:vAlign w:val="center"/>
            <w:hideMark/>
          </w:tcPr>
          <w:p w14:paraId="72BCF1D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Asignaciones presupuestarias al Poder Judicial</w:t>
            </w:r>
          </w:p>
        </w:tc>
        <w:tc>
          <w:tcPr>
            <w:tcW w:w="2353" w:type="dxa"/>
            <w:tcBorders>
              <w:top w:val="nil"/>
              <w:left w:val="nil"/>
              <w:bottom w:val="single" w:sz="4" w:space="0" w:color="auto"/>
              <w:right w:val="single" w:sz="4" w:space="0" w:color="auto"/>
            </w:tcBorders>
            <w:shd w:val="clear" w:color="auto" w:fill="auto"/>
            <w:noWrap/>
            <w:vAlign w:val="center"/>
            <w:hideMark/>
          </w:tcPr>
          <w:p w14:paraId="72BCF1D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D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D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414</w:t>
            </w:r>
          </w:p>
        </w:tc>
        <w:tc>
          <w:tcPr>
            <w:tcW w:w="7759" w:type="dxa"/>
            <w:tcBorders>
              <w:top w:val="nil"/>
              <w:left w:val="nil"/>
              <w:bottom w:val="single" w:sz="4" w:space="0" w:color="auto"/>
              <w:right w:val="single" w:sz="4" w:space="0" w:color="auto"/>
            </w:tcBorders>
            <w:shd w:val="clear" w:color="auto" w:fill="auto"/>
            <w:noWrap/>
            <w:vAlign w:val="center"/>
            <w:hideMark/>
          </w:tcPr>
          <w:p w14:paraId="72BCF1D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Asignaciones presupuestarias a Órganos Autónomos</w:t>
            </w:r>
          </w:p>
        </w:tc>
        <w:tc>
          <w:tcPr>
            <w:tcW w:w="2353" w:type="dxa"/>
            <w:tcBorders>
              <w:top w:val="nil"/>
              <w:left w:val="nil"/>
              <w:bottom w:val="single" w:sz="4" w:space="0" w:color="auto"/>
              <w:right w:val="single" w:sz="4" w:space="0" w:color="auto"/>
            </w:tcBorders>
            <w:shd w:val="clear" w:color="auto" w:fill="auto"/>
            <w:noWrap/>
            <w:vAlign w:val="center"/>
            <w:hideMark/>
          </w:tcPr>
          <w:p w14:paraId="72BCF1D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D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415</w:t>
            </w:r>
          </w:p>
        </w:tc>
        <w:tc>
          <w:tcPr>
            <w:tcW w:w="7759" w:type="dxa"/>
            <w:tcBorders>
              <w:top w:val="nil"/>
              <w:left w:val="nil"/>
              <w:bottom w:val="single" w:sz="4" w:space="0" w:color="auto"/>
              <w:right w:val="single" w:sz="4" w:space="0" w:color="auto"/>
            </w:tcBorders>
            <w:shd w:val="clear" w:color="auto" w:fill="auto"/>
            <w:noWrap/>
            <w:vAlign w:val="center"/>
            <w:hideMark/>
          </w:tcPr>
          <w:p w14:paraId="72BCF1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internas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1D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E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D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416</w:t>
            </w:r>
          </w:p>
        </w:tc>
        <w:tc>
          <w:tcPr>
            <w:tcW w:w="7759" w:type="dxa"/>
            <w:tcBorders>
              <w:top w:val="nil"/>
              <w:left w:val="nil"/>
              <w:bottom w:val="single" w:sz="4" w:space="0" w:color="auto"/>
              <w:right w:val="single" w:sz="4" w:space="0" w:color="auto"/>
            </w:tcBorders>
            <w:shd w:val="clear" w:color="auto" w:fill="auto"/>
            <w:noWrap/>
            <w:vAlign w:val="center"/>
            <w:hideMark/>
          </w:tcPr>
          <w:p w14:paraId="72BCF1D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internas otorgadas 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1D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E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417</w:t>
            </w:r>
          </w:p>
        </w:tc>
        <w:tc>
          <w:tcPr>
            <w:tcW w:w="7759" w:type="dxa"/>
            <w:tcBorders>
              <w:top w:val="nil"/>
              <w:left w:val="nil"/>
              <w:bottom w:val="single" w:sz="4" w:space="0" w:color="auto"/>
              <w:right w:val="single" w:sz="4" w:space="0" w:color="auto"/>
            </w:tcBorders>
            <w:shd w:val="clear" w:color="auto" w:fill="auto"/>
            <w:noWrap/>
            <w:vAlign w:val="center"/>
            <w:hideMark/>
          </w:tcPr>
          <w:p w14:paraId="72BCF1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internas otorgadas a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2BCF1E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E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E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418</w:t>
            </w:r>
          </w:p>
        </w:tc>
        <w:tc>
          <w:tcPr>
            <w:tcW w:w="7759" w:type="dxa"/>
            <w:tcBorders>
              <w:top w:val="nil"/>
              <w:left w:val="nil"/>
              <w:bottom w:val="single" w:sz="4" w:space="0" w:color="auto"/>
              <w:right w:val="single" w:sz="4" w:space="0" w:color="auto"/>
            </w:tcBorders>
            <w:shd w:val="clear" w:color="auto" w:fill="auto"/>
            <w:noWrap/>
            <w:vAlign w:val="center"/>
            <w:hideMark/>
          </w:tcPr>
          <w:p w14:paraId="72BCF1E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internas otorgadas 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1E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E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E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419</w:t>
            </w:r>
          </w:p>
        </w:tc>
        <w:tc>
          <w:tcPr>
            <w:tcW w:w="7759" w:type="dxa"/>
            <w:tcBorders>
              <w:top w:val="nil"/>
              <w:left w:val="nil"/>
              <w:bottom w:val="single" w:sz="4" w:space="0" w:color="auto"/>
              <w:right w:val="single" w:sz="4" w:space="0" w:color="auto"/>
            </w:tcBorders>
            <w:shd w:val="clear" w:color="auto" w:fill="auto"/>
            <w:noWrap/>
            <w:vAlign w:val="center"/>
            <w:hideMark/>
          </w:tcPr>
          <w:p w14:paraId="72BCF1E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internas otorgadas a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2BCF1E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F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1E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E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TRANSFERENCIAS AL RESTO DEL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1EF" w14:textId="77777777" w:rsidR="00E1713C" w:rsidRPr="00E375D1" w:rsidRDefault="00E1713C" w:rsidP="00706517">
            <w:pPr>
              <w:jc w:val="right"/>
              <w:rPr>
                <w:rFonts w:eastAsia="Times New Roman"/>
                <w:color w:val="000000"/>
                <w:lang w:val="es-ES" w:eastAsia="es-ES"/>
              </w:rPr>
            </w:pPr>
          </w:p>
        </w:tc>
      </w:tr>
      <w:tr w:rsidR="00E1713C" w:rsidRPr="00E375D1" w14:paraId="72BCF1F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F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421</w:t>
            </w:r>
          </w:p>
        </w:tc>
        <w:tc>
          <w:tcPr>
            <w:tcW w:w="7759" w:type="dxa"/>
            <w:tcBorders>
              <w:top w:val="nil"/>
              <w:left w:val="nil"/>
              <w:bottom w:val="single" w:sz="4" w:space="0" w:color="auto"/>
              <w:right w:val="single" w:sz="4" w:space="0" w:color="auto"/>
            </w:tcBorders>
            <w:shd w:val="clear" w:color="auto" w:fill="auto"/>
            <w:noWrap/>
            <w:vAlign w:val="center"/>
            <w:hideMark/>
          </w:tcPr>
          <w:p w14:paraId="72BCF1F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1F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F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F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422</w:t>
            </w:r>
          </w:p>
        </w:tc>
        <w:tc>
          <w:tcPr>
            <w:tcW w:w="7759" w:type="dxa"/>
            <w:tcBorders>
              <w:top w:val="nil"/>
              <w:left w:val="nil"/>
              <w:bottom w:val="single" w:sz="4" w:space="0" w:color="auto"/>
              <w:right w:val="single" w:sz="4" w:space="0" w:color="auto"/>
            </w:tcBorders>
            <w:shd w:val="clear" w:color="auto" w:fill="auto"/>
            <w:noWrap/>
            <w:vAlign w:val="center"/>
            <w:hideMark/>
          </w:tcPr>
          <w:p w14:paraId="72BCF1F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otorgadas para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1F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1F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F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423</w:t>
            </w:r>
          </w:p>
        </w:tc>
        <w:tc>
          <w:tcPr>
            <w:tcW w:w="7759" w:type="dxa"/>
            <w:tcBorders>
              <w:top w:val="nil"/>
              <w:left w:val="nil"/>
              <w:bottom w:val="single" w:sz="4" w:space="0" w:color="auto"/>
              <w:right w:val="single" w:sz="4" w:space="0" w:color="auto"/>
            </w:tcBorders>
            <w:shd w:val="clear" w:color="auto" w:fill="auto"/>
            <w:noWrap/>
            <w:vAlign w:val="center"/>
            <w:hideMark/>
          </w:tcPr>
          <w:p w14:paraId="72BCF1F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otorgadas para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1F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0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1F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424</w:t>
            </w:r>
          </w:p>
        </w:tc>
        <w:tc>
          <w:tcPr>
            <w:tcW w:w="7759" w:type="dxa"/>
            <w:tcBorders>
              <w:top w:val="nil"/>
              <w:left w:val="nil"/>
              <w:bottom w:val="single" w:sz="4" w:space="0" w:color="auto"/>
              <w:right w:val="single" w:sz="4" w:space="0" w:color="auto"/>
            </w:tcBorders>
            <w:shd w:val="clear" w:color="auto" w:fill="auto"/>
            <w:noWrap/>
            <w:vAlign w:val="center"/>
            <w:hideMark/>
          </w:tcPr>
          <w:p w14:paraId="72BCF1F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otorgadas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72BCF1F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0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0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425</w:t>
            </w:r>
          </w:p>
        </w:tc>
        <w:tc>
          <w:tcPr>
            <w:tcW w:w="7759" w:type="dxa"/>
            <w:tcBorders>
              <w:top w:val="nil"/>
              <w:left w:val="nil"/>
              <w:bottom w:val="single" w:sz="4" w:space="0" w:color="auto"/>
              <w:right w:val="single" w:sz="4" w:space="0" w:color="auto"/>
            </w:tcBorders>
            <w:shd w:val="clear" w:color="auto" w:fill="auto"/>
            <w:noWrap/>
            <w:vAlign w:val="center"/>
            <w:hideMark/>
          </w:tcPr>
          <w:p w14:paraId="72BCF20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de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72BCF20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0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0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0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SUBSIDIOS Y SUBVENCIONES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07" w14:textId="77777777" w:rsidR="00E1713C" w:rsidRPr="00E375D1" w:rsidRDefault="00E1713C" w:rsidP="00706517">
            <w:pPr>
              <w:jc w:val="right"/>
              <w:rPr>
                <w:rFonts w:eastAsia="Times New Roman"/>
                <w:color w:val="000000"/>
                <w:lang w:val="es-ES" w:eastAsia="es-ES"/>
              </w:rPr>
            </w:pPr>
          </w:p>
        </w:tc>
      </w:tr>
      <w:tr w:rsidR="00E1713C" w:rsidRPr="00E375D1" w14:paraId="72BCF20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431</w:t>
            </w:r>
          </w:p>
        </w:tc>
        <w:tc>
          <w:tcPr>
            <w:tcW w:w="7759" w:type="dxa"/>
            <w:tcBorders>
              <w:top w:val="nil"/>
              <w:left w:val="nil"/>
              <w:bottom w:val="single" w:sz="4" w:space="0" w:color="auto"/>
              <w:right w:val="single" w:sz="4" w:space="0" w:color="auto"/>
            </w:tcBorders>
            <w:shd w:val="clear" w:color="auto" w:fill="auto"/>
            <w:noWrap/>
            <w:vAlign w:val="center"/>
            <w:hideMark/>
          </w:tcPr>
          <w:p w14:paraId="72BCF20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a la producción</w:t>
            </w:r>
          </w:p>
        </w:tc>
        <w:tc>
          <w:tcPr>
            <w:tcW w:w="2353" w:type="dxa"/>
            <w:tcBorders>
              <w:top w:val="nil"/>
              <w:left w:val="nil"/>
              <w:bottom w:val="single" w:sz="4" w:space="0" w:color="auto"/>
              <w:right w:val="single" w:sz="4" w:space="0" w:color="auto"/>
            </w:tcBorders>
            <w:shd w:val="clear" w:color="auto" w:fill="auto"/>
            <w:noWrap/>
            <w:vAlign w:val="center"/>
            <w:hideMark/>
          </w:tcPr>
          <w:p w14:paraId="72BCF20B" w14:textId="700B2350"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$2,715,119.04 </w:t>
            </w:r>
          </w:p>
        </w:tc>
      </w:tr>
      <w:tr w:rsidR="00E1713C" w:rsidRPr="00E375D1" w14:paraId="72BCF21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0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432</w:t>
            </w:r>
          </w:p>
        </w:tc>
        <w:tc>
          <w:tcPr>
            <w:tcW w:w="7759" w:type="dxa"/>
            <w:tcBorders>
              <w:top w:val="nil"/>
              <w:left w:val="nil"/>
              <w:bottom w:val="single" w:sz="4" w:space="0" w:color="auto"/>
              <w:right w:val="single" w:sz="4" w:space="0" w:color="auto"/>
            </w:tcBorders>
            <w:shd w:val="clear" w:color="auto" w:fill="auto"/>
            <w:noWrap/>
            <w:vAlign w:val="center"/>
            <w:hideMark/>
          </w:tcPr>
          <w:p w14:paraId="72BCF20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a la distribución</w:t>
            </w:r>
          </w:p>
        </w:tc>
        <w:tc>
          <w:tcPr>
            <w:tcW w:w="2353" w:type="dxa"/>
            <w:tcBorders>
              <w:top w:val="nil"/>
              <w:left w:val="nil"/>
              <w:bottom w:val="single" w:sz="4" w:space="0" w:color="auto"/>
              <w:right w:val="single" w:sz="4" w:space="0" w:color="auto"/>
            </w:tcBorders>
            <w:shd w:val="clear" w:color="auto" w:fill="auto"/>
            <w:noWrap/>
            <w:vAlign w:val="center"/>
            <w:hideMark/>
          </w:tcPr>
          <w:p w14:paraId="72BCF20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1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1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433</w:t>
            </w:r>
          </w:p>
        </w:tc>
        <w:tc>
          <w:tcPr>
            <w:tcW w:w="7759" w:type="dxa"/>
            <w:tcBorders>
              <w:top w:val="nil"/>
              <w:left w:val="nil"/>
              <w:bottom w:val="single" w:sz="4" w:space="0" w:color="auto"/>
              <w:right w:val="single" w:sz="4" w:space="0" w:color="auto"/>
            </w:tcBorders>
            <w:shd w:val="clear" w:color="auto" w:fill="auto"/>
            <w:noWrap/>
            <w:vAlign w:val="center"/>
            <w:hideMark/>
          </w:tcPr>
          <w:p w14:paraId="72BCF21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a la inversión</w:t>
            </w:r>
          </w:p>
        </w:tc>
        <w:tc>
          <w:tcPr>
            <w:tcW w:w="2353" w:type="dxa"/>
            <w:tcBorders>
              <w:top w:val="nil"/>
              <w:left w:val="nil"/>
              <w:bottom w:val="single" w:sz="4" w:space="0" w:color="auto"/>
              <w:right w:val="single" w:sz="4" w:space="0" w:color="auto"/>
            </w:tcBorders>
            <w:shd w:val="clear" w:color="auto" w:fill="auto"/>
            <w:noWrap/>
            <w:vAlign w:val="center"/>
            <w:hideMark/>
          </w:tcPr>
          <w:p w14:paraId="72BCF21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1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1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434</w:t>
            </w:r>
          </w:p>
        </w:tc>
        <w:tc>
          <w:tcPr>
            <w:tcW w:w="7759" w:type="dxa"/>
            <w:tcBorders>
              <w:top w:val="nil"/>
              <w:left w:val="nil"/>
              <w:bottom w:val="single" w:sz="4" w:space="0" w:color="auto"/>
              <w:right w:val="single" w:sz="4" w:space="0" w:color="auto"/>
            </w:tcBorders>
            <w:shd w:val="clear" w:color="auto" w:fill="auto"/>
            <w:noWrap/>
            <w:vAlign w:val="center"/>
            <w:hideMark/>
          </w:tcPr>
          <w:p w14:paraId="72BCF21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a la prestación de servicios públicos</w:t>
            </w:r>
          </w:p>
        </w:tc>
        <w:tc>
          <w:tcPr>
            <w:tcW w:w="2353" w:type="dxa"/>
            <w:tcBorders>
              <w:top w:val="nil"/>
              <w:left w:val="nil"/>
              <w:bottom w:val="single" w:sz="4" w:space="0" w:color="auto"/>
              <w:right w:val="single" w:sz="4" w:space="0" w:color="auto"/>
            </w:tcBorders>
            <w:shd w:val="clear" w:color="auto" w:fill="auto"/>
            <w:noWrap/>
            <w:vAlign w:val="center"/>
            <w:hideMark/>
          </w:tcPr>
          <w:p w14:paraId="72BCF21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1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1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435</w:t>
            </w:r>
          </w:p>
        </w:tc>
        <w:tc>
          <w:tcPr>
            <w:tcW w:w="7759" w:type="dxa"/>
            <w:tcBorders>
              <w:top w:val="nil"/>
              <w:left w:val="nil"/>
              <w:bottom w:val="single" w:sz="4" w:space="0" w:color="auto"/>
              <w:right w:val="single" w:sz="4" w:space="0" w:color="auto"/>
            </w:tcBorders>
            <w:shd w:val="clear" w:color="auto" w:fill="auto"/>
            <w:noWrap/>
            <w:vAlign w:val="center"/>
            <w:hideMark/>
          </w:tcPr>
          <w:p w14:paraId="72BCF21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para cubrir diferenciales de tasas de interés</w:t>
            </w:r>
          </w:p>
        </w:tc>
        <w:tc>
          <w:tcPr>
            <w:tcW w:w="2353" w:type="dxa"/>
            <w:tcBorders>
              <w:top w:val="nil"/>
              <w:left w:val="nil"/>
              <w:bottom w:val="single" w:sz="4" w:space="0" w:color="auto"/>
              <w:right w:val="single" w:sz="4" w:space="0" w:color="auto"/>
            </w:tcBorders>
            <w:shd w:val="clear" w:color="auto" w:fill="auto"/>
            <w:noWrap/>
            <w:vAlign w:val="center"/>
            <w:hideMark/>
          </w:tcPr>
          <w:p w14:paraId="72BCF21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2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1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436</w:t>
            </w:r>
          </w:p>
        </w:tc>
        <w:tc>
          <w:tcPr>
            <w:tcW w:w="7759" w:type="dxa"/>
            <w:tcBorders>
              <w:top w:val="nil"/>
              <w:left w:val="nil"/>
              <w:bottom w:val="single" w:sz="4" w:space="0" w:color="auto"/>
              <w:right w:val="single" w:sz="4" w:space="0" w:color="auto"/>
            </w:tcBorders>
            <w:shd w:val="clear" w:color="auto" w:fill="auto"/>
            <w:noWrap/>
            <w:vAlign w:val="center"/>
            <w:hideMark/>
          </w:tcPr>
          <w:p w14:paraId="72BCF21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a la vivienda</w:t>
            </w:r>
          </w:p>
        </w:tc>
        <w:tc>
          <w:tcPr>
            <w:tcW w:w="2353" w:type="dxa"/>
            <w:tcBorders>
              <w:top w:val="nil"/>
              <w:left w:val="nil"/>
              <w:bottom w:val="single" w:sz="4" w:space="0" w:color="auto"/>
              <w:right w:val="single" w:sz="4" w:space="0" w:color="auto"/>
            </w:tcBorders>
            <w:shd w:val="clear" w:color="auto" w:fill="auto"/>
            <w:noWrap/>
            <w:vAlign w:val="center"/>
            <w:hideMark/>
          </w:tcPr>
          <w:p w14:paraId="72BCF21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2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2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437</w:t>
            </w:r>
          </w:p>
        </w:tc>
        <w:tc>
          <w:tcPr>
            <w:tcW w:w="7759" w:type="dxa"/>
            <w:tcBorders>
              <w:top w:val="nil"/>
              <w:left w:val="nil"/>
              <w:bottom w:val="single" w:sz="4" w:space="0" w:color="auto"/>
              <w:right w:val="single" w:sz="4" w:space="0" w:color="auto"/>
            </w:tcBorders>
            <w:shd w:val="clear" w:color="auto" w:fill="auto"/>
            <w:noWrap/>
            <w:vAlign w:val="center"/>
            <w:hideMark/>
          </w:tcPr>
          <w:p w14:paraId="72BCF22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Subvenciones al consumo</w:t>
            </w:r>
          </w:p>
        </w:tc>
        <w:tc>
          <w:tcPr>
            <w:tcW w:w="2353" w:type="dxa"/>
            <w:tcBorders>
              <w:top w:val="nil"/>
              <w:left w:val="nil"/>
              <w:bottom w:val="single" w:sz="4" w:space="0" w:color="auto"/>
              <w:right w:val="single" w:sz="4" w:space="0" w:color="auto"/>
            </w:tcBorders>
            <w:shd w:val="clear" w:color="auto" w:fill="auto"/>
            <w:noWrap/>
            <w:vAlign w:val="center"/>
            <w:hideMark/>
          </w:tcPr>
          <w:p w14:paraId="72BCF22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2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2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438</w:t>
            </w:r>
          </w:p>
        </w:tc>
        <w:tc>
          <w:tcPr>
            <w:tcW w:w="7759" w:type="dxa"/>
            <w:tcBorders>
              <w:top w:val="nil"/>
              <w:left w:val="nil"/>
              <w:bottom w:val="single" w:sz="4" w:space="0" w:color="auto"/>
              <w:right w:val="single" w:sz="4" w:space="0" w:color="auto"/>
            </w:tcBorders>
            <w:shd w:val="clear" w:color="auto" w:fill="auto"/>
            <w:noWrap/>
            <w:vAlign w:val="center"/>
            <w:hideMark/>
          </w:tcPr>
          <w:p w14:paraId="72BCF22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Subsidios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72BCF22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2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2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439</w:t>
            </w:r>
          </w:p>
        </w:tc>
        <w:tc>
          <w:tcPr>
            <w:tcW w:w="7759" w:type="dxa"/>
            <w:tcBorders>
              <w:top w:val="nil"/>
              <w:left w:val="nil"/>
              <w:bottom w:val="single" w:sz="4" w:space="0" w:color="auto"/>
              <w:right w:val="single" w:sz="4" w:space="0" w:color="auto"/>
            </w:tcBorders>
            <w:shd w:val="clear" w:color="auto" w:fill="auto"/>
            <w:noWrap/>
            <w:vAlign w:val="center"/>
            <w:hideMark/>
          </w:tcPr>
          <w:p w14:paraId="72BCF22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subsidios</w:t>
            </w:r>
          </w:p>
        </w:tc>
        <w:tc>
          <w:tcPr>
            <w:tcW w:w="2353" w:type="dxa"/>
            <w:tcBorders>
              <w:top w:val="nil"/>
              <w:left w:val="nil"/>
              <w:bottom w:val="single" w:sz="4" w:space="0" w:color="auto"/>
              <w:right w:val="single" w:sz="4" w:space="0" w:color="auto"/>
            </w:tcBorders>
            <w:shd w:val="clear" w:color="auto" w:fill="auto"/>
            <w:noWrap/>
            <w:vAlign w:val="center"/>
            <w:hideMark/>
          </w:tcPr>
          <w:p w14:paraId="72BCF22B" w14:textId="7C063A59"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$1,046,000.00 </w:t>
            </w:r>
          </w:p>
        </w:tc>
      </w:tr>
      <w:tr w:rsidR="00E1713C" w:rsidRPr="00E375D1" w14:paraId="72BCF23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2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2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AYUDAS SOCIALES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2F" w14:textId="77777777" w:rsidR="00E1713C" w:rsidRPr="00E375D1" w:rsidRDefault="00E1713C" w:rsidP="00706517">
            <w:pPr>
              <w:jc w:val="right"/>
              <w:rPr>
                <w:rFonts w:eastAsia="Times New Roman"/>
                <w:color w:val="000000"/>
                <w:lang w:val="es-ES" w:eastAsia="es-ES"/>
              </w:rPr>
            </w:pPr>
          </w:p>
        </w:tc>
      </w:tr>
      <w:tr w:rsidR="00E1713C" w:rsidRPr="00E375D1" w14:paraId="72BCF23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3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441</w:t>
            </w:r>
          </w:p>
        </w:tc>
        <w:tc>
          <w:tcPr>
            <w:tcW w:w="7759" w:type="dxa"/>
            <w:tcBorders>
              <w:top w:val="nil"/>
              <w:left w:val="nil"/>
              <w:bottom w:val="single" w:sz="4" w:space="0" w:color="auto"/>
              <w:right w:val="single" w:sz="4" w:space="0" w:color="auto"/>
            </w:tcBorders>
            <w:shd w:val="clear" w:color="auto" w:fill="auto"/>
            <w:noWrap/>
            <w:vAlign w:val="center"/>
            <w:hideMark/>
          </w:tcPr>
          <w:p w14:paraId="72BCF23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sociales a personas</w:t>
            </w:r>
          </w:p>
        </w:tc>
        <w:tc>
          <w:tcPr>
            <w:tcW w:w="2353" w:type="dxa"/>
            <w:tcBorders>
              <w:top w:val="nil"/>
              <w:left w:val="nil"/>
              <w:bottom w:val="single" w:sz="4" w:space="0" w:color="auto"/>
              <w:right w:val="single" w:sz="4" w:space="0" w:color="auto"/>
            </w:tcBorders>
            <w:shd w:val="clear" w:color="auto" w:fill="auto"/>
            <w:noWrap/>
            <w:vAlign w:val="center"/>
            <w:hideMark/>
          </w:tcPr>
          <w:p w14:paraId="72BCF233" w14:textId="0A43F639"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$9,564,500.00 </w:t>
            </w:r>
          </w:p>
        </w:tc>
      </w:tr>
      <w:tr w:rsidR="00E1713C" w:rsidRPr="00E375D1" w14:paraId="72BCF23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3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442</w:t>
            </w:r>
          </w:p>
        </w:tc>
        <w:tc>
          <w:tcPr>
            <w:tcW w:w="7759" w:type="dxa"/>
            <w:tcBorders>
              <w:top w:val="nil"/>
              <w:left w:val="nil"/>
              <w:bottom w:val="single" w:sz="4" w:space="0" w:color="auto"/>
              <w:right w:val="single" w:sz="4" w:space="0" w:color="auto"/>
            </w:tcBorders>
            <w:shd w:val="clear" w:color="auto" w:fill="auto"/>
            <w:noWrap/>
            <w:vAlign w:val="center"/>
            <w:hideMark/>
          </w:tcPr>
          <w:p w14:paraId="72BCF23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Becas y otras ayudas para programas de capacitación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237" w14:textId="522D1453"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$104,000.00 </w:t>
            </w:r>
          </w:p>
        </w:tc>
      </w:tr>
      <w:tr w:rsidR="00E1713C" w:rsidRPr="00E375D1" w14:paraId="72BCF23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3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443</w:t>
            </w:r>
          </w:p>
        </w:tc>
        <w:tc>
          <w:tcPr>
            <w:tcW w:w="7759" w:type="dxa"/>
            <w:tcBorders>
              <w:top w:val="nil"/>
              <w:left w:val="nil"/>
              <w:bottom w:val="single" w:sz="4" w:space="0" w:color="auto"/>
              <w:right w:val="single" w:sz="4" w:space="0" w:color="auto"/>
            </w:tcBorders>
            <w:shd w:val="clear" w:color="auto" w:fill="auto"/>
            <w:noWrap/>
            <w:vAlign w:val="center"/>
            <w:hideMark/>
          </w:tcPr>
          <w:p w14:paraId="72BCF23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sociales a instituciones de enseñanza</w:t>
            </w:r>
          </w:p>
        </w:tc>
        <w:tc>
          <w:tcPr>
            <w:tcW w:w="2353" w:type="dxa"/>
            <w:tcBorders>
              <w:top w:val="nil"/>
              <w:left w:val="nil"/>
              <w:bottom w:val="single" w:sz="4" w:space="0" w:color="auto"/>
              <w:right w:val="single" w:sz="4" w:space="0" w:color="auto"/>
            </w:tcBorders>
            <w:shd w:val="clear" w:color="auto" w:fill="auto"/>
            <w:noWrap/>
            <w:vAlign w:val="center"/>
            <w:hideMark/>
          </w:tcPr>
          <w:p w14:paraId="72BCF23B" w14:textId="12494E53" w:rsidR="00E1713C" w:rsidRPr="00E375D1" w:rsidRDefault="00575D2E" w:rsidP="00706517">
            <w:pPr>
              <w:jc w:val="right"/>
              <w:rPr>
                <w:rFonts w:eastAsia="Times New Roman"/>
                <w:color w:val="000000"/>
                <w:lang w:val="es-ES" w:eastAsia="es-ES"/>
              </w:rPr>
            </w:pPr>
            <w:r w:rsidRPr="00E375D1">
              <w:rPr>
                <w:rFonts w:eastAsia="Times New Roman"/>
                <w:color w:val="000000"/>
                <w:lang w:val="es-ES" w:eastAsia="es-ES"/>
              </w:rPr>
              <w:t xml:space="preserve">$92,000.00 </w:t>
            </w:r>
          </w:p>
        </w:tc>
      </w:tr>
      <w:tr w:rsidR="00E1713C" w:rsidRPr="00E375D1" w14:paraId="72BCF24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3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444</w:t>
            </w:r>
          </w:p>
        </w:tc>
        <w:tc>
          <w:tcPr>
            <w:tcW w:w="7759" w:type="dxa"/>
            <w:tcBorders>
              <w:top w:val="nil"/>
              <w:left w:val="nil"/>
              <w:bottom w:val="single" w:sz="4" w:space="0" w:color="auto"/>
              <w:right w:val="single" w:sz="4" w:space="0" w:color="auto"/>
            </w:tcBorders>
            <w:shd w:val="clear" w:color="auto" w:fill="auto"/>
            <w:noWrap/>
            <w:vAlign w:val="center"/>
            <w:hideMark/>
          </w:tcPr>
          <w:p w14:paraId="72BCF23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sociales a actividades científicas o académicas</w:t>
            </w:r>
          </w:p>
        </w:tc>
        <w:tc>
          <w:tcPr>
            <w:tcW w:w="2353" w:type="dxa"/>
            <w:tcBorders>
              <w:top w:val="nil"/>
              <w:left w:val="nil"/>
              <w:bottom w:val="single" w:sz="4" w:space="0" w:color="auto"/>
              <w:right w:val="single" w:sz="4" w:space="0" w:color="auto"/>
            </w:tcBorders>
            <w:shd w:val="clear" w:color="auto" w:fill="auto"/>
            <w:noWrap/>
            <w:vAlign w:val="center"/>
            <w:hideMark/>
          </w:tcPr>
          <w:p w14:paraId="72BCF23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4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4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445</w:t>
            </w:r>
          </w:p>
        </w:tc>
        <w:tc>
          <w:tcPr>
            <w:tcW w:w="7759" w:type="dxa"/>
            <w:tcBorders>
              <w:top w:val="nil"/>
              <w:left w:val="nil"/>
              <w:bottom w:val="single" w:sz="4" w:space="0" w:color="auto"/>
              <w:right w:val="single" w:sz="4" w:space="0" w:color="auto"/>
            </w:tcBorders>
            <w:shd w:val="clear" w:color="auto" w:fill="auto"/>
            <w:noWrap/>
            <w:vAlign w:val="center"/>
            <w:hideMark/>
          </w:tcPr>
          <w:p w14:paraId="72BCF24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sociales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14:paraId="72BCF24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4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4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446</w:t>
            </w:r>
          </w:p>
        </w:tc>
        <w:tc>
          <w:tcPr>
            <w:tcW w:w="7759" w:type="dxa"/>
            <w:tcBorders>
              <w:top w:val="nil"/>
              <w:left w:val="nil"/>
              <w:bottom w:val="single" w:sz="4" w:space="0" w:color="auto"/>
              <w:right w:val="single" w:sz="4" w:space="0" w:color="auto"/>
            </w:tcBorders>
            <w:shd w:val="clear" w:color="auto" w:fill="auto"/>
            <w:noWrap/>
            <w:vAlign w:val="center"/>
            <w:hideMark/>
          </w:tcPr>
          <w:p w14:paraId="72BCF24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sociales a cooperativas</w:t>
            </w:r>
          </w:p>
        </w:tc>
        <w:tc>
          <w:tcPr>
            <w:tcW w:w="2353" w:type="dxa"/>
            <w:tcBorders>
              <w:top w:val="nil"/>
              <w:left w:val="nil"/>
              <w:bottom w:val="single" w:sz="4" w:space="0" w:color="auto"/>
              <w:right w:val="single" w:sz="4" w:space="0" w:color="auto"/>
            </w:tcBorders>
            <w:shd w:val="clear" w:color="auto" w:fill="auto"/>
            <w:noWrap/>
            <w:vAlign w:val="center"/>
            <w:hideMark/>
          </w:tcPr>
          <w:p w14:paraId="72BCF24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4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4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447</w:t>
            </w:r>
          </w:p>
        </w:tc>
        <w:tc>
          <w:tcPr>
            <w:tcW w:w="7759" w:type="dxa"/>
            <w:tcBorders>
              <w:top w:val="nil"/>
              <w:left w:val="nil"/>
              <w:bottom w:val="single" w:sz="4" w:space="0" w:color="auto"/>
              <w:right w:val="single" w:sz="4" w:space="0" w:color="auto"/>
            </w:tcBorders>
            <w:shd w:val="clear" w:color="auto" w:fill="auto"/>
            <w:noWrap/>
            <w:vAlign w:val="center"/>
            <w:hideMark/>
          </w:tcPr>
          <w:p w14:paraId="72BCF24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sociales a entidades de interés público</w:t>
            </w:r>
          </w:p>
        </w:tc>
        <w:tc>
          <w:tcPr>
            <w:tcW w:w="2353" w:type="dxa"/>
            <w:tcBorders>
              <w:top w:val="nil"/>
              <w:left w:val="nil"/>
              <w:bottom w:val="single" w:sz="4" w:space="0" w:color="auto"/>
              <w:right w:val="single" w:sz="4" w:space="0" w:color="auto"/>
            </w:tcBorders>
            <w:shd w:val="clear" w:color="auto" w:fill="auto"/>
            <w:noWrap/>
            <w:vAlign w:val="center"/>
            <w:hideMark/>
          </w:tcPr>
          <w:p w14:paraId="72BCF24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5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4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448</w:t>
            </w:r>
          </w:p>
        </w:tc>
        <w:tc>
          <w:tcPr>
            <w:tcW w:w="7759" w:type="dxa"/>
            <w:tcBorders>
              <w:top w:val="nil"/>
              <w:left w:val="nil"/>
              <w:bottom w:val="single" w:sz="4" w:space="0" w:color="auto"/>
              <w:right w:val="single" w:sz="4" w:space="0" w:color="auto"/>
            </w:tcBorders>
            <w:shd w:val="clear" w:color="auto" w:fill="auto"/>
            <w:noWrap/>
            <w:vAlign w:val="center"/>
            <w:hideMark/>
          </w:tcPr>
          <w:p w14:paraId="72BCF24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Ayudas por desastres naturales y otros siniestros</w:t>
            </w:r>
          </w:p>
        </w:tc>
        <w:tc>
          <w:tcPr>
            <w:tcW w:w="2353" w:type="dxa"/>
            <w:tcBorders>
              <w:top w:val="nil"/>
              <w:left w:val="nil"/>
              <w:bottom w:val="single" w:sz="4" w:space="0" w:color="auto"/>
              <w:right w:val="single" w:sz="4" w:space="0" w:color="auto"/>
            </w:tcBorders>
            <w:shd w:val="clear" w:color="auto" w:fill="auto"/>
            <w:noWrap/>
            <w:vAlign w:val="center"/>
            <w:hideMark/>
          </w:tcPr>
          <w:p w14:paraId="72BCF24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5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5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5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PENSIONES Y JUBILACIONES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53" w14:textId="77777777" w:rsidR="00E1713C" w:rsidRPr="00E375D1" w:rsidRDefault="00E1713C" w:rsidP="00706517">
            <w:pPr>
              <w:jc w:val="right"/>
              <w:rPr>
                <w:rFonts w:eastAsia="Times New Roman"/>
                <w:color w:val="000000"/>
                <w:lang w:val="es-ES" w:eastAsia="es-ES"/>
              </w:rPr>
            </w:pPr>
          </w:p>
        </w:tc>
      </w:tr>
      <w:tr w:rsidR="00E1713C" w:rsidRPr="00E375D1" w14:paraId="72BCF25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5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451</w:t>
            </w:r>
          </w:p>
        </w:tc>
        <w:tc>
          <w:tcPr>
            <w:tcW w:w="7759" w:type="dxa"/>
            <w:tcBorders>
              <w:top w:val="nil"/>
              <w:left w:val="nil"/>
              <w:bottom w:val="single" w:sz="4" w:space="0" w:color="auto"/>
              <w:right w:val="single" w:sz="4" w:space="0" w:color="auto"/>
            </w:tcBorders>
            <w:shd w:val="clear" w:color="auto" w:fill="auto"/>
            <w:noWrap/>
            <w:vAlign w:val="center"/>
            <w:hideMark/>
          </w:tcPr>
          <w:p w14:paraId="72BCF25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Pensiones</w:t>
            </w:r>
          </w:p>
        </w:tc>
        <w:tc>
          <w:tcPr>
            <w:tcW w:w="2353" w:type="dxa"/>
            <w:tcBorders>
              <w:top w:val="nil"/>
              <w:left w:val="nil"/>
              <w:bottom w:val="single" w:sz="4" w:space="0" w:color="auto"/>
              <w:right w:val="single" w:sz="4" w:space="0" w:color="auto"/>
            </w:tcBorders>
            <w:shd w:val="clear" w:color="auto" w:fill="auto"/>
            <w:noWrap/>
            <w:vAlign w:val="center"/>
            <w:hideMark/>
          </w:tcPr>
          <w:p w14:paraId="72BCF25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5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5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452</w:t>
            </w:r>
          </w:p>
        </w:tc>
        <w:tc>
          <w:tcPr>
            <w:tcW w:w="7759" w:type="dxa"/>
            <w:tcBorders>
              <w:top w:val="nil"/>
              <w:left w:val="nil"/>
              <w:bottom w:val="single" w:sz="4" w:space="0" w:color="auto"/>
              <w:right w:val="single" w:sz="4" w:space="0" w:color="auto"/>
            </w:tcBorders>
            <w:shd w:val="clear" w:color="auto" w:fill="auto"/>
            <w:noWrap/>
            <w:vAlign w:val="center"/>
            <w:hideMark/>
          </w:tcPr>
          <w:p w14:paraId="72BCF25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Jubilaciones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25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6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5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459</w:t>
            </w:r>
          </w:p>
        </w:tc>
        <w:tc>
          <w:tcPr>
            <w:tcW w:w="7759" w:type="dxa"/>
            <w:tcBorders>
              <w:top w:val="nil"/>
              <w:left w:val="nil"/>
              <w:bottom w:val="single" w:sz="4" w:space="0" w:color="auto"/>
              <w:right w:val="single" w:sz="4" w:space="0" w:color="auto"/>
            </w:tcBorders>
            <w:shd w:val="clear" w:color="auto" w:fill="auto"/>
            <w:noWrap/>
            <w:vAlign w:val="center"/>
            <w:hideMark/>
          </w:tcPr>
          <w:p w14:paraId="72BCF25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pensiones y jubilaciones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25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6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6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6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TRANSFERENCIAS A FIDEICOMISOS, MANDATOS Y OTROS ANALOGOS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63" w14:textId="77777777" w:rsidR="00E1713C" w:rsidRPr="00E375D1" w:rsidRDefault="00E1713C" w:rsidP="00706517">
            <w:pPr>
              <w:jc w:val="right"/>
              <w:rPr>
                <w:rFonts w:eastAsia="Times New Roman"/>
                <w:color w:val="000000"/>
                <w:lang w:val="es-ES" w:eastAsia="es-ES"/>
              </w:rPr>
            </w:pPr>
          </w:p>
        </w:tc>
      </w:tr>
      <w:tr w:rsidR="00E1713C" w:rsidRPr="00E375D1" w14:paraId="72BCF26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6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461</w:t>
            </w:r>
          </w:p>
        </w:tc>
        <w:tc>
          <w:tcPr>
            <w:tcW w:w="7759" w:type="dxa"/>
            <w:tcBorders>
              <w:top w:val="nil"/>
              <w:left w:val="nil"/>
              <w:bottom w:val="single" w:sz="4" w:space="0" w:color="auto"/>
              <w:right w:val="single" w:sz="4" w:space="0" w:color="auto"/>
            </w:tcBorders>
            <w:shd w:val="clear" w:color="auto" w:fill="auto"/>
            <w:noWrap/>
            <w:vAlign w:val="center"/>
            <w:hideMark/>
          </w:tcPr>
          <w:p w14:paraId="72BCF26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14:paraId="72BCF26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6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6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462</w:t>
            </w:r>
          </w:p>
        </w:tc>
        <w:tc>
          <w:tcPr>
            <w:tcW w:w="7759" w:type="dxa"/>
            <w:tcBorders>
              <w:top w:val="nil"/>
              <w:left w:val="nil"/>
              <w:bottom w:val="single" w:sz="4" w:space="0" w:color="auto"/>
              <w:right w:val="single" w:sz="4" w:space="0" w:color="auto"/>
            </w:tcBorders>
            <w:shd w:val="clear" w:color="auto" w:fill="auto"/>
            <w:noWrap/>
            <w:vAlign w:val="center"/>
            <w:hideMark/>
          </w:tcPr>
          <w:p w14:paraId="72BCF26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14:paraId="72BCF26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7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6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463</w:t>
            </w:r>
          </w:p>
        </w:tc>
        <w:tc>
          <w:tcPr>
            <w:tcW w:w="7759" w:type="dxa"/>
            <w:tcBorders>
              <w:top w:val="nil"/>
              <w:left w:val="nil"/>
              <w:bottom w:val="single" w:sz="4" w:space="0" w:color="auto"/>
              <w:right w:val="single" w:sz="4" w:space="0" w:color="auto"/>
            </w:tcBorders>
            <w:shd w:val="clear" w:color="auto" w:fill="auto"/>
            <w:noWrap/>
            <w:vAlign w:val="center"/>
            <w:hideMark/>
          </w:tcPr>
          <w:p w14:paraId="72BCF26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14:paraId="72BCF26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7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7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464</w:t>
            </w:r>
          </w:p>
        </w:tc>
        <w:tc>
          <w:tcPr>
            <w:tcW w:w="7759" w:type="dxa"/>
            <w:tcBorders>
              <w:top w:val="nil"/>
              <w:left w:val="nil"/>
              <w:bottom w:val="single" w:sz="4" w:space="0" w:color="auto"/>
              <w:right w:val="single" w:sz="4" w:space="0" w:color="auto"/>
            </w:tcBorders>
            <w:shd w:val="clear" w:color="auto" w:fill="auto"/>
            <w:noWrap/>
            <w:vAlign w:val="center"/>
            <w:hideMark/>
          </w:tcPr>
          <w:p w14:paraId="72BCF27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públicos de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27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7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7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465</w:t>
            </w:r>
          </w:p>
        </w:tc>
        <w:tc>
          <w:tcPr>
            <w:tcW w:w="7759" w:type="dxa"/>
            <w:tcBorders>
              <w:top w:val="nil"/>
              <w:left w:val="nil"/>
              <w:bottom w:val="single" w:sz="4" w:space="0" w:color="auto"/>
              <w:right w:val="single" w:sz="4" w:space="0" w:color="auto"/>
            </w:tcBorders>
            <w:shd w:val="clear" w:color="auto" w:fill="auto"/>
            <w:noWrap/>
            <w:vAlign w:val="center"/>
            <w:hideMark/>
          </w:tcPr>
          <w:p w14:paraId="72BCF27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públicos de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27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7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7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466</w:t>
            </w:r>
          </w:p>
        </w:tc>
        <w:tc>
          <w:tcPr>
            <w:tcW w:w="7759" w:type="dxa"/>
            <w:tcBorders>
              <w:top w:val="nil"/>
              <w:left w:val="nil"/>
              <w:bottom w:val="single" w:sz="4" w:space="0" w:color="auto"/>
              <w:right w:val="single" w:sz="4" w:space="0" w:color="auto"/>
            </w:tcBorders>
            <w:shd w:val="clear" w:color="auto" w:fill="auto"/>
            <w:noWrap/>
            <w:vAlign w:val="center"/>
            <w:hideMark/>
          </w:tcPr>
          <w:p w14:paraId="72BCF27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a fideicomisos de instituciones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72BCF27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8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7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469</w:t>
            </w:r>
          </w:p>
        </w:tc>
        <w:tc>
          <w:tcPr>
            <w:tcW w:w="7759" w:type="dxa"/>
            <w:tcBorders>
              <w:top w:val="nil"/>
              <w:left w:val="nil"/>
              <w:bottom w:val="single" w:sz="4" w:space="0" w:color="auto"/>
              <w:right w:val="single" w:sz="4" w:space="0" w:color="auto"/>
            </w:tcBorders>
            <w:shd w:val="clear" w:color="auto" w:fill="auto"/>
            <w:noWrap/>
            <w:vAlign w:val="center"/>
            <w:hideMark/>
          </w:tcPr>
          <w:p w14:paraId="72BCF27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transferencias a fideicomisos</w:t>
            </w:r>
          </w:p>
        </w:tc>
        <w:tc>
          <w:tcPr>
            <w:tcW w:w="2353" w:type="dxa"/>
            <w:tcBorders>
              <w:top w:val="nil"/>
              <w:left w:val="nil"/>
              <w:bottom w:val="single" w:sz="4" w:space="0" w:color="auto"/>
              <w:right w:val="single" w:sz="4" w:space="0" w:color="auto"/>
            </w:tcBorders>
            <w:shd w:val="clear" w:color="auto" w:fill="auto"/>
            <w:noWrap/>
            <w:vAlign w:val="center"/>
            <w:hideMark/>
          </w:tcPr>
          <w:p w14:paraId="72BCF27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8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8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8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TRANSFERENCIAS A LA 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83" w14:textId="77777777" w:rsidR="00E1713C" w:rsidRPr="00E375D1" w:rsidRDefault="00E1713C" w:rsidP="00706517">
            <w:pPr>
              <w:jc w:val="right"/>
              <w:rPr>
                <w:rFonts w:eastAsia="Times New Roman"/>
                <w:color w:val="000000"/>
                <w:lang w:val="es-ES" w:eastAsia="es-ES"/>
              </w:rPr>
            </w:pPr>
          </w:p>
        </w:tc>
      </w:tr>
      <w:tr w:rsidR="00E1713C" w:rsidRPr="00E375D1" w14:paraId="72BCF28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8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471</w:t>
            </w:r>
          </w:p>
        </w:tc>
        <w:tc>
          <w:tcPr>
            <w:tcW w:w="7759" w:type="dxa"/>
            <w:tcBorders>
              <w:top w:val="nil"/>
              <w:left w:val="nil"/>
              <w:bottom w:val="single" w:sz="4" w:space="0" w:color="auto"/>
              <w:right w:val="single" w:sz="4" w:space="0" w:color="auto"/>
            </w:tcBorders>
            <w:shd w:val="clear" w:color="auto" w:fill="auto"/>
            <w:noWrap/>
            <w:vAlign w:val="center"/>
            <w:hideMark/>
          </w:tcPr>
          <w:p w14:paraId="72BCF28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por obligación de ley</w:t>
            </w:r>
          </w:p>
        </w:tc>
        <w:tc>
          <w:tcPr>
            <w:tcW w:w="2353" w:type="dxa"/>
            <w:tcBorders>
              <w:top w:val="nil"/>
              <w:left w:val="nil"/>
              <w:bottom w:val="single" w:sz="4" w:space="0" w:color="auto"/>
              <w:right w:val="single" w:sz="4" w:space="0" w:color="auto"/>
            </w:tcBorders>
            <w:shd w:val="clear" w:color="auto" w:fill="auto"/>
            <w:noWrap/>
            <w:vAlign w:val="center"/>
            <w:hideMark/>
          </w:tcPr>
          <w:p w14:paraId="72BCF28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8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8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8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DONATIVOS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8B" w14:textId="77777777" w:rsidR="00E1713C" w:rsidRPr="00E375D1" w:rsidRDefault="00E1713C" w:rsidP="00706517">
            <w:pPr>
              <w:jc w:val="right"/>
              <w:rPr>
                <w:rFonts w:eastAsia="Times New Roman"/>
                <w:color w:val="000000"/>
                <w:lang w:val="es-ES" w:eastAsia="es-ES"/>
              </w:rPr>
            </w:pPr>
          </w:p>
        </w:tc>
      </w:tr>
      <w:tr w:rsidR="00E1713C" w:rsidRPr="00E375D1" w14:paraId="72BCF29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8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481</w:t>
            </w:r>
          </w:p>
        </w:tc>
        <w:tc>
          <w:tcPr>
            <w:tcW w:w="7759" w:type="dxa"/>
            <w:tcBorders>
              <w:top w:val="nil"/>
              <w:left w:val="nil"/>
              <w:bottom w:val="single" w:sz="4" w:space="0" w:color="auto"/>
              <w:right w:val="single" w:sz="4" w:space="0" w:color="auto"/>
            </w:tcBorders>
            <w:shd w:val="clear" w:color="auto" w:fill="auto"/>
            <w:noWrap/>
            <w:vAlign w:val="center"/>
            <w:hideMark/>
          </w:tcPr>
          <w:p w14:paraId="72BCF28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Donativos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14:paraId="72BCF28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9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9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482</w:t>
            </w:r>
          </w:p>
        </w:tc>
        <w:tc>
          <w:tcPr>
            <w:tcW w:w="7759" w:type="dxa"/>
            <w:tcBorders>
              <w:top w:val="nil"/>
              <w:left w:val="nil"/>
              <w:bottom w:val="single" w:sz="4" w:space="0" w:color="auto"/>
              <w:right w:val="single" w:sz="4" w:space="0" w:color="auto"/>
            </w:tcBorders>
            <w:shd w:val="clear" w:color="auto" w:fill="auto"/>
            <w:noWrap/>
            <w:vAlign w:val="center"/>
            <w:hideMark/>
          </w:tcPr>
          <w:p w14:paraId="72BCF29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Donativos a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14:paraId="72BCF293"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9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9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483</w:t>
            </w:r>
          </w:p>
        </w:tc>
        <w:tc>
          <w:tcPr>
            <w:tcW w:w="7759" w:type="dxa"/>
            <w:tcBorders>
              <w:top w:val="nil"/>
              <w:left w:val="nil"/>
              <w:bottom w:val="single" w:sz="4" w:space="0" w:color="auto"/>
              <w:right w:val="single" w:sz="4" w:space="0" w:color="auto"/>
            </w:tcBorders>
            <w:shd w:val="clear" w:color="auto" w:fill="auto"/>
            <w:noWrap/>
            <w:vAlign w:val="center"/>
            <w:hideMark/>
          </w:tcPr>
          <w:p w14:paraId="72BCF29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Donativos a fideicomisos privados</w:t>
            </w:r>
          </w:p>
        </w:tc>
        <w:tc>
          <w:tcPr>
            <w:tcW w:w="2353" w:type="dxa"/>
            <w:tcBorders>
              <w:top w:val="nil"/>
              <w:left w:val="nil"/>
              <w:bottom w:val="single" w:sz="4" w:space="0" w:color="auto"/>
              <w:right w:val="single" w:sz="4" w:space="0" w:color="auto"/>
            </w:tcBorders>
            <w:shd w:val="clear" w:color="auto" w:fill="auto"/>
            <w:noWrap/>
            <w:vAlign w:val="center"/>
            <w:hideMark/>
          </w:tcPr>
          <w:p w14:paraId="72BCF297"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9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9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484</w:t>
            </w:r>
          </w:p>
        </w:tc>
        <w:tc>
          <w:tcPr>
            <w:tcW w:w="7759" w:type="dxa"/>
            <w:tcBorders>
              <w:top w:val="nil"/>
              <w:left w:val="nil"/>
              <w:bottom w:val="single" w:sz="4" w:space="0" w:color="auto"/>
              <w:right w:val="single" w:sz="4" w:space="0" w:color="auto"/>
            </w:tcBorders>
            <w:shd w:val="clear" w:color="auto" w:fill="auto"/>
            <w:noWrap/>
            <w:vAlign w:val="center"/>
            <w:hideMark/>
          </w:tcPr>
          <w:p w14:paraId="72BCF29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Donativos a fideicomisos estatales</w:t>
            </w:r>
          </w:p>
        </w:tc>
        <w:tc>
          <w:tcPr>
            <w:tcW w:w="2353" w:type="dxa"/>
            <w:tcBorders>
              <w:top w:val="nil"/>
              <w:left w:val="nil"/>
              <w:bottom w:val="single" w:sz="4" w:space="0" w:color="auto"/>
              <w:right w:val="single" w:sz="4" w:space="0" w:color="auto"/>
            </w:tcBorders>
            <w:shd w:val="clear" w:color="auto" w:fill="auto"/>
            <w:noWrap/>
            <w:vAlign w:val="center"/>
            <w:hideMark/>
          </w:tcPr>
          <w:p w14:paraId="72BCF29B"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A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9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485</w:t>
            </w:r>
          </w:p>
        </w:tc>
        <w:tc>
          <w:tcPr>
            <w:tcW w:w="7759" w:type="dxa"/>
            <w:tcBorders>
              <w:top w:val="nil"/>
              <w:left w:val="nil"/>
              <w:bottom w:val="single" w:sz="4" w:space="0" w:color="auto"/>
              <w:right w:val="single" w:sz="4" w:space="0" w:color="auto"/>
            </w:tcBorders>
            <w:shd w:val="clear" w:color="auto" w:fill="auto"/>
            <w:noWrap/>
            <w:vAlign w:val="center"/>
            <w:hideMark/>
          </w:tcPr>
          <w:p w14:paraId="72BCF29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Donativos internacionales</w:t>
            </w:r>
          </w:p>
        </w:tc>
        <w:tc>
          <w:tcPr>
            <w:tcW w:w="2353" w:type="dxa"/>
            <w:tcBorders>
              <w:top w:val="nil"/>
              <w:left w:val="nil"/>
              <w:bottom w:val="single" w:sz="4" w:space="0" w:color="auto"/>
              <w:right w:val="single" w:sz="4" w:space="0" w:color="auto"/>
            </w:tcBorders>
            <w:shd w:val="clear" w:color="auto" w:fill="auto"/>
            <w:noWrap/>
            <w:vAlign w:val="center"/>
            <w:hideMark/>
          </w:tcPr>
          <w:p w14:paraId="72BCF29F" w14:textId="77777777" w:rsidR="00E1713C" w:rsidRPr="00E375D1" w:rsidRDefault="00F6066E"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A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A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4900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A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TRANSFERENCIAS AL EXTERIOR</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A3" w14:textId="77777777" w:rsidR="00E1713C" w:rsidRPr="00E375D1" w:rsidRDefault="00E1713C" w:rsidP="00706517">
            <w:pPr>
              <w:jc w:val="right"/>
              <w:rPr>
                <w:rFonts w:eastAsia="Times New Roman"/>
                <w:color w:val="000000"/>
                <w:lang w:val="es-ES" w:eastAsia="es-ES"/>
              </w:rPr>
            </w:pPr>
          </w:p>
        </w:tc>
      </w:tr>
      <w:tr w:rsidR="00E1713C" w:rsidRPr="00E375D1" w14:paraId="72BCF2A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A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491</w:t>
            </w:r>
          </w:p>
        </w:tc>
        <w:tc>
          <w:tcPr>
            <w:tcW w:w="7759" w:type="dxa"/>
            <w:tcBorders>
              <w:top w:val="nil"/>
              <w:left w:val="nil"/>
              <w:bottom w:val="single" w:sz="4" w:space="0" w:color="auto"/>
              <w:right w:val="single" w:sz="4" w:space="0" w:color="auto"/>
            </w:tcBorders>
            <w:shd w:val="clear" w:color="auto" w:fill="auto"/>
            <w:noWrap/>
            <w:vAlign w:val="center"/>
            <w:hideMark/>
          </w:tcPr>
          <w:p w14:paraId="72BCF2A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para gobiernos extranjeros</w:t>
            </w:r>
          </w:p>
        </w:tc>
        <w:tc>
          <w:tcPr>
            <w:tcW w:w="2353" w:type="dxa"/>
            <w:tcBorders>
              <w:top w:val="nil"/>
              <w:left w:val="nil"/>
              <w:bottom w:val="single" w:sz="4" w:space="0" w:color="auto"/>
              <w:right w:val="single" w:sz="4" w:space="0" w:color="auto"/>
            </w:tcBorders>
            <w:shd w:val="clear" w:color="auto" w:fill="auto"/>
            <w:noWrap/>
            <w:vAlign w:val="center"/>
            <w:hideMark/>
          </w:tcPr>
          <w:p w14:paraId="72BCF2A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A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492</w:t>
            </w:r>
          </w:p>
        </w:tc>
        <w:tc>
          <w:tcPr>
            <w:tcW w:w="7759" w:type="dxa"/>
            <w:tcBorders>
              <w:top w:val="nil"/>
              <w:left w:val="nil"/>
              <w:bottom w:val="single" w:sz="4" w:space="0" w:color="auto"/>
              <w:right w:val="single" w:sz="4" w:space="0" w:color="auto"/>
            </w:tcBorders>
            <w:shd w:val="clear" w:color="auto" w:fill="auto"/>
            <w:noWrap/>
            <w:vAlign w:val="center"/>
            <w:hideMark/>
          </w:tcPr>
          <w:p w14:paraId="72BCF2A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para organismos internacionales</w:t>
            </w:r>
          </w:p>
        </w:tc>
        <w:tc>
          <w:tcPr>
            <w:tcW w:w="2353" w:type="dxa"/>
            <w:tcBorders>
              <w:top w:val="nil"/>
              <w:left w:val="nil"/>
              <w:bottom w:val="single" w:sz="4" w:space="0" w:color="auto"/>
              <w:right w:val="single" w:sz="4" w:space="0" w:color="auto"/>
            </w:tcBorders>
            <w:shd w:val="clear" w:color="auto" w:fill="auto"/>
            <w:noWrap/>
            <w:vAlign w:val="center"/>
            <w:hideMark/>
          </w:tcPr>
          <w:p w14:paraId="72BCF2A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B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493</w:t>
            </w:r>
          </w:p>
        </w:tc>
        <w:tc>
          <w:tcPr>
            <w:tcW w:w="7759" w:type="dxa"/>
            <w:tcBorders>
              <w:top w:val="nil"/>
              <w:left w:val="nil"/>
              <w:bottom w:val="single" w:sz="4" w:space="0" w:color="auto"/>
              <w:right w:val="single" w:sz="4" w:space="0" w:color="auto"/>
            </w:tcBorders>
            <w:shd w:val="clear" w:color="auto" w:fill="auto"/>
            <w:noWrap/>
            <w:vAlign w:val="center"/>
            <w:hideMark/>
          </w:tcPr>
          <w:p w14:paraId="72BCF2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para el sector privado externo</w:t>
            </w:r>
          </w:p>
        </w:tc>
        <w:tc>
          <w:tcPr>
            <w:tcW w:w="2353" w:type="dxa"/>
            <w:tcBorders>
              <w:top w:val="nil"/>
              <w:left w:val="nil"/>
              <w:bottom w:val="single" w:sz="4" w:space="0" w:color="auto"/>
              <w:right w:val="single" w:sz="4" w:space="0" w:color="auto"/>
            </w:tcBorders>
            <w:shd w:val="clear" w:color="auto" w:fill="auto"/>
            <w:noWrap/>
            <w:vAlign w:val="center"/>
            <w:hideMark/>
          </w:tcPr>
          <w:p w14:paraId="72BCF2A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B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2B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2B2"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BIENES MUEBLES, INMUEBLES E INTANGIBLES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2B3" w14:textId="77777777" w:rsidR="00E1713C" w:rsidRPr="00E375D1" w:rsidRDefault="00E1713C" w:rsidP="00706517">
            <w:pPr>
              <w:jc w:val="right"/>
              <w:rPr>
                <w:rFonts w:eastAsia="Times New Roman"/>
                <w:color w:val="000000"/>
                <w:lang w:val="es-ES" w:eastAsia="es-ES"/>
              </w:rPr>
            </w:pPr>
          </w:p>
        </w:tc>
      </w:tr>
      <w:tr w:rsidR="00E1713C" w:rsidRPr="00E375D1" w14:paraId="72BCF2B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B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B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MOBILIARIO Y EQUIPO DE ADMINISTRACION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B7" w14:textId="77777777" w:rsidR="00E1713C" w:rsidRPr="00E375D1" w:rsidRDefault="00E1713C" w:rsidP="00706517">
            <w:pPr>
              <w:jc w:val="right"/>
              <w:rPr>
                <w:rFonts w:eastAsia="Times New Roman"/>
                <w:color w:val="000000"/>
                <w:lang w:val="es-ES" w:eastAsia="es-ES"/>
              </w:rPr>
            </w:pPr>
          </w:p>
        </w:tc>
      </w:tr>
      <w:tr w:rsidR="00E1713C" w:rsidRPr="00E375D1" w14:paraId="72BCF2B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B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511</w:t>
            </w:r>
          </w:p>
        </w:tc>
        <w:tc>
          <w:tcPr>
            <w:tcW w:w="7759" w:type="dxa"/>
            <w:tcBorders>
              <w:top w:val="nil"/>
              <w:left w:val="nil"/>
              <w:bottom w:val="single" w:sz="4" w:space="0" w:color="auto"/>
              <w:right w:val="single" w:sz="4" w:space="0" w:color="auto"/>
            </w:tcBorders>
            <w:shd w:val="clear" w:color="auto" w:fill="auto"/>
            <w:noWrap/>
            <w:vAlign w:val="center"/>
            <w:hideMark/>
          </w:tcPr>
          <w:p w14:paraId="72BCF2B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Muebles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14:paraId="72BCF2BB" w14:textId="28EF787C"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$4,360.00 </w:t>
            </w:r>
          </w:p>
        </w:tc>
      </w:tr>
      <w:tr w:rsidR="00E1713C" w:rsidRPr="00E375D1" w14:paraId="72BCF2C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512</w:t>
            </w:r>
          </w:p>
        </w:tc>
        <w:tc>
          <w:tcPr>
            <w:tcW w:w="7759" w:type="dxa"/>
            <w:tcBorders>
              <w:top w:val="nil"/>
              <w:left w:val="nil"/>
              <w:bottom w:val="single" w:sz="4" w:space="0" w:color="auto"/>
              <w:right w:val="single" w:sz="4" w:space="0" w:color="auto"/>
            </w:tcBorders>
            <w:shd w:val="clear" w:color="auto" w:fill="auto"/>
            <w:noWrap/>
            <w:vAlign w:val="center"/>
            <w:hideMark/>
          </w:tcPr>
          <w:p w14:paraId="72BCF2B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Muebles, excepto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14:paraId="72BCF2B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C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C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513</w:t>
            </w:r>
          </w:p>
        </w:tc>
        <w:tc>
          <w:tcPr>
            <w:tcW w:w="7759" w:type="dxa"/>
            <w:tcBorders>
              <w:top w:val="nil"/>
              <w:left w:val="nil"/>
              <w:bottom w:val="single" w:sz="4" w:space="0" w:color="auto"/>
              <w:right w:val="single" w:sz="4" w:space="0" w:color="auto"/>
            </w:tcBorders>
            <w:shd w:val="clear" w:color="auto" w:fill="auto"/>
            <w:noWrap/>
            <w:vAlign w:val="center"/>
            <w:hideMark/>
          </w:tcPr>
          <w:p w14:paraId="72BCF2C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Bienes artísticos, culturales y científicos</w:t>
            </w:r>
          </w:p>
        </w:tc>
        <w:tc>
          <w:tcPr>
            <w:tcW w:w="2353" w:type="dxa"/>
            <w:tcBorders>
              <w:top w:val="nil"/>
              <w:left w:val="nil"/>
              <w:bottom w:val="single" w:sz="4" w:space="0" w:color="auto"/>
              <w:right w:val="single" w:sz="4" w:space="0" w:color="auto"/>
            </w:tcBorders>
            <w:shd w:val="clear" w:color="auto" w:fill="auto"/>
            <w:noWrap/>
            <w:vAlign w:val="center"/>
            <w:hideMark/>
          </w:tcPr>
          <w:p w14:paraId="72BCF2C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C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C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514</w:t>
            </w:r>
          </w:p>
        </w:tc>
        <w:tc>
          <w:tcPr>
            <w:tcW w:w="7759" w:type="dxa"/>
            <w:tcBorders>
              <w:top w:val="nil"/>
              <w:left w:val="nil"/>
              <w:bottom w:val="single" w:sz="4" w:space="0" w:color="auto"/>
              <w:right w:val="single" w:sz="4" w:space="0" w:color="auto"/>
            </w:tcBorders>
            <w:shd w:val="clear" w:color="auto" w:fill="auto"/>
            <w:noWrap/>
            <w:vAlign w:val="center"/>
            <w:hideMark/>
          </w:tcPr>
          <w:p w14:paraId="72BCF2C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Objetos de valor</w:t>
            </w:r>
          </w:p>
        </w:tc>
        <w:tc>
          <w:tcPr>
            <w:tcW w:w="2353" w:type="dxa"/>
            <w:tcBorders>
              <w:top w:val="nil"/>
              <w:left w:val="nil"/>
              <w:bottom w:val="single" w:sz="4" w:space="0" w:color="auto"/>
              <w:right w:val="single" w:sz="4" w:space="0" w:color="auto"/>
            </w:tcBorders>
            <w:shd w:val="clear" w:color="auto" w:fill="auto"/>
            <w:noWrap/>
            <w:vAlign w:val="center"/>
            <w:hideMark/>
          </w:tcPr>
          <w:p w14:paraId="72BCF2C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C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C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515</w:t>
            </w:r>
          </w:p>
        </w:tc>
        <w:tc>
          <w:tcPr>
            <w:tcW w:w="7759" w:type="dxa"/>
            <w:tcBorders>
              <w:top w:val="nil"/>
              <w:left w:val="nil"/>
              <w:bottom w:val="single" w:sz="4" w:space="0" w:color="auto"/>
              <w:right w:val="single" w:sz="4" w:space="0" w:color="auto"/>
            </w:tcBorders>
            <w:shd w:val="clear" w:color="auto" w:fill="auto"/>
            <w:noWrap/>
            <w:vAlign w:val="center"/>
            <w:hideMark/>
          </w:tcPr>
          <w:p w14:paraId="72BCF2C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 de cómputo y de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2CB" w14:textId="627B2058" w:rsidR="00E1713C" w:rsidRPr="00E375D1" w:rsidRDefault="002C48EE" w:rsidP="00706517">
            <w:pPr>
              <w:jc w:val="right"/>
              <w:rPr>
                <w:rFonts w:eastAsia="Times New Roman"/>
                <w:color w:val="000000"/>
                <w:lang w:val="es-ES" w:eastAsia="es-ES"/>
              </w:rPr>
            </w:pPr>
            <w:r>
              <w:rPr>
                <w:rFonts w:eastAsia="Times New Roman"/>
                <w:color w:val="000000"/>
                <w:lang w:val="es-ES" w:eastAsia="es-ES"/>
              </w:rPr>
              <w:t>$</w:t>
            </w:r>
            <w:r w:rsidR="00F80364" w:rsidRPr="00E375D1">
              <w:rPr>
                <w:rFonts w:eastAsia="Times New Roman"/>
                <w:color w:val="000000"/>
                <w:lang w:val="es-ES" w:eastAsia="es-ES"/>
              </w:rPr>
              <w:t xml:space="preserve">205,711.00 </w:t>
            </w:r>
          </w:p>
        </w:tc>
      </w:tr>
      <w:tr w:rsidR="00E1713C" w:rsidRPr="00E375D1" w14:paraId="72BCF2D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C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519</w:t>
            </w:r>
          </w:p>
        </w:tc>
        <w:tc>
          <w:tcPr>
            <w:tcW w:w="7759" w:type="dxa"/>
            <w:tcBorders>
              <w:top w:val="nil"/>
              <w:left w:val="nil"/>
              <w:bottom w:val="single" w:sz="4" w:space="0" w:color="auto"/>
              <w:right w:val="single" w:sz="4" w:space="0" w:color="auto"/>
            </w:tcBorders>
            <w:shd w:val="clear" w:color="auto" w:fill="auto"/>
            <w:noWrap/>
            <w:vAlign w:val="center"/>
            <w:hideMark/>
          </w:tcPr>
          <w:p w14:paraId="72BCF2C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mobiliarios y equipos de administración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2CF" w14:textId="3083A399"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$54,000.00</w:t>
            </w:r>
          </w:p>
        </w:tc>
      </w:tr>
      <w:tr w:rsidR="00E1713C" w:rsidRPr="00E375D1" w14:paraId="72BCF2D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D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D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MOBILIARIO Y EQUIPO EDUCACIONAL Y RECREATIVO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D3" w14:textId="77777777" w:rsidR="00E1713C" w:rsidRPr="00E375D1" w:rsidRDefault="00E1713C" w:rsidP="00706517">
            <w:pPr>
              <w:jc w:val="right"/>
              <w:rPr>
                <w:rFonts w:eastAsia="Times New Roman"/>
                <w:color w:val="000000"/>
                <w:lang w:val="es-ES" w:eastAsia="es-ES"/>
              </w:rPr>
            </w:pPr>
          </w:p>
        </w:tc>
      </w:tr>
      <w:tr w:rsidR="00E1713C" w:rsidRPr="00E375D1" w14:paraId="72BCF2D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D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521</w:t>
            </w:r>
          </w:p>
        </w:tc>
        <w:tc>
          <w:tcPr>
            <w:tcW w:w="7759" w:type="dxa"/>
            <w:tcBorders>
              <w:top w:val="nil"/>
              <w:left w:val="nil"/>
              <w:bottom w:val="single" w:sz="4" w:space="0" w:color="auto"/>
              <w:right w:val="single" w:sz="4" w:space="0" w:color="auto"/>
            </w:tcBorders>
            <w:shd w:val="clear" w:color="auto" w:fill="auto"/>
            <w:noWrap/>
            <w:vAlign w:val="center"/>
            <w:hideMark/>
          </w:tcPr>
          <w:p w14:paraId="72BCF2D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Equipos y aparatos audiovisuales</w:t>
            </w:r>
          </w:p>
        </w:tc>
        <w:tc>
          <w:tcPr>
            <w:tcW w:w="2353" w:type="dxa"/>
            <w:tcBorders>
              <w:top w:val="nil"/>
              <w:left w:val="nil"/>
              <w:bottom w:val="single" w:sz="4" w:space="0" w:color="auto"/>
              <w:right w:val="single" w:sz="4" w:space="0" w:color="auto"/>
            </w:tcBorders>
            <w:shd w:val="clear" w:color="auto" w:fill="auto"/>
            <w:noWrap/>
            <w:vAlign w:val="center"/>
            <w:hideMark/>
          </w:tcPr>
          <w:p w14:paraId="72BCF2D7" w14:textId="65F2A4CA"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$14,000.00 </w:t>
            </w:r>
          </w:p>
        </w:tc>
      </w:tr>
      <w:tr w:rsidR="00E1713C" w:rsidRPr="00E375D1" w14:paraId="72BCF2D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522</w:t>
            </w:r>
          </w:p>
        </w:tc>
        <w:tc>
          <w:tcPr>
            <w:tcW w:w="7759" w:type="dxa"/>
            <w:tcBorders>
              <w:top w:val="nil"/>
              <w:left w:val="nil"/>
              <w:bottom w:val="single" w:sz="4" w:space="0" w:color="auto"/>
              <w:right w:val="single" w:sz="4" w:space="0" w:color="auto"/>
            </w:tcBorders>
            <w:shd w:val="clear" w:color="auto" w:fill="auto"/>
            <w:noWrap/>
            <w:vAlign w:val="center"/>
            <w:hideMark/>
          </w:tcPr>
          <w:p w14:paraId="72BCF2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Aparatos deportivos</w:t>
            </w:r>
          </w:p>
        </w:tc>
        <w:tc>
          <w:tcPr>
            <w:tcW w:w="2353" w:type="dxa"/>
            <w:tcBorders>
              <w:top w:val="nil"/>
              <w:left w:val="nil"/>
              <w:bottom w:val="single" w:sz="4" w:space="0" w:color="auto"/>
              <w:right w:val="single" w:sz="4" w:space="0" w:color="auto"/>
            </w:tcBorders>
            <w:shd w:val="clear" w:color="auto" w:fill="auto"/>
            <w:noWrap/>
            <w:vAlign w:val="center"/>
            <w:hideMark/>
          </w:tcPr>
          <w:p w14:paraId="72BCF2D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E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D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523</w:t>
            </w:r>
          </w:p>
        </w:tc>
        <w:tc>
          <w:tcPr>
            <w:tcW w:w="7759" w:type="dxa"/>
            <w:tcBorders>
              <w:top w:val="nil"/>
              <w:left w:val="nil"/>
              <w:bottom w:val="single" w:sz="4" w:space="0" w:color="auto"/>
              <w:right w:val="single" w:sz="4" w:space="0" w:color="auto"/>
            </w:tcBorders>
            <w:shd w:val="clear" w:color="auto" w:fill="auto"/>
            <w:noWrap/>
            <w:vAlign w:val="center"/>
            <w:hideMark/>
          </w:tcPr>
          <w:p w14:paraId="72BCF2D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Cámaras fotográficas y de video</w:t>
            </w:r>
          </w:p>
        </w:tc>
        <w:tc>
          <w:tcPr>
            <w:tcW w:w="2353" w:type="dxa"/>
            <w:tcBorders>
              <w:top w:val="nil"/>
              <w:left w:val="nil"/>
              <w:bottom w:val="single" w:sz="4" w:space="0" w:color="auto"/>
              <w:right w:val="single" w:sz="4" w:space="0" w:color="auto"/>
            </w:tcBorders>
            <w:shd w:val="clear" w:color="auto" w:fill="auto"/>
            <w:noWrap/>
            <w:vAlign w:val="center"/>
            <w:hideMark/>
          </w:tcPr>
          <w:p w14:paraId="72BCF2DF" w14:textId="2AF9F793"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$119,248.04 </w:t>
            </w:r>
          </w:p>
        </w:tc>
      </w:tr>
      <w:tr w:rsidR="00E1713C" w:rsidRPr="00E375D1" w14:paraId="72BCF2E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529</w:t>
            </w:r>
          </w:p>
        </w:tc>
        <w:tc>
          <w:tcPr>
            <w:tcW w:w="7759" w:type="dxa"/>
            <w:tcBorders>
              <w:top w:val="nil"/>
              <w:left w:val="nil"/>
              <w:bottom w:val="single" w:sz="4" w:space="0" w:color="auto"/>
              <w:right w:val="single" w:sz="4" w:space="0" w:color="auto"/>
            </w:tcBorders>
            <w:shd w:val="clear" w:color="auto" w:fill="auto"/>
            <w:noWrap/>
            <w:vAlign w:val="center"/>
            <w:hideMark/>
          </w:tcPr>
          <w:p w14:paraId="72BCF2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 mobiliario y equipo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72BCF2E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E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E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E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EQUIPO E INSTRUMENTAL MEDICO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E7" w14:textId="77777777" w:rsidR="00E1713C" w:rsidRPr="00E375D1" w:rsidRDefault="00E1713C" w:rsidP="00706517">
            <w:pPr>
              <w:jc w:val="right"/>
              <w:rPr>
                <w:rFonts w:eastAsia="Times New Roman"/>
                <w:color w:val="000000"/>
                <w:lang w:val="es-ES" w:eastAsia="es-ES"/>
              </w:rPr>
            </w:pPr>
          </w:p>
        </w:tc>
      </w:tr>
      <w:tr w:rsidR="00E1713C" w:rsidRPr="00E375D1" w14:paraId="72BCF2E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E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531</w:t>
            </w:r>
          </w:p>
        </w:tc>
        <w:tc>
          <w:tcPr>
            <w:tcW w:w="7759" w:type="dxa"/>
            <w:tcBorders>
              <w:top w:val="nil"/>
              <w:left w:val="nil"/>
              <w:bottom w:val="single" w:sz="4" w:space="0" w:color="auto"/>
              <w:right w:val="single" w:sz="4" w:space="0" w:color="auto"/>
            </w:tcBorders>
            <w:shd w:val="clear" w:color="auto" w:fill="auto"/>
            <w:noWrap/>
            <w:vAlign w:val="center"/>
            <w:hideMark/>
          </w:tcPr>
          <w:p w14:paraId="72BCF2E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2BCF2E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F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E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532</w:t>
            </w:r>
          </w:p>
        </w:tc>
        <w:tc>
          <w:tcPr>
            <w:tcW w:w="7759" w:type="dxa"/>
            <w:tcBorders>
              <w:top w:val="nil"/>
              <w:left w:val="nil"/>
              <w:bottom w:val="single" w:sz="4" w:space="0" w:color="auto"/>
              <w:right w:val="single" w:sz="4" w:space="0" w:color="auto"/>
            </w:tcBorders>
            <w:shd w:val="clear" w:color="auto" w:fill="auto"/>
            <w:noWrap/>
            <w:vAlign w:val="center"/>
            <w:hideMark/>
          </w:tcPr>
          <w:p w14:paraId="72BCF2E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2BCF2E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2F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2F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F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VEHICULOS Y EQUIPO DE TRANSPORTE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2F3" w14:textId="77777777" w:rsidR="00E1713C" w:rsidRPr="00E375D1" w:rsidRDefault="00E1713C" w:rsidP="00706517">
            <w:pPr>
              <w:jc w:val="right"/>
              <w:rPr>
                <w:rFonts w:eastAsia="Times New Roman"/>
                <w:color w:val="000000"/>
                <w:lang w:val="es-ES" w:eastAsia="es-ES"/>
              </w:rPr>
            </w:pPr>
          </w:p>
        </w:tc>
      </w:tr>
      <w:tr w:rsidR="00E1713C" w:rsidRPr="00E375D1" w14:paraId="72BCF2F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F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541</w:t>
            </w:r>
          </w:p>
        </w:tc>
        <w:tc>
          <w:tcPr>
            <w:tcW w:w="7759" w:type="dxa"/>
            <w:tcBorders>
              <w:top w:val="nil"/>
              <w:left w:val="nil"/>
              <w:bottom w:val="single" w:sz="4" w:space="0" w:color="auto"/>
              <w:right w:val="single" w:sz="4" w:space="0" w:color="auto"/>
            </w:tcBorders>
            <w:shd w:val="clear" w:color="auto" w:fill="auto"/>
            <w:noWrap/>
            <w:vAlign w:val="center"/>
            <w:hideMark/>
          </w:tcPr>
          <w:p w14:paraId="72BCF2F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Vehículos y equipo terrestre</w:t>
            </w:r>
          </w:p>
        </w:tc>
        <w:tc>
          <w:tcPr>
            <w:tcW w:w="2353" w:type="dxa"/>
            <w:tcBorders>
              <w:top w:val="nil"/>
              <w:left w:val="nil"/>
              <w:bottom w:val="single" w:sz="4" w:space="0" w:color="auto"/>
              <w:right w:val="single" w:sz="4" w:space="0" w:color="auto"/>
            </w:tcBorders>
            <w:shd w:val="clear" w:color="auto" w:fill="auto"/>
            <w:noWrap/>
            <w:vAlign w:val="center"/>
            <w:hideMark/>
          </w:tcPr>
          <w:p w14:paraId="72BCF2F7" w14:textId="287AE4F8"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$1,270,000.00 </w:t>
            </w:r>
          </w:p>
        </w:tc>
      </w:tr>
      <w:tr w:rsidR="00E1713C" w:rsidRPr="00E375D1" w14:paraId="72BCF2F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F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542</w:t>
            </w:r>
          </w:p>
        </w:tc>
        <w:tc>
          <w:tcPr>
            <w:tcW w:w="7759" w:type="dxa"/>
            <w:tcBorders>
              <w:top w:val="nil"/>
              <w:left w:val="nil"/>
              <w:bottom w:val="single" w:sz="4" w:space="0" w:color="auto"/>
              <w:right w:val="single" w:sz="4" w:space="0" w:color="auto"/>
            </w:tcBorders>
            <w:shd w:val="clear" w:color="auto" w:fill="auto"/>
            <w:noWrap/>
            <w:vAlign w:val="center"/>
            <w:hideMark/>
          </w:tcPr>
          <w:p w14:paraId="72BCF2F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Carrocerías y remolques</w:t>
            </w:r>
          </w:p>
        </w:tc>
        <w:tc>
          <w:tcPr>
            <w:tcW w:w="2353" w:type="dxa"/>
            <w:tcBorders>
              <w:top w:val="nil"/>
              <w:left w:val="nil"/>
              <w:bottom w:val="single" w:sz="4" w:space="0" w:color="auto"/>
              <w:right w:val="single" w:sz="4" w:space="0" w:color="auto"/>
            </w:tcBorders>
            <w:shd w:val="clear" w:color="auto" w:fill="auto"/>
            <w:noWrap/>
            <w:vAlign w:val="center"/>
            <w:hideMark/>
          </w:tcPr>
          <w:p w14:paraId="72BCF2F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0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2F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543</w:t>
            </w:r>
          </w:p>
        </w:tc>
        <w:tc>
          <w:tcPr>
            <w:tcW w:w="7759" w:type="dxa"/>
            <w:tcBorders>
              <w:top w:val="nil"/>
              <w:left w:val="nil"/>
              <w:bottom w:val="single" w:sz="4" w:space="0" w:color="auto"/>
              <w:right w:val="single" w:sz="4" w:space="0" w:color="auto"/>
            </w:tcBorders>
            <w:shd w:val="clear" w:color="auto" w:fill="auto"/>
            <w:noWrap/>
            <w:vAlign w:val="center"/>
            <w:hideMark/>
          </w:tcPr>
          <w:p w14:paraId="72BCF2F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 aeroespacial</w:t>
            </w:r>
          </w:p>
        </w:tc>
        <w:tc>
          <w:tcPr>
            <w:tcW w:w="2353" w:type="dxa"/>
            <w:tcBorders>
              <w:top w:val="nil"/>
              <w:left w:val="nil"/>
              <w:bottom w:val="single" w:sz="4" w:space="0" w:color="auto"/>
              <w:right w:val="single" w:sz="4" w:space="0" w:color="auto"/>
            </w:tcBorders>
            <w:shd w:val="clear" w:color="auto" w:fill="auto"/>
            <w:noWrap/>
            <w:vAlign w:val="center"/>
            <w:hideMark/>
          </w:tcPr>
          <w:p w14:paraId="72BCF2F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0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0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544</w:t>
            </w:r>
          </w:p>
        </w:tc>
        <w:tc>
          <w:tcPr>
            <w:tcW w:w="7759" w:type="dxa"/>
            <w:tcBorders>
              <w:top w:val="nil"/>
              <w:left w:val="nil"/>
              <w:bottom w:val="single" w:sz="4" w:space="0" w:color="auto"/>
              <w:right w:val="single" w:sz="4" w:space="0" w:color="auto"/>
            </w:tcBorders>
            <w:shd w:val="clear" w:color="auto" w:fill="auto"/>
            <w:noWrap/>
            <w:vAlign w:val="center"/>
            <w:hideMark/>
          </w:tcPr>
          <w:p w14:paraId="72BCF30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 ferroviario</w:t>
            </w:r>
          </w:p>
        </w:tc>
        <w:tc>
          <w:tcPr>
            <w:tcW w:w="2353" w:type="dxa"/>
            <w:tcBorders>
              <w:top w:val="nil"/>
              <w:left w:val="nil"/>
              <w:bottom w:val="single" w:sz="4" w:space="0" w:color="auto"/>
              <w:right w:val="single" w:sz="4" w:space="0" w:color="auto"/>
            </w:tcBorders>
            <w:shd w:val="clear" w:color="auto" w:fill="auto"/>
            <w:noWrap/>
            <w:vAlign w:val="center"/>
            <w:hideMark/>
          </w:tcPr>
          <w:p w14:paraId="72BCF30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0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0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545</w:t>
            </w:r>
          </w:p>
        </w:tc>
        <w:tc>
          <w:tcPr>
            <w:tcW w:w="7759" w:type="dxa"/>
            <w:tcBorders>
              <w:top w:val="nil"/>
              <w:left w:val="nil"/>
              <w:bottom w:val="single" w:sz="4" w:space="0" w:color="auto"/>
              <w:right w:val="single" w:sz="4" w:space="0" w:color="auto"/>
            </w:tcBorders>
            <w:shd w:val="clear" w:color="auto" w:fill="auto"/>
            <w:noWrap/>
            <w:vAlign w:val="center"/>
            <w:hideMark/>
          </w:tcPr>
          <w:p w14:paraId="72BCF30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Embarcaciones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30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0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549</w:t>
            </w:r>
          </w:p>
        </w:tc>
        <w:tc>
          <w:tcPr>
            <w:tcW w:w="7759" w:type="dxa"/>
            <w:tcBorders>
              <w:top w:val="nil"/>
              <w:left w:val="nil"/>
              <w:bottom w:val="single" w:sz="4" w:space="0" w:color="auto"/>
              <w:right w:val="single" w:sz="4" w:space="0" w:color="auto"/>
            </w:tcBorders>
            <w:shd w:val="clear" w:color="auto" w:fill="auto"/>
            <w:noWrap/>
            <w:vAlign w:val="center"/>
            <w:hideMark/>
          </w:tcPr>
          <w:p w14:paraId="72BCF30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equipos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72BCF30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1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0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0E"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0F" w14:textId="77777777" w:rsidR="00E1713C" w:rsidRPr="00E375D1" w:rsidRDefault="00E1713C" w:rsidP="00706517">
            <w:pPr>
              <w:jc w:val="right"/>
              <w:rPr>
                <w:rFonts w:eastAsia="Times New Roman"/>
                <w:color w:val="000000"/>
                <w:lang w:val="es-ES" w:eastAsia="es-ES"/>
              </w:rPr>
            </w:pPr>
          </w:p>
        </w:tc>
      </w:tr>
      <w:tr w:rsidR="00E1713C" w:rsidRPr="00E375D1" w14:paraId="72BCF31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1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551</w:t>
            </w:r>
          </w:p>
        </w:tc>
        <w:tc>
          <w:tcPr>
            <w:tcW w:w="7759" w:type="dxa"/>
            <w:tcBorders>
              <w:top w:val="nil"/>
              <w:left w:val="nil"/>
              <w:bottom w:val="single" w:sz="4" w:space="0" w:color="auto"/>
              <w:right w:val="single" w:sz="4" w:space="0" w:color="auto"/>
            </w:tcBorders>
            <w:shd w:val="clear" w:color="auto" w:fill="auto"/>
            <w:noWrap/>
            <w:vAlign w:val="center"/>
            <w:hideMark/>
          </w:tcPr>
          <w:p w14:paraId="72BCF31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72BCF31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1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1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1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MAQUINARIA, OTROS EQUIPOS Y HERRAMIENTAS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17" w14:textId="77777777" w:rsidR="00E1713C" w:rsidRPr="00E375D1" w:rsidRDefault="00E1713C" w:rsidP="00706517">
            <w:pPr>
              <w:jc w:val="right"/>
              <w:rPr>
                <w:rFonts w:eastAsia="Times New Roman"/>
                <w:color w:val="000000"/>
                <w:lang w:val="es-ES" w:eastAsia="es-ES"/>
              </w:rPr>
            </w:pPr>
          </w:p>
        </w:tc>
      </w:tr>
      <w:tr w:rsidR="00E1713C" w:rsidRPr="00E375D1" w14:paraId="72BCF31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1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561</w:t>
            </w:r>
          </w:p>
        </w:tc>
        <w:tc>
          <w:tcPr>
            <w:tcW w:w="7759" w:type="dxa"/>
            <w:tcBorders>
              <w:top w:val="nil"/>
              <w:left w:val="nil"/>
              <w:bottom w:val="single" w:sz="4" w:space="0" w:color="auto"/>
              <w:right w:val="single" w:sz="4" w:space="0" w:color="auto"/>
            </w:tcBorders>
            <w:shd w:val="clear" w:color="auto" w:fill="auto"/>
            <w:noWrap/>
            <w:vAlign w:val="center"/>
            <w:hideMark/>
          </w:tcPr>
          <w:p w14:paraId="72BCF31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Maquinaria y equipo agropecuario</w:t>
            </w:r>
          </w:p>
        </w:tc>
        <w:tc>
          <w:tcPr>
            <w:tcW w:w="2353" w:type="dxa"/>
            <w:tcBorders>
              <w:top w:val="nil"/>
              <w:left w:val="nil"/>
              <w:bottom w:val="single" w:sz="4" w:space="0" w:color="auto"/>
              <w:right w:val="single" w:sz="4" w:space="0" w:color="auto"/>
            </w:tcBorders>
            <w:shd w:val="clear" w:color="auto" w:fill="auto"/>
            <w:noWrap/>
            <w:vAlign w:val="center"/>
            <w:hideMark/>
          </w:tcPr>
          <w:p w14:paraId="72BCF31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2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1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562</w:t>
            </w:r>
          </w:p>
        </w:tc>
        <w:tc>
          <w:tcPr>
            <w:tcW w:w="7759" w:type="dxa"/>
            <w:tcBorders>
              <w:top w:val="nil"/>
              <w:left w:val="nil"/>
              <w:bottom w:val="single" w:sz="4" w:space="0" w:color="auto"/>
              <w:right w:val="single" w:sz="4" w:space="0" w:color="auto"/>
            </w:tcBorders>
            <w:shd w:val="clear" w:color="auto" w:fill="auto"/>
            <w:noWrap/>
            <w:vAlign w:val="center"/>
            <w:hideMark/>
          </w:tcPr>
          <w:p w14:paraId="72BCF31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Maquinaria y equipo industrial</w:t>
            </w:r>
          </w:p>
        </w:tc>
        <w:tc>
          <w:tcPr>
            <w:tcW w:w="2353" w:type="dxa"/>
            <w:tcBorders>
              <w:top w:val="nil"/>
              <w:left w:val="nil"/>
              <w:bottom w:val="single" w:sz="4" w:space="0" w:color="auto"/>
              <w:right w:val="single" w:sz="4" w:space="0" w:color="auto"/>
            </w:tcBorders>
            <w:shd w:val="clear" w:color="auto" w:fill="auto"/>
            <w:noWrap/>
            <w:vAlign w:val="center"/>
            <w:hideMark/>
          </w:tcPr>
          <w:p w14:paraId="72BCF31F" w14:textId="4AAEDECF"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$78,500.00 </w:t>
            </w:r>
          </w:p>
        </w:tc>
      </w:tr>
      <w:tr w:rsidR="00E1713C" w:rsidRPr="00E375D1" w14:paraId="72BCF32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2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563</w:t>
            </w:r>
          </w:p>
        </w:tc>
        <w:tc>
          <w:tcPr>
            <w:tcW w:w="7759" w:type="dxa"/>
            <w:tcBorders>
              <w:top w:val="nil"/>
              <w:left w:val="nil"/>
              <w:bottom w:val="single" w:sz="4" w:space="0" w:color="auto"/>
              <w:right w:val="single" w:sz="4" w:space="0" w:color="auto"/>
            </w:tcBorders>
            <w:shd w:val="clear" w:color="auto" w:fill="auto"/>
            <w:noWrap/>
            <w:vAlign w:val="center"/>
            <w:hideMark/>
          </w:tcPr>
          <w:p w14:paraId="72BCF32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Maquinaria y equipo de construcción</w:t>
            </w:r>
          </w:p>
        </w:tc>
        <w:tc>
          <w:tcPr>
            <w:tcW w:w="2353" w:type="dxa"/>
            <w:tcBorders>
              <w:top w:val="nil"/>
              <w:left w:val="nil"/>
              <w:bottom w:val="single" w:sz="4" w:space="0" w:color="auto"/>
              <w:right w:val="single" w:sz="4" w:space="0" w:color="auto"/>
            </w:tcBorders>
            <w:shd w:val="clear" w:color="auto" w:fill="auto"/>
            <w:noWrap/>
            <w:vAlign w:val="center"/>
            <w:hideMark/>
          </w:tcPr>
          <w:p w14:paraId="72BCF32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2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2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564</w:t>
            </w:r>
          </w:p>
        </w:tc>
        <w:tc>
          <w:tcPr>
            <w:tcW w:w="7759" w:type="dxa"/>
            <w:tcBorders>
              <w:top w:val="nil"/>
              <w:left w:val="nil"/>
              <w:bottom w:val="single" w:sz="4" w:space="0" w:color="auto"/>
              <w:right w:val="single" w:sz="4" w:space="0" w:color="auto"/>
            </w:tcBorders>
            <w:shd w:val="clear" w:color="auto" w:fill="auto"/>
            <w:noWrap/>
            <w:vAlign w:val="center"/>
            <w:hideMark/>
          </w:tcPr>
          <w:p w14:paraId="72BCF32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Sistemas de aire acondicionado, calefacción y de refrigeración industrial y comercial</w:t>
            </w:r>
          </w:p>
        </w:tc>
        <w:tc>
          <w:tcPr>
            <w:tcW w:w="2353" w:type="dxa"/>
            <w:tcBorders>
              <w:top w:val="nil"/>
              <w:left w:val="nil"/>
              <w:bottom w:val="single" w:sz="4" w:space="0" w:color="auto"/>
              <w:right w:val="single" w:sz="4" w:space="0" w:color="auto"/>
            </w:tcBorders>
            <w:shd w:val="clear" w:color="auto" w:fill="auto"/>
            <w:noWrap/>
            <w:vAlign w:val="center"/>
            <w:hideMark/>
          </w:tcPr>
          <w:p w14:paraId="72BCF32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2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2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565</w:t>
            </w:r>
          </w:p>
        </w:tc>
        <w:tc>
          <w:tcPr>
            <w:tcW w:w="7759" w:type="dxa"/>
            <w:tcBorders>
              <w:top w:val="nil"/>
              <w:left w:val="nil"/>
              <w:bottom w:val="single" w:sz="4" w:space="0" w:color="auto"/>
              <w:right w:val="single" w:sz="4" w:space="0" w:color="auto"/>
            </w:tcBorders>
            <w:shd w:val="clear" w:color="auto" w:fill="auto"/>
            <w:noWrap/>
            <w:vAlign w:val="center"/>
            <w:hideMark/>
          </w:tcPr>
          <w:p w14:paraId="72BCF32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 de comunicación y telecomunicación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32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3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2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566</w:t>
            </w:r>
          </w:p>
        </w:tc>
        <w:tc>
          <w:tcPr>
            <w:tcW w:w="7759" w:type="dxa"/>
            <w:tcBorders>
              <w:top w:val="nil"/>
              <w:left w:val="nil"/>
              <w:bottom w:val="single" w:sz="4" w:space="0" w:color="auto"/>
              <w:right w:val="single" w:sz="4" w:space="0" w:color="auto"/>
            </w:tcBorders>
            <w:shd w:val="clear" w:color="auto" w:fill="auto"/>
            <w:noWrap/>
            <w:vAlign w:val="center"/>
            <w:hideMark/>
          </w:tcPr>
          <w:p w14:paraId="72BCF32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Equipos de generación eléctrica, aparatos y accesorios eléctricos</w:t>
            </w:r>
          </w:p>
        </w:tc>
        <w:tc>
          <w:tcPr>
            <w:tcW w:w="2353" w:type="dxa"/>
            <w:tcBorders>
              <w:top w:val="nil"/>
              <w:left w:val="nil"/>
              <w:bottom w:val="single" w:sz="4" w:space="0" w:color="auto"/>
              <w:right w:val="single" w:sz="4" w:space="0" w:color="auto"/>
            </w:tcBorders>
            <w:shd w:val="clear" w:color="auto" w:fill="auto"/>
            <w:noWrap/>
            <w:vAlign w:val="center"/>
            <w:hideMark/>
          </w:tcPr>
          <w:p w14:paraId="72BCF32F" w14:textId="2F9B7F26"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$36,000.00</w:t>
            </w:r>
          </w:p>
        </w:tc>
      </w:tr>
      <w:tr w:rsidR="00E1713C" w:rsidRPr="00E375D1" w14:paraId="72BCF33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3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567</w:t>
            </w:r>
          </w:p>
        </w:tc>
        <w:tc>
          <w:tcPr>
            <w:tcW w:w="7759" w:type="dxa"/>
            <w:tcBorders>
              <w:top w:val="nil"/>
              <w:left w:val="nil"/>
              <w:bottom w:val="single" w:sz="4" w:space="0" w:color="auto"/>
              <w:right w:val="single" w:sz="4" w:space="0" w:color="auto"/>
            </w:tcBorders>
            <w:shd w:val="clear" w:color="auto" w:fill="auto"/>
            <w:noWrap/>
            <w:vAlign w:val="center"/>
            <w:hideMark/>
          </w:tcPr>
          <w:p w14:paraId="72BCF33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Herramientas y máquinas-herramienta</w:t>
            </w:r>
          </w:p>
        </w:tc>
        <w:tc>
          <w:tcPr>
            <w:tcW w:w="2353" w:type="dxa"/>
            <w:tcBorders>
              <w:top w:val="nil"/>
              <w:left w:val="nil"/>
              <w:bottom w:val="single" w:sz="4" w:space="0" w:color="auto"/>
              <w:right w:val="single" w:sz="4" w:space="0" w:color="auto"/>
            </w:tcBorders>
            <w:shd w:val="clear" w:color="auto" w:fill="auto"/>
            <w:noWrap/>
            <w:vAlign w:val="center"/>
            <w:hideMark/>
          </w:tcPr>
          <w:p w14:paraId="72BCF333" w14:textId="2D2A8B55"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$25,500.00 </w:t>
            </w:r>
          </w:p>
        </w:tc>
      </w:tr>
      <w:tr w:rsidR="00E1713C" w:rsidRPr="00E375D1" w14:paraId="72BCF33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3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569</w:t>
            </w:r>
          </w:p>
        </w:tc>
        <w:tc>
          <w:tcPr>
            <w:tcW w:w="7759" w:type="dxa"/>
            <w:tcBorders>
              <w:top w:val="nil"/>
              <w:left w:val="nil"/>
              <w:bottom w:val="single" w:sz="4" w:space="0" w:color="auto"/>
              <w:right w:val="single" w:sz="4" w:space="0" w:color="auto"/>
            </w:tcBorders>
            <w:shd w:val="clear" w:color="auto" w:fill="auto"/>
            <w:noWrap/>
            <w:vAlign w:val="center"/>
            <w:hideMark/>
          </w:tcPr>
          <w:p w14:paraId="72BCF33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equipos</w:t>
            </w:r>
          </w:p>
        </w:tc>
        <w:tc>
          <w:tcPr>
            <w:tcW w:w="2353" w:type="dxa"/>
            <w:tcBorders>
              <w:top w:val="nil"/>
              <w:left w:val="nil"/>
              <w:bottom w:val="single" w:sz="4" w:space="0" w:color="auto"/>
              <w:right w:val="single" w:sz="4" w:space="0" w:color="auto"/>
            </w:tcBorders>
            <w:shd w:val="clear" w:color="auto" w:fill="auto"/>
            <w:noWrap/>
            <w:vAlign w:val="center"/>
            <w:hideMark/>
          </w:tcPr>
          <w:p w14:paraId="72BCF33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3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3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3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ACTIVOS BIOLOGICOS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3B" w14:textId="77777777" w:rsidR="00E1713C" w:rsidRPr="00E375D1" w:rsidRDefault="00E1713C" w:rsidP="00706517">
            <w:pPr>
              <w:jc w:val="right"/>
              <w:rPr>
                <w:rFonts w:eastAsia="Times New Roman"/>
                <w:color w:val="000000"/>
                <w:lang w:val="es-ES" w:eastAsia="es-ES"/>
              </w:rPr>
            </w:pPr>
          </w:p>
        </w:tc>
      </w:tr>
      <w:tr w:rsidR="00E1713C" w:rsidRPr="00E375D1" w14:paraId="72BCF34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3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571</w:t>
            </w:r>
          </w:p>
        </w:tc>
        <w:tc>
          <w:tcPr>
            <w:tcW w:w="7759" w:type="dxa"/>
            <w:tcBorders>
              <w:top w:val="nil"/>
              <w:left w:val="nil"/>
              <w:bottom w:val="single" w:sz="4" w:space="0" w:color="auto"/>
              <w:right w:val="single" w:sz="4" w:space="0" w:color="auto"/>
            </w:tcBorders>
            <w:shd w:val="clear" w:color="auto" w:fill="auto"/>
            <w:noWrap/>
            <w:vAlign w:val="center"/>
            <w:hideMark/>
          </w:tcPr>
          <w:p w14:paraId="72BCF33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Bovinos</w:t>
            </w:r>
          </w:p>
        </w:tc>
        <w:tc>
          <w:tcPr>
            <w:tcW w:w="2353" w:type="dxa"/>
            <w:tcBorders>
              <w:top w:val="nil"/>
              <w:left w:val="nil"/>
              <w:bottom w:val="single" w:sz="4" w:space="0" w:color="auto"/>
              <w:right w:val="single" w:sz="4" w:space="0" w:color="auto"/>
            </w:tcBorders>
            <w:shd w:val="clear" w:color="auto" w:fill="auto"/>
            <w:noWrap/>
            <w:vAlign w:val="center"/>
            <w:hideMark/>
          </w:tcPr>
          <w:p w14:paraId="72BCF33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4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4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572</w:t>
            </w:r>
          </w:p>
        </w:tc>
        <w:tc>
          <w:tcPr>
            <w:tcW w:w="7759" w:type="dxa"/>
            <w:tcBorders>
              <w:top w:val="nil"/>
              <w:left w:val="nil"/>
              <w:bottom w:val="single" w:sz="4" w:space="0" w:color="auto"/>
              <w:right w:val="single" w:sz="4" w:space="0" w:color="auto"/>
            </w:tcBorders>
            <w:shd w:val="clear" w:color="auto" w:fill="auto"/>
            <w:noWrap/>
            <w:vAlign w:val="center"/>
            <w:hideMark/>
          </w:tcPr>
          <w:p w14:paraId="72BCF34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Porcinos</w:t>
            </w:r>
          </w:p>
        </w:tc>
        <w:tc>
          <w:tcPr>
            <w:tcW w:w="2353" w:type="dxa"/>
            <w:tcBorders>
              <w:top w:val="nil"/>
              <w:left w:val="nil"/>
              <w:bottom w:val="single" w:sz="4" w:space="0" w:color="auto"/>
              <w:right w:val="single" w:sz="4" w:space="0" w:color="auto"/>
            </w:tcBorders>
            <w:shd w:val="clear" w:color="auto" w:fill="auto"/>
            <w:noWrap/>
            <w:vAlign w:val="center"/>
            <w:hideMark/>
          </w:tcPr>
          <w:p w14:paraId="72BCF34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4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4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573</w:t>
            </w:r>
          </w:p>
        </w:tc>
        <w:tc>
          <w:tcPr>
            <w:tcW w:w="7759" w:type="dxa"/>
            <w:tcBorders>
              <w:top w:val="nil"/>
              <w:left w:val="nil"/>
              <w:bottom w:val="single" w:sz="4" w:space="0" w:color="auto"/>
              <w:right w:val="single" w:sz="4" w:space="0" w:color="auto"/>
            </w:tcBorders>
            <w:shd w:val="clear" w:color="auto" w:fill="auto"/>
            <w:noWrap/>
            <w:vAlign w:val="center"/>
            <w:hideMark/>
          </w:tcPr>
          <w:p w14:paraId="72BCF34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Aves</w:t>
            </w:r>
          </w:p>
        </w:tc>
        <w:tc>
          <w:tcPr>
            <w:tcW w:w="2353" w:type="dxa"/>
            <w:tcBorders>
              <w:top w:val="nil"/>
              <w:left w:val="nil"/>
              <w:bottom w:val="single" w:sz="4" w:space="0" w:color="auto"/>
              <w:right w:val="single" w:sz="4" w:space="0" w:color="auto"/>
            </w:tcBorders>
            <w:shd w:val="clear" w:color="auto" w:fill="auto"/>
            <w:noWrap/>
            <w:vAlign w:val="center"/>
            <w:hideMark/>
          </w:tcPr>
          <w:p w14:paraId="72BCF34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4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4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574</w:t>
            </w:r>
          </w:p>
        </w:tc>
        <w:tc>
          <w:tcPr>
            <w:tcW w:w="7759" w:type="dxa"/>
            <w:tcBorders>
              <w:top w:val="nil"/>
              <w:left w:val="nil"/>
              <w:bottom w:val="single" w:sz="4" w:space="0" w:color="auto"/>
              <w:right w:val="single" w:sz="4" w:space="0" w:color="auto"/>
            </w:tcBorders>
            <w:shd w:val="clear" w:color="auto" w:fill="auto"/>
            <w:noWrap/>
            <w:vAlign w:val="center"/>
            <w:hideMark/>
          </w:tcPr>
          <w:p w14:paraId="72BCF34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Ovinos y caprinos</w:t>
            </w:r>
          </w:p>
        </w:tc>
        <w:tc>
          <w:tcPr>
            <w:tcW w:w="2353" w:type="dxa"/>
            <w:tcBorders>
              <w:top w:val="nil"/>
              <w:left w:val="nil"/>
              <w:bottom w:val="single" w:sz="4" w:space="0" w:color="auto"/>
              <w:right w:val="single" w:sz="4" w:space="0" w:color="auto"/>
            </w:tcBorders>
            <w:shd w:val="clear" w:color="auto" w:fill="auto"/>
            <w:noWrap/>
            <w:vAlign w:val="center"/>
            <w:hideMark/>
          </w:tcPr>
          <w:p w14:paraId="72BCF34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5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4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575</w:t>
            </w:r>
          </w:p>
        </w:tc>
        <w:tc>
          <w:tcPr>
            <w:tcW w:w="7759" w:type="dxa"/>
            <w:tcBorders>
              <w:top w:val="nil"/>
              <w:left w:val="nil"/>
              <w:bottom w:val="single" w:sz="4" w:space="0" w:color="auto"/>
              <w:right w:val="single" w:sz="4" w:space="0" w:color="auto"/>
            </w:tcBorders>
            <w:shd w:val="clear" w:color="auto" w:fill="auto"/>
            <w:noWrap/>
            <w:vAlign w:val="center"/>
            <w:hideMark/>
          </w:tcPr>
          <w:p w14:paraId="72BCF34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Peces y acuicultura</w:t>
            </w:r>
          </w:p>
        </w:tc>
        <w:tc>
          <w:tcPr>
            <w:tcW w:w="2353" w:type="dxa"/>
            <w:tcBorders>
              <w:top w:val="nil"/>
              <w:left w:val="nil"/>
              <w:bottom w:val="single" w:sz="4" w:space="0" w:color="auto"/>
              <w:right w:val="single" w:sz="4" w:space="0" w:color="auto"/>
            </w:tcBorders>
            <w:shd w:val="clear" w:color="auto" w:fill="auto"/>
            <w:noWrap/>
            <w:vAlign w:val="center"/>
            <w:hideMark/>
          </w:tcPr>
          <w:p w14:paraId="72BCF34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5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5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576</w:t>
            </w:r>
          </w:p>
        </w:tc>
        <w:tc>
          <w:tcPr>
            <w:tcW w:w="7759" w:type="dxa"/>
            <w:tcBorders>
              <w:top w:val="nil"/>
              <w:left w:val="nil"/>
              <w:bottom w:val="single" w:sz="4" w:space="0" w:color="auto"/>
              <w:right w:val="single" w:sz="4" w:space="0" w:color="auto"/>
            </w:tcBorders>
            <w:shd w:val="clear" w:color="auto" w:fill="auto"/>
            <w:noWrap/>
            <w:vAlign w:val="center"/>
            <w:hideMark/>
          </w:tcPr>
          <w:p w14:paraId="72BCF35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Equinos</w:t>
            </w:r>
          </w:p>
        </w:tc>
        <w:tc>
          <w:tcPr>
            <w:tcW w:w="2353" w:type="dxa"/>
            <w:tcBorders>
              <w:top w:val="nil"/>
              <w:left w:val="nil"/>
              <w:bottom w:val="single" w:sz="4" w:space="0" w:color="auto"/>
              <w:right w:val="single" w:sz="4" w:space="0" w:color="auto"/>
            </w:tcBorders>
            <w:shd w:val="clear" w:color="auto" w:fill="auto"/>
            <w:noWrap/>
            <w:vAlign w:val="center"/>
            <w:hideMark/>
          </w:tcPr>
          <w:p w14:paraId="72BCF35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5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5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577</w:t>
            </w:r>
          </w:p>
        </w:tc>
        <w:tc>
          <w:tcPr>
            <w:tcW w:w="7759" w:type="dxa"/>
            <w:tcBorders>
              <w:top w:val="nil"/>
              <w:left w:val="nil"/>
              <w:bottom w:val="single" w:sz="4" w:space="0" w:color="auto"/>
              <w:right w:val="single" w:sz="4" w:space="0" w:color="auto"/>
            </w:tcBorders>
            <w:shd w:val="clear" w:color="auto" w:fill="auto"/>
            <w:noWrap/>
            <w:vAlign w:val="center"/>
            <w:hideMark/>
          </w:tcPr>
          <w:p w14:paraId="72BCF35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Especies menores y de zoológico</w:t>
            </w:r>
          </w:p>
        </w:tc>
        <w:tc>
          <w:tcPr>
            <w:tcW w:w="2353" w:type="dxa"/>
            <w:tcBorders>
              <w:top w:val="nil"/>
              <w:left w:val="nil"/>
              <w:bottom w:val="single" w:sz="4" w:space="0" w:color="auto"/>
              <w:right w:val="single" w:sz="4" w:space="0" w:color="auto"/>
            </w:tcBorders>
            <w:shd w:val="clear" w:color="auto" w:fill="auto"/>
            <w:noWrap/>
            <w:vAlign w:val="center"/>
            <w:hideMark/>
          </w:tcPr>
          <w:p w14:paraId="72BCF35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5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5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578</w:t>
            </w:r>
          </w:p>
        </w:tc>
        <w:tc>
          <w:tcPr>
            <w:tcW w:w="7759" w:type="dxa"/>
            <w:tcBorders>
              <w:top w:val="nil"/>
              <w:left w:val="nil"/>
              <w:bottom w:val="single" w:sz="4" w:space="0" w:color="auto"/>
              <w:right w:val="single" w:sz="4" w:space="0" w:color="auto"/>
            </w:tcBorders>
            <w:shd w:val="clear" w:color="auto" w:fill="auto"/>
            <w:noWrap/>
            <w:vAlign w:val="center"/>
            <w:hideMark/>
          </w:tcPr>
          <w:p w14:paraId="72BCF35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Árboles y plantas</w:t>
            </w:r>
          </w:p>
        </w:tc>
        <w:tc>
          <w:tcPr>
            <w:tcW w:w="2353" w:type="dxa"/>
            <w:tcBorders>
              <w:top w:val="nil"/>
              <w:left w:val="nil"/>
              <w:bottom w:val="single" w:sz="4" w:space="0" w:color="auto"/>
              <w:right w:val="single" w:sz="4" w:space="0" w:color="auto"/>
            </w:tcBorders>
            <w:shd w:val="clear" w:color="auto" w:fill="auto"/>
            <w:noWrap/>
            <w:vAlign w:val="center"/>
            <w:hideMark/>
          </w:tcPr>
          <w:p w14:paraId="72BCF35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6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5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579</w:t>
            </w:r>
          </w:p>
        </w:tc>
        <w:tc>
          <w:tcPr>
            <w:tcW w:w="7759" w:type="dxa"/>
            <w:tcBorders>
              <w:top w:val="nil"/>
              <w:left w:val="nil"/>
              <w:bottom w:val="single" w:sz="4" w:space="0" w:color="auto"/>
              <w:right w:val="single" w:sz="4" w:space="0" w:color="auto"/>
            </w:tcBorders>
            <w:shd w:val="clear" w:color="auto" w:fill="auto"/>
            <w:noWrap/>
            <w:vAlign w:val="center"/>
            <w:hideMark/>
          </w:tcPr>
          <w:p w14:paraId="72BCF35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activos biológicos</w:t>
            </w:r>
          </w:p>
        </w:tc>
        <w:tc>
          <w:tcPr>
            <w:tcW w:w="2353" w:type="dxa"/>
            <w:tcBorders>
              <w:top w:val="nil"/>
              <w:left w:val="nil"/>
              <w:bottom w:val="single" w:sz="4" w:space="0" w:color="auto"/>
              <w:right w:val="single" w:sz="4" w:space="0" w:color="auto"/>
            </w:tcBorders>
            <w:shd w:val="clear" w:color="auto" w:fill="auto"/>
            <w:noWrap/>
            <w:vAlign w:val="center"/>
            <w:hideMark/>
          </w:tcPr>
          <w:p w14:paraId="72BCF35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6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6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6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BIENES INMUEBLES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63" w14:textId="77777777" w:rsidR="00E1713C" w:rsidRPr="00E375D1" w:rsidRDefault="00E1713C" w:rsidP="00706517">
            <w:pPr>
              <w:jc w:val="right"/>
              <w:rPr>
                <w:rFonts w:eastAsia="Times New Roman"/>
                <w:color w:val="000000"/>
                <w:lang w:val="es-ES" w:eastAsia="es-ES"/>
              </w:rPr>
            </w:pPr>
          </w:p>
        </w:tc>
      </w:tr>
      <w:tr w:rsidR="00E1713C" w:rsidRPr="00E375D1" w14:paraId="72BCF36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6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581</w:t>
            </w:r>
          </w:p>
        </w:tc>
        <w:tc>
          <w:tcPr>
            <w:tcW w:w="7759" w:type="dxa"/>
            <w:tcBorders>
              <w:top w:val="nil"/>
              <w:left w:val="nil"/>
              <w:bottom w:val="single" w:sz="4" w:space="0" w:color="auto"/>
              <w:right w:val="single" w:sz="4" w:space="0" w:color="auto"/>
            </w:tcBorders>
            <w:shd w:val="clear" w:color="auto" w:fill="auto"/>
            <w:noWrap/>
            <w:vAlign w:val="center"/>
            <w:hideMark/>
          </w:tcPr>
          <w:p w14:paraId="72BCF36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Terrenos</w:t>
            </w:r>
          </w:p>
        </w:tc>
        <w:tc>
          <w:tcPr>
            <w:tcW w:w="2353" w:type="dxa"/>
            <w:tcBorders>
              <w:top w:val="nil"/>
              <w:left w:val="nil"/>
              <w:bottom w:val="single" w:sz="4" w:space="0" w:color="auto"/>
              <w:right w:val="single" w:sz="4" w:space="0" w:color="auto"/>
            </w:tcBorders>
            <w:shd w:val="clear" w:color="auto" w:fill="auto"/>
            <w:noWrap/>
            <w:vAlign w:val="center"/>
            <w:hideMark/>
          </w:tcPr>
          <w:p w14:paraId="72BCF36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6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6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582</w:t>
            </w:r>
          </w:p>
        </w:tc>
        <w:tc>
          <w:tcPr>
            <w:tcW w:w="7759" w:type="dxa"/>
            <w:tcBorders>
              <w:top w:val="nil"/>
              <w:left w:val="nil"/>
              <w:bottom w:val="single" w:sz="4" w:space="0" w:color="auto"/>
              <w:right w:val="single" w:sz="4" w:space="0" w:color="auto"/>
            </w:tcBorders>
            <w:shd w:val="clear" w:color="auto" w:fill="auto"/>
            <w:noWrap/>
            <w:vAlign w:val="center"/>
            <w:hideMark/>
          </w:tcPr>
          <w:p w14:paraId="72BCF36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Viviendas</w:t>
            </w:r>
          </w:p>
        </w:tc>
        <w:tc>
          <w:tcPr>
            <w:tcW w:w="2353" w:type="dxa"/>
            <w:tcBorders>
              <w:top w:val="nil"/>
              <w:left w:val="nil"/>
              <w:bottom w:val="single" w:sz="4" w:space="0" w:color="auto"/>
              <w:right w:val="single" w:sz="4" w:space="0" w:color="auto"/>
            </w:tcBorders>
            <w:shd w:val="clear" w:color="auto" w:fill="auto"/>
            <w:noWrap/>
            <w:vAlign w:val="center"/>
            <w:hideMark/>
          </w:tcPr>
          <w:p w14:paraId="72BCF36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7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6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583</w:t>
            </w:r>
          </w:p>
        </w:tc>
        <w:tc>
          <w:tcPr>
            <w:tcW w:w="7759" w:type="dxa"/>
            <w:tcBorders>
              <w:top w:val="nil"/>
              <w:left w:val="nil"/>
              <w:bottom w:val="single" w:sz="4" w:space="0" w:color="auto"/>
              <w:right w:val="single" w:sz="4" w:space="0" w:color="auto"/>
            </w:tcBorders>
            <w:shd w:val="clear" w:color="auto" w:fill="auto"/>
            <w:noWrap/>
            <w:vAlign w:val="center"/>
            <w:hideMark/>
          </w:tcPr>
          <w:p w14:paraId="72BCF36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Edificios no residenciales</w:t>
            </w:r>
          </w:p>
        </w:tc>
        <w:tc>
          <w:tcPr>
            <w:tcW w:w="2353" w:type="dxa"/>
            <w:tcBorders>
              <w:top w:val="nil"/>
              <w:left w:val="nil"/>
              <w:bottom w:val="single" w:sz="4" w:space="0" w:color="auto"/>
              <w:right w:val="single" w:sz="4" w:space="0" w:color="auto"/>
            </w:tcBorders>
            <w:shd w:val="clear" w:color="auto" w:fill="auto"/>
            <w:noWrap/>
            <w:vAlign w:val="center"/>
            <w:hideMark/>
          </w:tcPr>
          <w:p w14:paraId="72BCF36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7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7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589</w:t>
            </w:r>
          </w:p>
        </w:tc>
        <w:tc>
          <w:tcPr>
            <w:tcW w:w="7759" w:type="dxa"/>
            <w:tcBorders>
              <w:top w:val="nil"/>
              <w:left w:val="nil"/>
              <w:bottom w:val="single" w:sz="4" w:space="0" w:color="auto"/>
              <w:right w:val="single" w:sz="4" w:space="0" w:color="auto"/>
            </w:tcBorders>
            <w:shd w:val="clear" w:color="auto" w:fill="auto"/>
            <w:noWrap/>
            <w:vAlign w:val="center"/>
            <w:hideMark/>
          </w:tcPr>
          <w:p w14:paraId="72BCF37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bienes inmuebles</w:t>
            </w:r>
          </w:p>
        </w:tc>
        <w:tc>
          <w:tcPr>
            <w:tcW w:w="2353" w:type="dxa"/>
            <w:tcBorders>
              <w:top w:val="nil"/>
              <w:left w:val="nil"/>
              <w:bottom w:val="single" w:sz="4" w:space="0" w:color="auto"/>
              <w:right w:val="single" w:sz="4" w:space="0" w:color="auto"/>
            </w:tcBorders>
            <w:shd w:val="clear" w:color="auto" w:fill="auto"/>
            <w:noWrap/>
            <w:vAlign w:val="center"/>
            <w:hideMark/>
          </w:tcPr>
          <w:p w14:paraId="72BCF37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7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7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5900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7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ACTIVOS INTANGIBLES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77" w14:textId="77777777" w:rsidR="00E1713C" w:rsidRPr="00E375D1" w:rsidRDefault="00E1713C" w:rsidP="00706517">
            <w:pPr>
              <w:jc w:val="right"/>
              <w:rPr>
                <w:rFonts w:eastAsia="Times New Roman"/>
                <w:color w:val="000000"/>
                <w:lang w:val="es-ES" w:eastAsia="es-ES"/>
              </w:rPr>
            </w:pPr>
          </w:p>
        </w:tc>
      </w:tr>
      <w:tr w:rsidR="00E1713C" w:rsidRPr="00E375D1" w14:paraId="72BCF37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7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591</w:t>
            </w:r>
          </w:p>
        </w:tc>
        <w:tc>
          <w:tcPr>
            <w:tcW w:w="7759" w:type="dxa"/>
            <w:tcBorders>
              <w:top w:val="nil"/>
              <w:left w:val="nil"/>
              <w:bottom w:val="single" w:sz="4" w:space="0" w:color="auto"/>
              <w:right w:val="single" w:sz="4" w:space="0" w:color="auto"/>
            </w:tcBorders>
            <w:shd w:val="clear" w:color="auto" w:fill="auto"/>
            <w:noWrap/>
            <w:vAlign w:val="center"/>
            <w:hideMark/>
          </w:tcPr>
          <w:p w14:paraId="72BCF37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Software</w:t>
            </w:r>
          </w:p>
        </w:tc>
        <w:tc>
          <w:tcPr>
            <w:tcW w:w="2353" w:type="dxa"/>
            <w:tcBorders>
              <w:top w:val="nil"/>
              <w:left w:val="nil"/>
              <w:bottom w:val="single" w:sz="4" w:space="0" w:color="auto"/>
              <w:right w:val="single" w:sz="4" w:space="0" w:color="auto"/>
            </w:tcBorders>
            <w:shd w:val="clear" w:color="auto" w:fill="auto"/>
            <w:noWrap/>
            <w:vAlign w:val="center"/>
            <w:hideMark/>
          </w:tcPr>
          <w:p w14:paraId="72BCF37B" w14:textId="7B1F5A7A" w:rsidR="00E1713C" w:rsidRPr="00E375D1" w:rsidRDefault="0094549A" w:rsidP="00706517">
            <w:pPr>
              <w:jc w:val="right"/>
              <w:rPr>
                <w:rFonts w:eastAsia="Times New Roman"/>
                <w:color w:val="000000"/>
                <w:lang w:val="es-ES" w:eastAsia="es-ES"/>
              </w:rPr>
            </w:pPr>
            <w:r w:rsidRPr="00E375D1">
              <w:rPr>
                <w:rFonts w:eastAsia="Times New Roman"/>
                <w:color w:val="000000"/>
                <w:lang w:val="es-ES" w:eastAsia="es-ES"/>
              </w:rPr>
              <w:t>$</w:t>
            </w:r>
            <w:r w:rsidR="00F80364" w:rsidRPr="00E375D1">
              <w:rPr>
                <w:rFonts w:eastAsia="Times New Roman"/>
                <w:color w:val="000000"/>
                <w:lang w:val="es-ES" w:eastAsia="es-ES"/>
              </w:rPr>
              <w:t>0.00</w:t>
            </w:r>
          </w:p>
        </w:tc>
      </w:tr>
      <w:tr w:rsidR="00E1713C" w:rsidRPr="00E375D1" w14:paraId="72BCF38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7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lastRenderedPageBreak/>
              <w:t>592</w:t>
            </w:r>
          </w:p>
        </w:tc>
        <w:tc>
          <w:tcPr>
            <w:tcW w:w="7759" w:type="dxa"/>
            <w:tcBorders>
              <w:top w:val="nil"/>
              <w:left w:val="nil"/>
              <w:bottom w:val="single" w:sz="4" w:space="0" w:color="auto"/>
              <w:right w:val="single" w:sz="4" w:space="0" w:color="auto"/>
            </w:tcBorders>
            <w:shd w:val="clear" w:color="auto" w:fill="auto"/>
            <w:noWrap/>
            <w:vAlign w:val="center"/>
            <w:hideMark/>
          </w:tcPr>
          <w:p w14:paraId="72BCF37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Patentes</w:t>
            </w:r>
          </w:p>
        </w:tc>
        <w:tc>
          <w:tcPr>
            <w:tcW w:w="2353" w:type="dxa"/>
            <w:tcBorders>
              <w:top w:val="nil"/>
              <w:left w:val="nil"/>
              <w:bottom w:val="single" w:sz="4" w:space="0" w:color="auto"/>
              <w:right w:val="single" w:sz="4" w:space="0" w:color="auto"/>
            </w:tcBorders>
            <w:shd w:val="clear" w:color="auto" w:fill="auto"/>
            <w:noWrap/>
            <w:vAlign w:val="center"/>
            <w:hideMark/>
          </w:tcPr>
          <w:p w14:paraId="72BCF37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8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8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593</w:t>
            </w:r>
          </w:p>
        </w:tc>
        <w:tc>
          <w:tcPr>
            <w:tcW w:w="7759" w:type="dxa"/>
            <w:tcBorders>
              <w:top w:val="nil"/>
              <w:left w:val="nil"/>
              <w:bottom w:val="single" w:sz="4" w:space="0" w:color="auto"/>
              <w:right w:val="single" w:sz="4" w:space="0" w:color="auto"/>
            </w:tcBorders>
            <w:shd w:val="clear" w:color="auto" w:fill="auto"/>
            <w:noWrap/>
            <w:vAlign w:val="center"/>
            <w:hideMark/>
          </w:tcPr>
          <w:p w14:paraId="72BCF38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Marcas</w:t>
            </w:r>
          </w:p>
        </w:tc>
        <w:tc>
          <w:tcPr>
            <w:tcW w:w="2353" w:type="dxa"/>
            <w:tcBorders>
              <w:top w:val="nil"/>
              <w:left w:val="nil"/>
              <w:bottom w:val="single" w:sz="4" w:space="0" w:color="auto"/>
              <w:right w:val="single" w:sz="4" w:space="0" w:color="auto"/>
            </w:tcBorders>
            <w:shd w:val="clear" w:color="auto" w:fill="auto"/>
            <w:noWrap/>
            <w:vAlign w:val="center"/>
            <w:hideMark/>
          </w:tcPr>
          <w:p w14:paraId="72BCF38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8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8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594</w:t>
            </w:r>
          </w:p>
        </w:tc>
        <w:tc>
          <w:tcPr>
            <w:tcW w:w="7759" w:type="dxa"/>
            <w:tcBorders>
              <w:top w:val="nil"/>
              <w:left w:val="nil"/>
              <w:bottom w:val="single" w:sz="4" w:space="0" w:color="auto"/>
              <w:right w:val="single" w:sz="4" w:space="0" w:color="auto"/>
            </w:tcBorders>
            <w:shd w:val="clear" w:color="auto" w:fill="auto"/>
            <w:noWrap/>
            <w:vAlign w:val="center"/>
            <w:hideMark/>
          </w:tcPr>
          <w:p w14:paraId="72BCF38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Derechos</w:t>
            </w:r>
          </w:p>
        </w:tc>
        <w:tc>
          <w:tcPr>
            <w:tcW w:w="2353" w:type="dxa"/>
            <w:tcBorders>
              <w:top w:val="nil"/>
              <w:left w:val="nil"/>
              <w:bottom w:val="single" w:sz="4" w:space="0" w:color="auto"/>
              <w:right w:val="single" w:sz="4" w:space="0" w:color="auto"/>
            </w:tcBorders>
            <w:shd w:val="clear" w:color="auto" w:fill="auto"/>
            <w:noWrap/>
            <w:vAlign w:val="center"/>
            <w:hideMark/>
          </w:tcPr>
          <w:p w14:paraId="72BCF38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8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8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595</w:t>
            </w:r>
          </w:p>
        </w:tc>
        <w:tc>
          <w:tcPr>
            <w:tcW w:w="7759" w:type="dxa"/>
            <w:tcBorders>
              <w:top w:val="nil"/>
              <w:left w:val="nil"/>
              <w:bottom w:val="single" w:sz="4" w:space="0" w:color="auto"/>
              <w:right w:val="single" w:sz="4" w:space="0" w:color="auto"/>
            </w:tcBorders>
            <w:shd w:val="clear" w:color="auto" w:fill="auto"/>
            <w:noWrap/>
            <w:vAlign w:val="center"/>
            <w:hideMark/>
          </w:tcPr>
          <w:p w14:paraId="72BCF38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Concesiones</w:t>
            </w:r>
          </w:p>
        </w:tc>
        <w:tc>
          <w:tcPr>
            <w:tcW w:w="2353" w:type="dxa"/>
            <w:tcBorders>
              <w:top w:val="nil"/>
              <w:left w:val="nil"/>
              <w:bottom w:val="single" w:sz="4" w:space="0" w:color="auto"/>
              <w:right w:val="single" w:sz="4" w:space="0" w:color="auto"/>
            </w:tcBorders>
            <w:shd w:val="clear" w:color="auto" w:fill="auto"/>
            <w:noWrap/>
            <w:vAlign w:val="center"/>
            <w:hideMark/>
          </w:tcPr>
          <w:p w14:paraId="72BCF38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9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8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596</w:t>
            </w:r>
          </w:p>
        </w:tc>
        <w:tc>
          <w:tcPr>
            <w:tcW w:w="7759" w:type="dxa"/>
            <w:tcBorders>
              <w:top w:val="nil"/>
              <w:left w:val="nil"/>
              <w:bottom w:val="single" w:sz="4" w:space="0" w:color="auto"/>
              <w:right w:val="single" w:sz="4" w:space="0" w:color="auto"/>
            </w:tcBorders>
            <w:shd w:val="clear" w:color="auto" w:fill="auto"/>
            <w:noWrap/>
            <w:vAlign w:val="center"/>
            <w:hideMark/>
          </w:tcPr>
          <w:p w14:paraId="72BCF38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Franquicias</w:t>
            </w:r>
          </w:p>
        </w:tc>
        <w:tc>
          <w:tcPr>
            <w:tcW w:w="2353" w:type="dxa"/>
            <w:tcBorders>
              <w:top w:val="nil"/>
              <w:left w:val="nil"/>
              <w:bottom w:val="single" w:sz="4" w:space="0" w:color="auto"/>
              <w:right w:val="single" w:sz="4" w:space="0" w:color="auto"/>
            </w:tcBorders>
            <w:shd w:val="clear" w:color="auto" w:fill="auto"/>
            <w:noWrap/>
            <w:vAlign w:val="center"/>
            <w:hideMark/>
          </w:tcPr>
          <w:p w14:paraId="72BCF38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9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9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597</w:t>
            </w:r>
          </w:p>
        </w:tc>
        <w:tc>
          <w:tcPr>
            <w:tcW w:w="7759" w:type="dxa"/>
            <w:tcBorders>
              <w:top w:val="nil"/>
              <w:left w:val="nil"/>
              <w:bottom w:val="single" w:sz="4" w:space="0" w:color="auto"/>
              <w:right w:val="single" w:sz="4" w:space="0" w:color="auto"/>
            </w:tcBorders>
            <w:shd w:val="clear" w:color="auto" w:fill="auto"/>
            <w:noWrap/>
            <w:vAlign w:val="center"/>
            <w:hideMark/>
          </w:tcPr>
          <w:p w14:paraId="72BCF39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Licencias informáticas e intelectuales</w:t>
            </w:r>
          </w:p>
        </w:tc>
        <w:tc>
          <w:tcPr>
            <w:tcW w:w="2353" w:type="dxa"/>
            <w:tcBorders>
              <w:top w:val="nil"/>
              <w:left w:val="nil"/>
              <w:bottom w:val="single" w:sz="4" w:space="0" w:color="auto"/>
              <w:right w:val="single" w:sz="4" w:space="0" w:color="auto"/>
            </w:tcBorders>
            <w:shd w:val="clear" w:color="auto" w:fill="auto"/>
            <w:noWrap/>
            <w:vAlign w:val="center"/>
            <w:hideMark/>
          </w:tcPr>
          <w:p w14:paraId="72BCF39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9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9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598</w:t>
            </w:r>
          </w:p>
        </w:tc>
        <w:tc>
          <w:tcPr>
            <w:tcW w:w="7759" w:type="dxa"/>
            <w:tcBorders>
              <w:top w:val="nil"/>
              <w:left w:val="nil"/>
              <w:bottom w:val="single" w:sz="4" w:space="0" w:color="auto"/>
              <w:right w:val="single" w:sz="4" w:space="0" w:color="auto"/>
            </w:tcBorders>
            <w:shd w:val="clear" w:color="auto" w:fill="auto"/>
            <w:noWrap/>
            <w:vAlign w:val="center"/>
            <w:hideMark/>
          </w:tcPr>
          <w:p w14:paraId="72BCF39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Licencias industriales, comerciales y otras</w:t>
            </w:r>
          </w:p>
        </w:tc>
        <w:tc>
          <w:tcPr>
            <w:tcW w:w="2353" w:type="dxa"/>
            <w:tcBorders>
              <w:top w:val="nil"/>
              <w:left w:val="nil"/>
              <w:bottom w:val="single" w:sz="4" w:space="0" w:color="auto"/>
              <w:right w:val="single" w:sz="4" w:space="0" w:color="auto"/>
            </w:tcBorders>
            <w:shd w:val="clear" w:color="auto" w:fill="auto"/>
            <w:noWrap/>
            <w:vAlign w:val="center"/>
            <w:hideMark/>
          </w:tcPr>
          <w:p w14:paraId="72BCF39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9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9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599</w:t>
            </w:r>
          </w:p>
        </w:tc>
        <w:tc>
          <w:tcPr>
            <w:tcW w:w="7759" w:type="dxa"/>
            <w:tcBorders>
              <w:top w:val="nil"/>
              <w:left w:val="nil"/>
              <w:bottom w:val="single" w:sz="4" w:space="0" w:color="auto"/>
              <w:right w:val="single" w:sz="4" w:space="0" w:color="auto"/>
            </w:tcBorders>
            <w:shd w:val="clear" w:color="auto" w:fill="auto"/>
            <w:noWrap/>
            <w:vAlign w:val="center"/>
            <w:hideMark/>
          </w:tcPr>
          <w:p w14:paraId="72BCF39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14:paraId="72BCF39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A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39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6000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39E"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INVERSION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39F" w14:textId="77777777" w:rsidR="00E1713C" w:rsidRPr="00E375D1" w:rsidRDefault="00E1713C" w:rsidP="00706517">
            <w:pPr>
              <w:jc w:val="right"/>
              <w:rPr>
                <w:rFonts w:eastAsia="Times New Roman"/>
                <w:color w:val="000000"/>
                <w:lang w:val="es-ES" w:eastAsia="es-ES"/>
              </w:rPr>
            </w:pPr>
          </w:p>
        </w:tc>
      </w:tr>
      <w:tr w:rsidR="00E1713C" w:rsidRPr="00E375D1" w14:paraId="72BCF3A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A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6100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A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OBRA PÚBLICA EN BIENES DE DOMINIO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A3" w14:textId="77777777" w:rsidR="00E1713C" w:rsidRPr="00E375D1" w:rsidRDefault="00E1713C" w:rsidP="00706517">
            <w:pPr>
              <w:jc w:val="right"/>
              <w:rPr>
                <w:rFonts w:eastAsia="Times New Roman"/>
                <w:color w:val="000000"/>
                <w:lang w:val="es-ES" w:eastAsia="es-ES"/>
              </w:rPr>
            </w:pPr>
          </w:p>
        </w:tc>
      </w:tr>
      <w:tr w:rsidR="00E1713C" w:rsidRPr="00E375D1" w14:paraId="72BCF3A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A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611</w:t>
            </w:r>
          </w:p>
        </w:tc>
        <w:tc>
          <w:tcPr>
            <w:tcW w:w="7759" w:type="dxa"/>
            <w:tcBorders>
              <w:top w:val="nil"/>
              <w:left w:val="nil"/>
              <w:bottom w:val="single" w:sz="4" w:space="0" w:color="auto"/>
              <w:right w:val="single" w:sz="4" w:space="0" w:color="auto"/>
            </w:tcBorders>
            <w:shd w:val="clear" w:color="auto" w:fill="auto"/>
            <w:noWrap/>
            <w:vAlign w:val="center"/>
            <w:hideMark/>
          </w:tcPr>
          <w:p w14:paraId="72BCF3A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3A7" w14:textId="6DE30081"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$2,190,000.00 </w:t>
            </w:r>
          </w:p>
        </w:tc>
      </w:tr>
      <w:tr w:rsidR="00E1713C" w:rsidRPr="00E375D1" w14:paraId="72BCF3A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612</w:t>
            </w:r>
          </w:p>
        </w:tc>
        <w:tc>
          <w:tcPr>
            <w:tcW w:w="7759" w:type="dxa"/>
            <w:tcBorders>
              <w:top w:val="nil"/>
              <w:left w:val="nil"/>
              <w:bottom w:val="single" w:sz="4" w:space="0" w:color="auto"/>
              <w:right w:val="single" w:sz="4" w:space="0" w:color="auto"/>
            </w:tcBorders>
            <w:shd w:val="clear" w:color="auto" w:fill="auto"/>
            <w:noWrap/>
            <w:vAlign w:val="center"/>
            <w:hideMark/>
          </w:tcPr>
          <w:p w14:paraId="72BCF3A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3AB" w14:textId="3F66D089"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$16,194,778.37 </w:t>
            </w:r>
          </w:p>
        </w:tc>
      </w:tr>
      <w:tr w:rsidR="00E1713C" w:rsidRPr="00E375D1" w14:paraId="72BCF3B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613</w:t>
            </w:r>
          </w:p>
        </w:tc>
        <w:tc>
          <w:tcPr>
            <w:tcW w:w="7759" w:type="dxa"/>
            <w:tcBorders>
              <w:top w:val="nil"/>
              <w:left w:val="nil"/>
              <w:bottom w:val="single" w:sz="4" w:space="0" w:color="auto"/>
              <w:right w:val="single" w:sz="4" w:space="0" w:color="auto"/>
            </w:tcBorders>
            <w:shd w:val="clear" w:color="auto" w:fill="auto"/>
            <w:noWrap/>
            <w:vAlign w:val="center"/>
            <w:hideMark/>
          </w:tcPr>
          <w:p w14:paraId="72BCF3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3AF" w14:textId="1C6E80A4"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$10,293,000.00</w:t>
            </w:r>
          </w:p>
        </w:tc>
      </w:tr>
      <w:tr w:rsidR="00E1713C" w:rsidRPr="00E375D1" w14:paraId="72BCF3B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B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614</w:t>
            </w:r>
          </w:p>
        </w:tc>
        <w:tc>
          <w:tcPr>
            <w:tcW w:w="7759" w:type="dxa"/>
            <w:tcBorders>
              <w:top w:val="nil"/>
              <w:left w:val="nil"/>
              <w:bottom w:val="single" w:sz="4" w:space="0" w:color="auto"/>
              <w:right w:val="single" w:sz="4" w:space="0" w:color="auto"/>
            </w:tcBorders>
            <w:shd w:val="clear" w:color="auto" w:fill="auto"/>
            <w:noWrap/>
            <w:vAlign w:val="center"/>
            <w:hideMark/>
          </w:tcPr>
          <w:p w14:paraId="72BCF3B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3B3" w14:textId="31BF1CDB"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 xml:space="preserve">$7,595,000.00 </w:t>
            </w:r>
          </w:p>
        </w:tc>
      </w:tr>
      <w:tr w:rsidR="00E1713C" w:rsidRPr="00E375D1" w14:paraId="72BCF3B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B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615</w:t>
            </w:r>
          </w:p>
        </w:tc>
        <w:tc>
          <w:tcPr>
            <w:tcW w:w="7759" w:type="dxa"/>
            <w:tcBorders>
              <w:top w:val="nil"/>
              <w:left w:val="nil"/>
              <w:bottom w:val="single" w:sz="4" w:space="0" w:color="auto"/>
              <w:right w:val="single" w:sz="4" w:space="0" w:color="auto"/>
            </w:tcBorders>
            <w:shd w:val="clear" w:color="auto" w:fill="auto"/>
            <w:noWrap/>
            <w:vAlign w:val="center"/>
            <w:hideMark/>
          </w:tcPr>
          <w:p w14:paraId="72BCF3B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3B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B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B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616</w:t>
            </w:r>
          </w:p>
        </w:tc>
        <w:tc>
          <w:tcPr>
            <w:tcW w:w="7759" w:type="dxa"/>
            <w:tcBorders>
              <w:top w:val="nil"/>
              <w:left w:val="nil"/>
              <w:bottom w:val="single" w:sz="4" w:space="0" w:color="auto"/>
              <w:right w:val="single" w:sz="4" w:space="0" w:color="auto"/>
            </w:tcBorders>
            <w:shd w:val="clear" w:color="auto" w:fill="auto"/>
            <w:noWrap/>
            <w:vAlign w:val="center"/>
            <w:hideMark/>
          </w:tcPr>
          <w:p w14:paraId="72BCF3B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14:paraId="72BCF3BB" w14:textId="77777777" w:rsidR="00E1713C" w:rsidRPr="00E375D1" w:rsidRDefault="001850C7"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C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617</w:t>
            </w:r>
          </w:p>
        </w:tc>
        <w:tc>
          <w:tcPr>
            <w:tcW w:w="7759" w:type="dxa"/>
            <w:tcBorders>
              <w:top w:val="nil"/>
              <w:left w:val="nil"/>
              <w:bottom w:val="single" w:sz="4" w:space="0" w:color="auto"/>
              <w:right w:val="single" w:sz="4" w:space="0" w:color="auto"/>
            </w:tcBorders>
            <w:shd w:val="clear" w:color="auto" w:fill="auto"/>
            <w:noWrap/>
            <w:vAlign w:val="center"/>
            <w:hideMark/>
          </w:tcPr>
          <w:p w14:paraId="72BCF3B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3B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C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C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619</w:t>
            </w:r>
          </w:p>
        </w:tc>
        <w:tc>
          <w:tcPr>
            <w:tcW w:w="7759" w:type="dxa"/>
            <w:tcBorders>
              <w:top w:val="nil"/>
              <w:left w:val="nil"/>
              <w:bottom w:val="single" w:sz="4" w:space="0" w:color="auto"/>
              <w:right w:val="single" w:sz="4" w:space="0" w:color="auto"/>
            </w:tcBorders>
            <w:shd w:val="clear" w:color="auto" w:fill="auto"/>
            <w:noWrap/>
            <w:vAlign w:val="center"/>
            <w:hideMark/>
          </w:tcPr>
          <w:p w14:paraId="72BCF3C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14:paraId="72BCF3C3" w14:textId="3863162C"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C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C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6200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C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OBRA PÚBLICA EN BIENES PROPIOS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C7" w14:textId="77777777" w:rsidR="00E1713C" w:rsidRPr="00E375D1" w:rsidRDefault="00E1713C" w:rsidP="00706517">
            <w:pPr>
              <w:jc w:val="right"/>
              <w:rPr>
                <w:rFonts w:eastAsia="Times New Roman"/>
                <w:color w:val="000000"/>
                <w:lang w:val="es-ES" w:eastAsia="es-ES"/>
              </w:rPr>
            </w:pPr>
          </w:p>
        </w:tc>
      </w:tr>
      <w:tr w:rsidR="00E1713C" w:rsidRPr="00E375D1" w14:paraId="72BCF3C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C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621</w:t>
            </w:r>
          </w:p>
        </w:tc>
        <w:tc>
          <w:tcPr>
            <w:tcW w:w="7759" w:type="dxa"/>
            <w:tcBorders>
              <w:top w:val="nil"/>
              <w:left w:val="nil"/>
              <w:bottom w:val="single" w:sz="4" w:space="0" w:color="auto"/>
              <w:right w:val="single" w:sz="4" w:space="0" w:color="auto"/>
            </w:tcBorders>
            <w:shd w:val="clear" w:color="auto" w:fill="auto"/>
            <w:noWrap/>
            <w:vAlign w:val="center"/>
            <w:hideMark/>
          </w:tcPr>
          <w:p w14:paraId="72BCF3C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3C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D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C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622</w:t>
            </w:r>
          </w:p>
        </w:tc>
        <w:tc>
          <w:tcPr>
            <w:tcW w:w="7759" w:type="dxa"/>
            <w:tcBorders>
              <w:top w:val="nil"/>
              <w:left w:val="nil"/>
              <w:bottom w:val="single" w:sz="4" w:space="0" w:color="auto"/>
              <w:right w:val="single" w:sz="4" w:space="0" w:color="auto"/>
            </w:tcBorders>
            <w:shd w:val="clear" w:color="auto" w:fill="auto"/>
            <w:noWrap/>
            <w:vAlign w:val="center"/>
            <w:hideMark/>
          </w:tcPr>
          <w:p w14:paraId="72BCF3C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3C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D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D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623</w:t>
            </w:r>
          </w:p>
        </w:tc>
        <w:tc>
          <w:tcPr>
            <w:tcW w:w="7759" w:type="dxa"/>
            <w:tcBorders>
              <w:top w:val="nil"/>
              <w:left w:val="nil"/>
              <w:bottom w:val="single" w:sz="4" w:space="0" w:color="auto"/>
              <w:right w:val="single" w:sz="4" w:space="0" w:color="auto"/>
            </w:tcBorders>
            <w:shd w:val="clear" w:color="auto" w:fill="auto"/>
            <w:noWrap/>
            <w:vAlign w:val="center"/>
            <w:hideMark/>
          </w:tcPr>
          <w:p w14:paraId="72BCF3D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3D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D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D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624</w:t>
            </w:r>
          </w:p>
        </w:tc>
        <w:tc>
          <w:tcPr>
            <w:tcW w:w="7759" w:type="dxa"/>
            <w:tcBorders>
              <w:top w:val="nil"/>
              <w:left w:val="nil"/>
              <w:bottom w:val="single" w:sz="4" w:space="0" w:color="auto"/>
              <w:right w:val="single" w:sz="4" w:space="0" w:color="auto"/>
            </w:tcBorders>
            <w:shd w:val="clear" w:color="auto" w:fill="auto"/>
            <w:noWrap/>
            <w:vAlign w:val="center"/>
            <w:hideMark/>
          </w:tcPr>
          <w:p w14:paraId="72BCF3D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3D7" w14:textId="548E340F" w:rsidR="00E1713C" w:rsidRPr="00E375D1" w:rsidRDefault="00F80364" w:rsidP="00706517">
            <w:pPr>
              <w:jc w:val="right"/>
              <w:rPr>
                <w:rFonts w:eastAsia="Times New Roman"/>
                <w:color w:val="000000"/>
                <w:lang w:val="es-ES" w:eastAsia="es-ES"/>
              </w:rPr>
            </w:pPr>
            <w:r w:rsidRPr="00E375D1">
              <w:rPr>
                <w:rFonts w:eastAsia="Times New Roman"/>
                <w:color w:val="000000"/>
                <w:lang w:val="es-ES" w:eastAsia="es-ES"/>
              </w:rPr>
              <w:t>$3,920,000.00</w:t>
            </w:r>
          </w:p>
        </w:tc>
      </w:tr>
      <w:tr w:rsidR="00E1713C" w:rsidRPr="00E375D1" w14:paraId="72BCF3D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625</w:t>
            </w:r>
          </w:p>
        </w:tc>
        <w:tc>
          <w:tcPr>
            <w:tcW w:w="7759" w:type="dxa"/>
            <w:tcBorders>
              <w:top w:val="nil"/>
              <w:left w:val="nil"/>
              <w:bottom w:val="single" w:sz="4" w:space="0" w:color="auto"/>
              <w:right w:val="single" w:sz="4" w:space="0" w:color="auto"/>
            </w:tcBorders>
            <w:shd w:val="clear" w:color="auto" w:fill="auto"/>
            <w:noWrap/>
            <w:vAlign w:val="center"/>
            <w:hideMark/>
          </w:tcPr>
          <w:p w14:paraId="72BCF3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3D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E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D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626</w:t>
            </w:r>
          </w:p>
        </w:tc>
        <w:tc>
          <w:tcPr>
            <w:tcW w:w="7759" w:type="dxa"/>
            <w:tcBorders>
              <w:top w:val="nil"/>
              <w:left w:val="nil"/>
              <w:bottom w:val="single" w:sz="4" w:space="0" w:color="auto"/>
              <w:right w:val="single" w:sz="4" w:space="0" w:color="auto"/>
            </w:tcBorders>
            <w:shd w:val="clear" w:color="auto" w:fill="auto"/>
            <w:noWrap/>
            <w:vAlign w:val="center"/>
            <w:hideMark/>
          </w:tcPr>
          <w:p w14:paraId="72BCF3D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14:paraId="72BCF3D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E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627</w:t>
            </w:r>
          </w:p>
        </w:tc>
        <w:tc>
          <w:tcPr>
            <w:tcW w:w="7759" w:type="dxa"/>
            <w:tcBorders>
              <w:top w:val="nil"/>
              <w:left w:val="nil"/>
              <w:bottom w:val="single" w:sz="4" w:space="0" w:color="auto"/>
              <w:right w:val="single" w:sz="4" w:space="0" w:color="auto"/>
            </w:tcBorders>
            <w:shd w:val="clear" w:color="auto" w:fill="auto"/>
            <w:noWrap/>
            <w:vAlign w:val="center"/>
            <w:hideMark/>
          </w:tcPr>
          <w:p w14:paraId="72BCF3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14:paraId="72BCF3E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E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E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629</w:t>
            </w:r>
          </w:p>
        </w:tc>
        <w:tc>
          <w:tcPr>
            <w:tcW w:w="7759" w:type="dxa"/>
            <w:tcBorders>
              <w:top w:val="nil"/>
              <w:left w:val="nil"/>
              <w:bottom w:val="single" w:sz="4" w:space="0" w:color="auto"/>
              <w:right w:val="single" w:sz="4" w:space="0" w:color="auto"/>
            </w:tcBorders>
            <w:shd w:val="clear" w:color="auto" w:fill="auto"/>
            <w:noWrap/>
            <w:vAlign w:val="center"/>
            <w:hideMark/>
          </w:tcPr>
          <w:p w14:paraId="72BCF3E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14:paraId="72BCF3E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E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E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6300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E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PROYECTOS PRODUCTIVOS Y ACCIONES DE FOMENTO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EB" w14:textId="77777777" w:rsidR="00E1713C" w:rsidRPr="00E375D1" w:rsidRDefault="00E1713C" w:rsidP="00706517">
            <w:pPr>
              <w:jc w:val="right"/>
              <w:rPr>
                <w:rFonts w:eastAsia="Times New Roman"/>
                <w:color w:val="000000"/>
                <w:lang w:val="es-ES" w:eastAsia="es-ES"/>
              </w:rPr>
            </w:pPr>
          </w:p>
        </w:tc>
      </w:tr>
      <w:tr w:rsidR="00E1713C" w:rsidRPr="00E375D1" w14:paraId="72BCF3F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E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631</w:t>
            </w:r>
          </w:p>
        </w:tc>
        <w:tc>
          <w:tcPr>
            <w:tcW w:w="7759" w:type="dxa"/>
            <w:tcBorders>
              <w:top w:val="nil"/>
              <w:left w:val="nil"/>
              <w:bottom w:val="single" w:sz="4" w:space="0" w:color="auto"/>
              <w:right w:val="single" w:sz="4" w:space="0" w:color="auto"/>
            </w:tcBorders>
            <w:shd w:val="clear" w:color="auto" w:fill="auto"/>
            <w:noWrap/>
            <w:vAlign w:val="center"/>
            <w:hideMark/>
          </w:tcPr>
          <w:p w14:paraId="72BCF3E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Estudios, formulación y evaluación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14:paraId="72BCF3E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F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F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632</w:t>
            </w:r>
          </w:p>
        </w:tc>
        <w:tc>
          <w:tcPr>
            <w:tcW w:w="7759" w:type="dxa"/>
            <w:tcBorders>
              <w:top w:val="nil"/>
              <w:left w:val="nil"/>
              <w:bottom w:val="single" w:sz="4" w:space="0" w:color="auto"/>
              <w:right w:val="single" w:sz="4" w:space="0" w:color="auto"/>
            </w:tcBorders>
            <w:shd w:val="clear" w:color="auto" w:fill="auto"/>
            <w:noWrap/>
            <w:vAlign w:val="center"/>
            <w:hideMark/>
          </w:tcPr>
          <w:p w14:paraId="72BCF3F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Ejecución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14:paraId="72BCF3F3" w14:textId="77777777" w:rsidR="00E1713C" w:rsidRPr="00E375D1" w:rsidRDefault="00A059B2"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3F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3F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3F6"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INVERSIONES FINANCIERAS Y OTRAS PROVISIONES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3F7" w14:textId="77777777" w:rsidR="00E1713C" w:rsidRPr="00E375D1" w:rsidRDefault="00E1713C" w:rsidP="00706517">
            <w:pPr>
              <w:jc w:val="right"/>
              <w:rPr>
                <w:rFonts w:eastAsia="Times New Roman"/>
                <w:color w:val="000000"/>
                <w:lang w:val="es-ES" w:eastAsia="es-ES"/>
              </w:rPr>
            </w:pPr>
          </w:p>
        </w:tc>
      </w:tr>
      <w:tr w:rsidR="00E1713C" w:rsidRPr="00E375D1" w14:paraId="72BCF3F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3F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F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INVERSIONES PARA EL FOMENTO DE ACTIVIDADES PRODUCTIVAS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3FB" w14:textId="77777777" w:rsidR="00E1713C" w:rsidRPr="00E375D1" w:rsidRDefault="00E1713C" w:rsidP="00706517">
            <w:pPr>
              <w:jc w:val="right"/>
              <w:rPr>
                <w:rFonts w:eastAsia="Times New Roman"/>
                <w:color w:val="000000"/>
                <w:lang w:val="es-ES" w:eastAsia="es-ES"/>
              </w:rPr>
            </w:pPr>
          </w:p>
        </w:tc>
      </w:tr>
      <w:tr w:rsidR="00E1713C" w:rsidRPr="00E375D1" w14:paraId="72BCF40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3F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711</w:t>
            </w:r>
          </w:p>
        </w:tc>
        <w:tc>
          <w:tcPr>
            <w:tcW w:w="7759" w:type="dxa"/>
            <w:tcBorders>
              <w:top w:val="nil"/>
              <w:left w:val="nil"/>
              <w:bottom w:val="single" w:sz="4" w:space="0" w:color="auto"/>
              <w:right w:val="single" w:sz="4" w:space="0" w:color="auto"/>
            </w:tcBorders>
            <w:shd w:val="clear" w:color="auto" w:fill="auto"/>
            <w:noWrap/>
            <w:vAlign w:val="center"/>
            <w:hideMark/>
          </w:tcPr>
          <w:p w14:paraId="72BCF3F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Créditos otorgados por entidades federativas y municipios al sector social y privado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14:paraId="72BCF3F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0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0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712</w:t>
            </w:r>
          </w:p>
        </w:tc>
        <w:tc>
          <w:tcPr>
            <w:tcW w:w="7759" w:type="dxa"/>
            <w:tcBorders>
              <w:top w:val="nil"/>
              <w:left w:val="nil"/>
              <w:bottom w:val="single" w:sz="4" w:space="0" w:color="auto"/>
              <w:right w:val="single" w:sz="4" w:space="0" w:color="auto"/>
            </w:tcBorders>
            <w:shd w:val="clear" w:color="auto" w:fill="auto"/>
            <w:noWrap/>
            <w:vAlign w:val="center"/>
            <w:hideMark/>
          </w:tcPr>
          <w:p w14:paraId="72BCF40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Créditos otorgados por las entidades federativas a municipios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14:paraId="72BCF40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0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0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0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ACCIONES Y PARTICIPACIONES DE CAPITAL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07" w14:textId="77777777" w:rsidR="00E1713C" w:rsidRPr="00E375D1" w:rsidRDefault="00E1713C" w:rsidP="00706517">
            <w:pPr>
              <w:jc w:val="right"/>
              <w:rPr>
                <w:rFonts w:eastAsia="Times New Roman"/>
                <w:color w:val="000000"/>
                <w:lang w:val="es-ES" w:eastAsia="es-ES"/>
              </w:rPr>
            </w:pPr>
          </w:p>
        </w:tc>
      </w:tr>
      <w:tr w:rsidR="00E1713C" w:rsidRPr="00E375D1" w14:paraId="72BCF40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721</w:t>
            </w:r>
          </w:p>
        </w:tc>
        <w:tc>
          <w:tcPr>
            <w:tcW w:w="7759" w:type="dxa"/>
            <w:tcBorders>
              <w:top w:val="nil"/>
              <w:left w:val="nil"/>
              <w:bottom w:val="single" w:sz="4" w:space="0" w:color="auto"/>
              <w:right w:val="single" w:sz="4" w:space="0" w:color="auto"/>
            </w:tcBorders>
            <w:shd w:val="clear" w:color="auto" w:fill="auto"/>
            <w:noWrap/>
            <w:vAlign w:val="center"/>
            <w:hideMark/>
          </w:tcPr>
          <w:p w14:paraId="72BCF40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0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1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0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722</w:t>
            </w:r>
          </w:p>
        </w:tc>
        <w:tc>
          <w:tcPr>
            <w:tcW w:w="7759" w:type="dxa"/>
            <w:tcBorders>
              <w:top w:val="nil"/>
              <w:left w:val="nil"/>
              <w:bottom w:val="single" w:sz="4" w:space="0" w:color="auto"/>
              <w:right w:val="single" w:sz="4" w:space="0" w:color="auto"/>
            </w:tcBorders>
            <w:shd w:val="clear" w:color="auto" w:fill="auto"/>
            <w:noWrap/>
            <w:vAlign w:val="center"/>
            <w:hideMark/>
          </w:tcPr>
          <w:p w14:paraId="72BCF40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0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1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1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723</w:t>
            </w:r>
          </w:p>
        </w:tc>
        <w:tc>
          <w:tcPr>
            <w:tcW w:w="7759" w:type="dxa"/>
            <w:tcBorders>
              <w:top w:val="nil"/>
              <w:left w:val="nil"/>
              <w:bottom w:val="single" w:sz="4" w:space="0" w:color="auto"/>
              <w:right w:val="single" w:sz="4" w:space="0" w:color="auto"/>
            </w:tcBorders>
            <w:shd w:val="clear" w:color="auto" w:fill="auto"/>
            <w:noWrap/>
            <w:vAlign w:val="center"/>
            <w:hideMark/>
          </w:tcPr>
          <w:p w14:paraId="72BCF41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1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1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1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724</w:t>
            </w:r>
          </w:p>
        </w:tc>
        <w:tc>
          <w:tcPr>
            <w:tcW w:w="7759" w:type="dxa"/>
            <w:tcBorders>
              <w:top w:val="nil"/>
              <w:left w:val="nil"/>
              <w:bottom w:val="single" w:sz="4" w:space="0" w:color="auto"/>
              <w:right w:val="single" w:sz="4" w:space="0" w:color="auto"/>
            </w:tcBorders>
            <w:shd w:val="clear" w:color="auto" w:fill="auto"/>
            <w:noWrap/>
            <w:vAlign w:val="center"/>
            <w:hideMark/>
          </w:tcPr>
          <w:p w14:paraId="72BCF41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1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1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1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725</w:t>
            </w:r>
          </w:p>
        </w:tc>
        <w:tc>
          <w:tcPr>
            <w:tcW w:w="7759" w:type="dxa"/>
            <w:tcBorders>
              <w:top w:val="nil"/>
              <w:left w:val="nil"/>
              <w:bottom w:val="single" w:sz="4" w:space="0" w:color="auto"/>
              <w:right w:val="single" w:sz="4" w:space="0" w:color="auto"/>
            </w:tcBorders>
            <w:shd w:val="clear" w:color="auto" w:fill="auto"/>
            <w:noWrap/>
            <w:vAlign w:val="center"/>
            <w:hideMark/>
          </w:tcPr>
          <w:p w14:paraId="72BCF41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organismos internacionales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1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2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1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726</w:t>
            </w:r>
          </w:p>
        </w:tc>
        <w:tc>
          <w:tcPr>
            <w:tcW w:w="7759" w:type="dxa"/>
            <w:tcBorders>
              <w:top w:val="nil"/>
              <w:left w:val="nil"/>
              <w:bottom w:val="single" w:sz="4" w:space="0" w:color="auto"/>
              <w:right w:val="single" w:sz="4" w:space="0" w:color="auto"/>
            </w:tcBorders>
            <w:shd w:val="clear" w:color="auto" w:fill="auto"/>
            <w:noWrap/>
            <w:vAlign w:val="center"/>
            <w:hideMark/>
          </w:tcPr>
          <w:p w14:paraId="72BCF41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1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2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2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727</w:t>
            </w:r>
          </w:p>
        </w:tc>
        <w:tc>
          <w:tcPr>
            <w:tcW w:w="7759" w:type="dxa"/>
            <w:tcBorders>
              <w:top w:val="nil"/>
              <w:left w:val="nil"/>
              <w:bottom w:val="single" w:sz="4" w:space="0" w:color="auto"/>
              <w:right w:val="single" w:sz="4" w:space="0" w:color="auto"/>
            </w:tcBorders>
            <w:shd w:val="clear" w:color="auto" w:fill="auto"/>
            <w:noWrap/>
            <w:vAlign w:val="center"/>
            <w:hideMark/>
          </w:tcPr>
          <w:p w14:paraId="72BCF42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2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2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2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728</w:t>
            </w:r>
          </w:p>
        </w:tc>
        <w:tc>
          <w:tcPr>
            <w:tcW w:w="7759" w:type="dxa"/>
            <w:tcBorders>
              <w:top w:val="nil"/>
              <w:left w:val="nil"/>
              <w:bottom w:val="single" w:sz="4" w:space="0" w:color="auto"/>
              <w:right w:val="single" w:sz="4" w:space="0" w:color="auto"/>
            </w:tcBorders>
            <w:shd w:val="clear" w:color="auto" w:fill="auto"/>
            <w:noWrap/>
            <w:vAlign w:val="center"/>
            <w:hideMark/>
          </w:tcPr>
          <w:p w14:paraId="72BCF42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2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2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2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729</w:t>
            </w:r>
          </w:p>
        </w:tc>
        <w:tc>
          <w:tcPr>
            <w:tcW w:w="7759" w:type="dxa"/>
            <w:tcBorders>
              <w:top w:val="nil"/>
              <w:left w:val="nil"/>
              <w:bottom w:val="single" w:sz="4" w:space="0" w:color="auto"/>
              <w:right w:val="single" w:sz="4" w:space="0" w:color="auto"/>
            </w:tcBorders>
            <w:shd w:val="clear" w:color="auto" w:fill="auto"/>
            <w:noWrap/>
            <w:vAlign w:val="center"/>
            <w:hideMark/>
          </w:tcPr>
          <w:p w14:paraId="72BCF42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Acciones y participaciones de capital en el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2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3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2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2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COMPRA DE TITULOS Y VALORES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2F" w14:textId="77777777" w:rsidR="00E1713C" w:rsidRPr="00E375D1" w:rsidRDefault="00E1713C" w:rsidP="00706517">
            <w:pPr>
              <w:jc w:val="right"/>
              <w:rPr>
                <w:rFonts w:eastAsia="Times New Roman"/>
                <w:color w:val="000000"/>
                <w:lang w:val="es-ES" w:eastAsia="es-ES"/>
              </w:rPr>
            </w:pPr>
          </w:p>
        </w:tc>
      </w:tr>
      <w:tr w:rsidR="00E1713C" w:rsidRPr="00E375D1" w14:paraId="72BCF43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3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731</w:t>
            </w:r>
          </w:p>
        </w:tc>
        <w:tc>
          <w:tcPr>
            <w:tcW w:w="7759" w:type="dxa"/>
            <w:tcBorders>
              <w:top w:val="nil"/>
              <w:left w:val="nil"/>
              <w:bottom w:val="single" w:sz="4" w:space="0" w:color="auto"/>
              <w:right w:val="single" w:sz="4" w:space="0" w:color="auto"/>
            </w:tcBorders>
            <w:shd w:val="clear" w:color="auto" w:fill="auto"/>
            <w:noWrap/>
            <w:vAlign w:val="center"/>
            <w:hideMark/>
          </w:tcPr>
          <w:p w14:paraId="72BCF43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Bonos</w:t>
            </w:r>
          </w:p>
        </w:tc>
        <w:tc>
          <w:tcPr>
            <w:tcW w:w="2353" w:type="dxa"/>
            <w:tcBorders>
              <w:top w:val="nil"/>
              <w:left w:val="nil"/>
              <w:bottom w:val="single" w:sz="4" w:space="0" w:color="auto"/>
              <w:right w:val="single" w:sz="4" w:space="0" w:color="auto"/>
            </w:tcBorders>
            <w:shd w:val="clear" w:color="auto" w:fill="auto"/>
            <w:noWrap/>
            <w:vAlign w:val="center"/>
            <w:hideMark/>
          </w:tcPr>
          <w:p w14:paraId="72BCF43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3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3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732</w:t>
            </w:r>
          </w:p>
        </w:tc>
        <w:tc>
          <w:tcPr>
            <w:tcW w:w="7759" w:type="dxa"/>
            <w:tcBorders>
              <w:top w:val="nil"/>
              <w:left w:val="nil"/>
              <w:bottom w:val="single" w:sz="4" w:space="0" w:color="auto"/>
              <w:right w:val="single" w:sz="4" w:space="0" w:color="auto"/>
            </w:tcBorders>
            <w:shd w:val="clear" w:color="auto" w:fill="auto"/>
            <w:noWrap/>
            <w:vAlign w:val="center"/>
            <w:hideMark/>
          </w:tcPr>
          <w:p w14:paraId="72BCF43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Valores representativos de deuda adquiridos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3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3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3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733</w:t>
            </w:r>
          </w:p>
        </w:tc>
        <w:tc>
          <w:tcPr>
            <w:tcW w:w="7759" w:type="dxa"/>
            <w:tcBorders>
              <w:top w:val="nil"/>
              <w:left w:val="nil"/>
              <w:bottom w:val="single" w:sz="4" w:space="0" w:color="auto"/>
              <w:right w:val="single" w:sz="4" w:space="0" w:color="auto"/>
            </w:tcBorders>
            <w:shd w:val="clear" w:color="auto" w:fill="auto"/>
            <w:noWrap/>
            <w:vAlign w:val="center"/>
            <w:hideMark/>
          </w:tcPr>
          <w:p w14:paraId="72BCF43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Valores representativos de deuda adquiridos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3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4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3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734</w:t>
            </w:r>
          </w:p>
        </w:tc>
        <w:tc>
          <w:tcPr>
            <w:tcW w:w="7759" w:type="dxa"/>
            <w:tcBorders>
              <w:top w:val="nil"/>
              <w:left w:val="nil"/>
              <w:bottom w:val="single" w:sz="4" w:space="0" w:color="auto"/>
              <w:right w:val="single" w:sz="4" w:space="0" w:color="auto"/>
            </w:tcBorders>
            <w:shd w:val="clear" w:color="auto" w:fill="auto"/>
            <w:noWrap/>
            <w:vAlign w:val="center"/>
            <w:hideMark/>
          </w:tcPr>
          <w:p w14:paraId="72BCF43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Obligaciones negociables adquiridas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3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4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4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735</w:t>
            </w:r>
          </w:p>
        </w:tc>
        <w:tc>
          <w:tcPr>
            <w:tcW w:w="7759" w:type="dxa"/>
            <w:tcBorders>
              <w:top w:val="nil"/>
              <w:left w:val="nil"/>
              <w:bottom w:val="single" w:sz="4" w:space="0" w:color="auto"/>
              <w:right w:val="single" w:sz="4" w:space="0" w:color="auto"/>
            </w:tcBorders>
            <w:shd w:val="clear" w:color="auto" w:fill="auto"/>
            <w:noWrap/>
            <w:vAlign w:val="center"/>
            <w:hideMark/>
          </w:tcPr>
          <w:p w14:paraId="72BCF44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Obligaciones negociables adquiridas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4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4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4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739</w:t>
            </w:r>
          </w:p>
        </w:tc>
        <w:tc>
          <w:tcPr>
            <w:tcW w:w="7759" w:type="dxa"/>
            <w:tcBorders>
              <w:top w:val="nil"/>
              <w:left w:val="nil"/>
              <w:bottom w:val="single" w:sz="4" w:space="0" w:color="auto"/>
              <w:right w:val="single" w:sz="4" w:space="0" w:color="auto"/>
            </w:tcBorders>
            <w:shd w:val="clear" w:color="auto" w:fill="auto"/>
            <w:noWrap/>
            <w:vAlign w:val="center"/>
            <w:hideMark/>
          </w:tcPr>
          <w:p w14:paraId="72BCF44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valores</w:t>
            </w:r>
          </w:p>
        </w:tc>
        <w:tc>
          <w:tcPr>
            <w:tcW w:w="2353" w:type="dxa"/>
            <w:tcBorders>
              <w:top w:val="nil"/>
              <w:left w:val="nil"/>
              <w:bottom w:val="single" w:sz="4" w:space="0" w:color="auto"/>
              <w:right w:val="single" w:sz="4" w:space="0" w:color="auto"/>
            </w:tcBorders>
            <w:shd w:val="clear" w:color="auto" w:fill="auto"/>
            <w:noWrap/>
            <w:vAlign w:val="center"/>
            <w:hideMark/>
          </w:tcPr>
          <w:p w14:paraId="72BCF44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4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4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4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CONCESION DE PRÉSTAMOS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4B" w14:textId="77777777" w:rsidR="00E1713C" w:rsidRPr="00E375D1" w:rsidRDefault="00E1713C" w:rsidP="00706517">
            <w:pPr>
              <w:jc w:val="right"/>
              <w:rPr>
                <w:rFonts w:eastAsia="Times New Roman"/>
                <w:color w:val="000000"/>
                <w:lang w:val="es-ES" w:eastAsia="es-ES"/>
              </w:rPr>
            </w:pPr>
          </w:p>
        </w:tc>
      </w:tr>
      <w:tr w:rsidR="00E1713C" w:rsidRPr="00E375D1" w14:paraId="72BCF45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4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741</w:t>
            </w:r>
          </w:p>
        </w:tc>
        <w:tc>
          <w:tcPr>
            <w:tcW w:w="7759" w:type="dxa"/>
            <w:tcBorders>
              <w:top w:val="nil"/>
              <w:left w:val="nil"/>
              <w:bottom w:val="single" w:sz="4" w:space="0" w:color="auto"/>
              <w:right w:val="single" w:sz="4" w:space="0" w:color="auto"/>
            </w:tcBorders>
            <w:shd w:val="clear" w:color="auto" w:fill="auto"/>
            <w:noWrap/>
            <w:vAlign w:val="center"/>
            <w:hideMark/>
          </w:tcPr>
          <w:p w14:paraId="72BCF44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4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5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5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742</w:t>
            </w:r>
          </w:p>
        </w:tc>
        <w:tc>
          <w:tcPr>
            <w:tcW w:w="7759" w:type="dxa"/>
            <w:tcBorders>
              <w:top w:val="nil"/>
              <w:left w:val="nil"/>
              <w:bottom w:val="single" w:sz="4" w:space="0" w:color="auto"/>
              <w:right w:val="single" w:sz="4" w:space="0" w:color="auto"/>
            </w:tcBorders>
            <w:shd w:val="clear" w:color="auto" w:fill="auto"/>
            <w:noWrap/>
            <w:vAlign w:val="center"/>
            <w:hideMark/>
          </w:tcPr>
          <w:p w14:paraId="72BCF45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5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5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5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743</w:t>
            </w:r>
          </w:p>
        </w:tc>
        <w:tc>
          <w:tcPr>
            <w:tcW w:w="7759" w:type="dxa"/>
            <w:tcBorders>
              <w:top w:val="nil"/>
              <w:left w:val="nil"/>
              <w:bottom w:val="single" w:sz="4" w:space="0" w:color="auto"/>
              <w:right w:val="single" w:sz="4" w:space="0" w:color="auto"/>
            </w:tcBorders>
            <w:shd w:val="clear" w:color="auto" w:fill="auto"/>
            <w:noWrap/>
            <w:vAlign w:val="center"/>
            <w:hideMark/>
          </w:tcPr>
          <w:p w14:paraId="72BCF45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5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5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5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744</w:t>
            </w:r>
          </w:p>
        </w:tc>
        <w:tc>
          <w:tcPr>
            <w:tcW w:w="7759" w:type="dxa"/>
            <w:tcBorders>
              <w:top w:val="nil"/>
              <w:left w:val="nil"/>
              <w:bottom w:val="single" w:sz="4" w:space="0" w:color="auto"/>
              <w:right w:val="single" w:sz="4" w:space="0" w:color="auto"/>
            </w:tcBorders>
            <w:shd w:val="clear" w:color="auto" w:fill="auto"/>
            <w:noWrap/>
            <w:vAlign w:val="center"/>
            <w:hideMark/>
          </w:tcPr>
          <w:p w14:paraId="72BCF45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 entidades federativas y municipios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5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6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5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745</w:t>
            </w:r>
          </w:p>
        </w:tc>
        <w:tc>
          <w:tcPr>
            <w:tcW w:w="7759" w:type="dxa"/>
            <w:tcBorders>
              <w:top w:val="nil"/>
              <w:left w:val="nil"/>
              <w:bottom w:val="single" w:sz="4" w:space="0" w:color="auto"/>
              <w:right w:val="single" w:sz="4" w:space="0" w:color="auto"/>
            </w:tcBorders>
            <w:shd w:val="clear" w:color="auto" w:fill="auto"/>
            <w:noWrap/>
            <w:vAlign w:val="center"/>
            <w:hideMark/>
          </w:tcPr>
          <w:p w14:paraId="72BCF45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5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6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6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746</w:t>
            </w:r>
          </w:p>
        </w:tc>
        <w:tc>
          <w:tcPr>
            <w:tcW w:w="7759" w:type="dxa"/>
            <w:tcBorders>
              <w:top w:val="nil"/>
              <w:left w:val="nil"/>
              <w:bottom w:val="single" w:sz="4" w:space="0" w:color="auto"/>
              <w:right w:val="single" w:sz="4" w:space="0" w:color="auto"/>
            </w:tcBorders>
            <w:shd w:val="clear" w:color="auto" w:fill="auto"/>
            <w:noWrap/>
            <w:vAlign w:val="center"/>
            <w:hideMark/>
          </w:tcPr>
          <w:p w14:paraId="72BCF46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2BCF46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6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6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747</w:t>
            </w:r>
          </w:p>
        </w:tc>
        <w:tc>
          <w:tcPr>
            <w:tcW w:w="7759" w:type="dxa"/>
            <w:tcBorders>
              <w:top w:val="nil"/>
              <w:left w:val="nil"/>
              <w:bottom w:val="single" w:sz="4" w:space="0" w:color="auto"/>
              <w:right w:val="single" w:sz="4" w:space="0" w:color="auto"/>
            </w:tcBorders>
            <w:shd w:val="clear" w:color="auto" w:fill="auto"/>
            <w:noWrap/>
            <w:vAlign w:val="center"/>
            <w:hideMark/>
          </w:tcPr>
          <w:p w14:paraId="72BCF46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6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6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6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748</w:t>
            </w:r>
          </w:p>
        </w:tc>
        <w:tc>
          <w:tcPr>
            <w:tcW w:w="7759" w:type="dxa"/>
            <w:tcBorders>
              <w:top w:val="nil"/>
              <w:left w:val="nil"/>
              <w:bottom w:val="single" w:sz="4" w:space="0" w:color="auto"/>
              <w:right w:val="single" w:sz="4" w:space="0" w:color="auto"/>
            </w:tcBorders>
            <w:shd w:val="clear" w:color="auto" w:fill="auto"/>
            <w:noWrap/>
            <w:vAlign w:val="center"/>
            <w:hideMark/>
          </w:tcPr>
          <w:p w14:paraId="72BCF46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6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7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6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749</w:t>
            </w:r>
          </w:p>
        </w:tc>
        <w:tc>
          <w:tcPr>
            <w:tcW w:w="7759" w:type="dxa"/>
            <w:tcBorders>
              <w:top w:val="nil"/>
              <w:left w:val="nil"/>
              <w:bottom w:val="single" w:sz="4" w:space="0" w:color="auto"/>
              <w:right w:val="single" w:sz="4" w:space="0" w:color="auto"/>
            </w:tcBorders>
            <w:shd w:val="clear" w:color="auto" w:fill="auto"/>
            <w:noWrap/>
            <w:vAlign w:val="center"/>
            <w:hideMark/>
          </w:tcPr>
          <w:p w14:paraId="72BCF46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Concesión de préstamos al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2BCF46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7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7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7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INVERSIONES EN FIDEICOMISOS, MANDATOS Y OTROS ANALOGOS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73" w14:textId="77777777" w:rsidR="00E1713C" w:rsidRPr="00E375D1" w:rsidRDefault="00E1713C" w:rsidP="00706517">
            <w:pPr>
              <w:jc w:val="right"/>
              <w:rPr>
                <w:rFonts w:eastAsia="Times New Roman"/>
                <w:color w:val="000000"/>
                <w:lang w:val="es-ES" w:eastAsia="es-ES"/>
              </w:rPr>
            </w:pPr>
          </w:p>
        </w:tc>
      </w:tr>
      <w:tr w:rsidR="00E1713C" w:rsidRPr="00E375D1" w14:paraId="72BCF47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7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751</w:t>
            </w:r>
          </w:p>
        </w:tc>
        <w:tc>
          <w:tcPr>
            <w:tcW w:w="7759" w:type="dxa"/>
            <w:tcBorders>
              <w:top w:val="nil"/>
              <w:left w:val="nil"/>
              <w:bottom w:val="single" w:sz="4" w:space="0" w:color="auto"/>
              <w:right w:val="single" w:sz="4" w:space="0" w:color="auto"/>
            </w:tcBorders>
            <w:shd w:val="clear" w:color="auto" w:fill="auto"/>
            <w:noWrap/>
            <w:vAlign w:val="center"/>
            <w:hideMark/>
          </w:tcPr>
          <w:p w14:paraId="72BCF47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14:paraId="72BCF47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7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7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752</w:t>
            </w:r>
          </w:p>
        </w:tc>
        <w:tc>
          <w:tcPr>
            <w:tcW w:w="7759" w:type="dxa"/>
            <w:tcBorders>
              <w:top w:val="nil"/>
              <w:left w:val="nil"/>
              <w:bottom w:val="single" w:sz="4" w:space="0" w:color="auto"/>
              <w:right w:val="single" w:sz="4" w:space="0" w:color="auto"/>
            </w:tcBorders>
            <w:shd w:val="clear" w:color="auto" w:fill="auto"/>
            <w:noWrap/>
            <w:vAlign w:val="center"/>
            <w:hideMark/>
          </w:tcPr>
          <w:p w14:paraId="72BCF47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14:paraId="72BCF47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8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7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753</w:t>
            </w:r>
          </w:p>
        </w:tc>
        <w:tc>
          <w:tcPr>
            <w:tcW w:w="7759" w:type="dxa"/>
            <w:tcBorders>
              <w:top w:val="nil"/>
              <w:left w:val="nil"/>
              <w:bottom w:val="single" w:sz="4" w:space="0" w:color="auto"/>
              <w:right w:val="single" w:sz="4" w:space="0" w:color="auto"/>
            </w:tcBorders>
            <w:shd w:val="clear" w:color="auto" w:fill="auto"/>
            <w:noWrap/>
            <w:vAlign w:val="center"/>
            <w:hideMark/>
          </w:tcPr>
          <w:p w14:paraId="72BCF47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14:paraId="72BCF47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8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8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754</w:t>
            </w:r>
          </w:p>
        </w:tc>
        <w:tc>
          <w:tcPr>
            <w:tcW w:w="7759" w:type="dxa"/>
            <w:tcBorders>
              <w:top w:val="nil"/>
              <w:left w:val="nil"/>
              <w:bottom w:val="single" w:sz="4" w:space="0" w:color="auto"/>
              <w:right w:val="single" w:sz="4" w:space="0" w:color="auto"/>
            </w:tcBorders>
            <w:shd w:val="clear" w:color="auto" w:fill="auto"/>
            <w:noWrap/>
            <w:vAlign w:val="center"/>
            <w:hideMark/>
          </w:tcPr>
          <w:p w14:paraId="72BCF48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públicos no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2BCF48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8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8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755</w:t>
            </w:r>
          </w:p>
        </w:tc>
        <w:tc>
          <w:tcPr>
            <w:tcW w:w="7759" w:type="dxa"/>
            <w:tcBorders>
              <w:top w:val="nil"/>
              <w:left w:val="nil"/>
              <w:bottom w:val="single" w:sz="4" w:space="0" w:color="auto"/>
              <w:right w:val="single" w:sz="4" w:space="0" w:color="auto"/>
            </w:tcBorders>
            <w:shd w:val="clear" w:color="auto" w:fill="auto"/>
            <w:noWrap/>
            <w:vAlign w:val="center"/>
            <w:hideMark/>
          </w:tcPr>
          <w:p w14:paraId="72BCF48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2BCF48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8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8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756</w:t>
            </w:r>
          </w:p>
        </w:tc>
        <w:tc>
          <w:tcPr>
            <w:tcW w:w="7759" w:type="dxa"/>
            <w:tcBorders>
              <w:top w:val="nil"/>
              <w:left w:val="nil"/>
              <w:bottom w:val="single" w:sz="4" w:space="0" w:color="auto"/>
              <w:right w:val="single" w:sz="4" w:space="0" w:color="auto"/>
            </w:tcBorders>
            <w:shd w:val="clear" w:color="auto" w:fill="auto"/>
            <w:noWrap/>
            <w:vAlign w:val="center"/>
            <w:hideMark/>
          </w:tcPr>
          <w:p w14:paraId="72BCF48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2BCF48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9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8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757</w:t>
            </w:r>
          </w:p>
        </w:tc>
        <w:tc>
          <w:tcPr>
            <w:tcW w:w="7759" w:type="dxa"/>
            <w:tcBorders>
              <w:top w:val="nil"/>
              <w:left w:val="nil"/>
              <w:bottom w:val="single" w:sz="4" w:space="0" w:color="auto"/>
              <w:right w:val="single" w:sz="4" w:space="0" w:color="auto"/>
            </w:tcBorders>
            <w:shd w:val="clear" w:color="auto" w:fill="auto"/>
            <w:noWrap/>
            <w:vAlign w:val="center"/>
            <w:hideMark/>
          </w:tcPr>
          <w:p w14:paraId="72BCF48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de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14:paraId="72BCF48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9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9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758</w:t>
            </w:r>
          </w:p>
        </w:tc>
        <w:tc>
          <w:tcPr>
            <w:tcW w:w="7759" w:type="dxa"/>
            <w:tcBorders>
              <w:top w:val="nil"/>
              <w:left w:val="nil"/>
              <w:bottom w:val="single" w:sz="4" w:space="0" w:color="auto"/>
              <w:right w:val="single" w:sz="4" w:space="0" w:color="auto"/>
            </w:tcBorders>
            <w:shd w:val="clear" w:color="auto" w:fill="auto"/>
            <w:noWrap/>
            <w:vAlign w:val="center"/>
            <w:hideMark/>
          </w:tcPr>
          <w:p w14:paraId="72BCF49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Inversiones en fideicomisos de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72BCF49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9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9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val="es-ES" w:eastAsia="es-ES"/>
              </w:rPr>
              <w:t>759</w:t>
            </w:r>
          </w:p>
        </w:tc>
        <w:tc>
          <w:tcPr>
            <w:tcW w:w="7759" w:type="dxa"/>
            <w:tcBorders>
              <w:top w:val="nil"/>
              <w:left w:val="nil"/>
              <w:bottom w:val="single" w:sz="4" w:space="0" w:color="auto"/>
              <w:right w:val="single" w:sz="4" w:space="0" w:color="auto"/>
            </w:tcBorders>
            <w:shd w:val="clear" w:color="auto" w:fill="auto"/>
            <w:noWrap/>
            <w:vAlign w:val="center"/>
            <w:hideMark/>
          </w:tcPr>
          <w:p w14:paraId="72BCF49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inversiones en fideicomisos</w:t>
            </w:r>
          </w:p>
        </w:tc>
        <w:tc>
          <w:tcPr>
            <w:tcW w:w="2353" w:type="dxa"/>
            <w:tcBorders>
              <w:top w:val="nil"/>
              <w:left w:val="nil"/>
              <w:bottom w:val="single" w:sz="4" w:space="0" w:color="auto"/>
              <w:right w:val="single" w:sz="4" w:space="0" w:color="auto"/>
            </w:tcBorders>
            <w:shd w:val="clear" w:color="auto" w:fill="auto"/>
            <w:noWrap/>
            <w:vAlign w:val="center"/>
            <w:hideMark/>
          </w:tcPr>
          <w:p w14:paraId="72BCF49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9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9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9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OTRAS INVERSIONES FINANCIERAS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9B" w14:textId="77777777" w:rsidR="00E1713C" w:rsidRPr="00E375D1" w:rsidRDefault="00E1713C" w:rsidP="00706517">
            <w:pPr>
              <w:jc w:val="right"/>
              <w:rPr>
                <w:rFonts w:eastAsia="Times New Roman"/>
                <w:color w:val="000000"/>
                <w:lang w:val="es-ES" w:eastAsia="es-ES"/>
              </w:rPr>
            </w:pPr>
          </w:p>
        </w:tc>
      </w:tr>
      <w:tr w:rsidR="00E1713C" w:rsidRPr="00E375D1" w14:paraId="72BCF4A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9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761</w:t>
            </w:r>
          </w:p>
        </w:tc>
        <w:tc>
          <w:tcPr>
            <w:tcW w:w="7759" w:type="dxa"/>
            <w:tcBorders>
              <w:top w:val="nil"/>
              <w:left w:val="nil"/>
              <w:bottom w:val="single" w:sz="4" w:space="0" w:color="auto"/>
              <w:right w:val="single" w:sz="4" w:space="0" w:color="auto"/>
            </w:tcBorders>
            <w:shd w:val="clear" w:color="auto" w:fill="auto"/>
            <w:noWrap/>
            <w:vAlign w:val="center"/>
            <w:hideMark/>
          </w:tcPr>
          <w:p w14:paraId="72BCF49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Depósitos a largo plazo en moneda nacional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49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A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A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762</w:t>
            </w:r>
          </w:p>
        </w:tc>
        <w:tc>
          <w:tcPr>
            <w:tcW w:w="7759" w:type="dxa"/>
            <w:tcBorders>
              <w:top w:val="nil"/>
              <w:left w:val="nil"/>
              <w:bottom w:val="single" w:sz="4" w:space="0" w:color="auto"/>
              <w:right w:val="single" w:sz="4" w:space="0" w:color="auto"/>
            </w:tcBorders>
            <w:shd w:val="clear" w:color="auto" w:fill="auto"/>
            <w:noWrap/>
            <w:vAlign w:val="center"/>
            <w:hideMark/>
          </w:tcPr>
          <w:p w14:paraId="72BCF4A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Depósitos a largo plazo en moneda extranjera</w:t>
            </w:r>
          </w:p>
        </w:tc>
        <w:tc>
          <w:tcPr>
            <w:tcW w:w="2353" w:type="dxa"/>
            <w:tcBorders>
              <w:top w:val="nil"/>
              <w:left w:val="nil"/>
              <w:bottom w:val="single" w:sz="4" w:space="0" w:color="auto"/>
              <w:right w:val="single" w:sz="4" w:space="0" w:color="auto"/>
            </w:tcBorders>
            <w:shd w:val="clear" w:color="auto" w:fill="auto"/>
            <w:noWrap/>
            <w:vAlign w:val="center"/>
            <w:hideMark/>
          </w:tcPr>
          <w:p w14:paraId="72BCF4A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A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A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7900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A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PROVISIONES PARA CONTINGENCIAS Y OTRAS EROGACIONES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A7" w14:textId="77777777" w:rsidR="00E1713C" w:rsidRPr="00E375D1" w:rsidRDefault="00E1713C" w:rsidP="00706517">
            <w:pPr>
              <w:jc w:val="right"/>
              <w:rPr>
                <w:rFonts w:eastAsia="Times New Roman"/>
                <w:color w:val="000000"/>
                <w:lang w:val="es-ES" w:eastAsia="es-ES"/>
              </w:rPr>
            </w:pPr>
          </w:p>
        </w:tc>
      </w:tr>
      <w:tr w:rsidR="00E1713C" w:rsidRPr="00E375D1" w14:paraId="72BCF4A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791</w:t>
            </w:r>
          </w:p>
        </w:tc>
        <w:tc>
          <w:tcPr>
            <w:tcW w:w="7759" w:type="dxa"/>
            <w:tcBorders>
              <w:top w:val="nil"/>
              <w:left w:val="nil"/>
              <w:bottom w:val="single" w:sz="4" w:space="0" w:color="auto"/>
              <w:right w:val="single" w:sz="4" w:space="0" w:color="auto"/>
            </w:tcBorders>
            <w:shd w:val="clear" w:color="auto" w:fill="auto"/>
            <w:noWrap/>
            <w:vAlign w:val="center"/>
            <w:hideMark/>
          </w:tcPr>
          <w:p w14:paraId="72BCF4A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Contingencias por fenómenos naturales</w:t>
            </w:r>
          </w:p>
        </w:tc>
        <w:tc>
          <w:tcPr>
            <w:tcW w:w="2353" w:type="dxa"/>
            <w:tcBorders>
              <w:top w:val="nil"/>
              <w:left w:val="nil"/>
              <w:bottom w:val="single" w:sz="4" w:space="0" w:color="auto"/>
              <w:right w:val="single" w:sz="4" w:space="0" w:color="auto"/>
            </w:tcBorders>
            <w:shd w:val="clear" w:color="auto" w:fill="auto"/>
            <w:noWrap/>
            <w:vAlign w:val="center"/>
            <w:hideMark/>
          </w:tcPr>
          <w:p w14:paraId="72BCF4A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B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792</w:t>
            </w:r>
          </w:p>
        </w:tc>
        <w:tc>
          <w:tcPr>
            <w:tcW w:w="7759" w:type="dxa"/>
            <w:tcBorders>
              <w:top w:val="nil"/>
              <w:left w:val="nil"/>
              <w:bottom w:val="single" w:sz="4" w:space="0" w:color="auto"/>
              <w:right w:val="single" w:sz="4" w:space="0" w:color="auto"/>
            </w:tcBorders>
            <w:shd w:val="clear" w:color="auto" w:fill="auto"/>
            <w:noWrap/>
            <w:vAlign w:val="center"/>
            <w:hideMark/>
          </w:tcPr>
          <w:p w14:paraId="72BCF4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Contingencias socioeconómicas</w:t>
            </w:r>
          </w:p>
        </w:tc>
        <w:tc>
          <w:tcPr>
            <w:tcW w:w="2353" w:type="dxa"/>
            <w:tcBorders>
              <w:top w:val="nil"/>
              <w:left w:val="nil"/>
              <w:bottom w:val="single" w:sz="4" w:space="0" w:color="auto"/>
              <w:right w:val="single" w:sz="4" w:space="0" w:color="auto"/>
            </w:tcBorders>
            <w:shd w:val="clear" w:color="auto" w:fill="auto"/>
            <w:noWrap/>
            <w:vAlign w:val="center"/>
            <w:hideMark/>
          </w:tcPr>
          <w:p w14:paraId="72BCF4A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B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B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799</w:t>
            </w:r>
          </w:p>
        </w:tc>
        <w:tc>
          <w:tcPr>
            <w:tcW w:w="7759" w:type="dxa"/>
            <w:tcBorders>
              <w:top w:val="nil"/>
              <w:left w:val="nil"/>
              <w:bottom w:val="single" w:sz="4" w:space="0" w:color="auto"/>
              <w:right w:val="single" w:sz="4" w:space="0" w:color="auto"/>
            </w:tcBorders>
            <w:shd w:val="clear" w:color="auto" w:fill="auto"/>
            <w:noWrap/>
            <w:vAlign w:val="center"/>
            <w:hideMark/>
          </w:tcPr>
          <w:p w14:paraId="72BCF4B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erogaciones especiales</w:t>
            </w:r>
          </w:p>
        </w:tc>
        <w:tc>
          <w:tcPr>
            <w:tcW w:w="2353" w:type="dxa"/>
            <w:tcBorders>
              <w:top w:val="nil"/>
              <w:left w:val="nil"/>
              <w:bottom w:val="single" w:sz="4" w:space="0" w:color="auto"/>
              <w:right w:val="single" w:sz="4" w:space="0" w:color="auto"/>
            </w:tcBorders>
            <w:shd w:val="clear" w:color="auto" w:fill="auto"/>
            <w:noWrap/>
            <w:vAlign w:val="center"/>
            <w:hideMark/>
          </w:tcPr>
          <w:p w14:paraId="72BCF4B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B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4B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8000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4B6"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PARTICIPACIONES Y APORTACIONES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4B7" w14:textId="77777777" w:rsidR="00E1713C" w:rsidRPr="00E375D1" w:rsidRDefault="00E1713C" w:rsidP="00706517">
            <w:pPr>
              <w:jc w:val="right"/>
              <w:rPr>
                <w:rFonts w:eastAsia="Times New Roman"/>
                <w:color w:val="000000"/>
                <w:lang w:val="es-ES" w:eastAsia="es-ES"/>
              </w:rPr>
            </w:pPr>
          </w:p>
        </w:tc>
      </w:tr>
      <w:tr w:rsidR="00E1713C" w:rsidRPr="00E375D1" w14:paraId="72BCF4B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B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8500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BA"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CONVENIOS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BB" w14:textId="77777777" w:rsidR="00E1713C" w:rsidRPr="00E375D1" w:rsidRDefault="00E1713C" w:rsidP="00706517">
            <w:pPr>
              <w:jc w:val="right"/>
              <w:rPr>
                <w:rFonts w:eastAsia="Times New Roman"/>
                <w:color w:val="000000"/>
                <w:lang w:val="es-ES" w:eastAsia="es-ES"/>
              </w:rPr>
            </w:pPr>
          </w:p>
        </w:tc>
      </w:tr>
      <w:tr w:rsidR="00E1713C" w:rsidRPr="00E375D1" w14:paraId="72BCF4C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851</w:t>
            </w:r>
          </w:p>
        </w:tc>
        <w:tc>
          <w:tcPr>
            <w:tcW w:w="7759" w:type="dxa"/>
            <w:tcBorders>
              <w:top w:val="nil"/>
              <w:left w:val="nil"/>
              <w:bottom w:val="single" w:sz="4" w:space="0" w:color="auto"/>
              <w:right w:val="single" w:sz="4" w:space="0" w:color="auto"/>
            </w:tcBorders>
            <w:shd w:val="clear" w:color="auto" w:fill="auto"/>
            <w:noWrap/>
            <w:vAlign w:val="center"/>
            <w:hideMark/>
          </w:tcPr>
          <w:p w14:paraId="72BCF4B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Convenios de reasignación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4BF"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C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C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852</w:t>
            </w:r>
          </w:p>
        </w:tc>
        <w:tc>
          <w:tcPr>
            <w:tcW w:w="7759" w:type="dxa"/>
            <w:tcBorders>
              <w:top w:val="nil"/>
              <w:left w:val="nil"/>
              <w:bottom w:val="single" w:sz="4" w:space="0" w:color="auto"/>
              <w:right w:val="single" w:sz="4" w:space="0" w:color="auto"/>
            </w:tcBorders>
            <w:shd w:val="clear" w:color="auto" w:fill="auto"/>
            <w:noWrap/>
            <w:vAlign w:val="center"/>
            <w:hideMark/>
          </w:tcPr>
          <w:p w14:paraId="72BCF4C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Convenios de descentralización</w:t>
            </w:r>
          </w:p>
        </w:tc>
        <w:tc>
          <w:tcPr>
            <w:tcW w:w="2353" w:type="dxa"/>
            <w:tcBorders>
              <w:top w:val="nil"/>
              <w:left w:val="nil"/>
              <w:bottom w:val="single" w:sz="4" w:space="0" w:color="auto"/>
              <w:right w:val="single" w:sz="4" w:space="0" w:color="auto"/>
            </w:tcBorders>
            <w:shd w:val="clear" w:color="auto" w:fill="auto"/>
            <w:noWrap/>
            <w:vAlign w:val="center"/>
            <w:hideMark/>
          </w:tcPr>
          <w:p w14:paraId="72BCF4C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C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C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853</w:t>
            </w:r>
          </w:p>
        </w:tc>
        <w:tc>
          <w:tcPr>
            <w:tcW w:w="7759" w:type="dxa"/>
            <w:tcBorders>
              <w:top w:val="nil"/>
              <w:left w:val="nil"/>
              <w:bottom w:val="single" w:sz="4" w:space="0" w:color="auto"/>
              <w:right w:val="single" w:sz="4" w:space="0" w:color="auto"/>
            </w:tcBorders>
            <w:shd w:val="clear" w:color="auto" w:fill="auto"/>
            <w:noWrap/>
            <w:vAlign w:val="center"/>
            <w:hideMark/>
          </w:tcPr>
          <w:p w14:paraId="72BCF4C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convenios</w:t>
            </w:r>
          </w:p>
        </w:tc>
        <w:tc>
          <w:tcPr>
            <w:tcW w:w="2353" w:type="dxa"/>
            <w:tcBorders>
              <w:top w:val="nil"/>
              <w:left w:val="nil"/>
              <w:bottom w:val="single" w:sz="4" w:space="0" w:color="auto"/>
              <w:right w:val="single" w:sz="4" w:space="0" w:color="auto"/>
            </w:tcBorders>
            <w:shd w:val="clear" w:color="auto" w:fill="auto"/>
            <w:noWrap/>
            <w:vAlign w:val="center"/>
            <w:hideMark/>
          </w:tcPr>
          <w:p w14:paraId="72BCF4C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C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4C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4CA"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DEUDA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4CB" w14:textId="77777777" w:rsidR="00E1713C" w:rsidRPr="00E375D1" w:rsidRDefault="00E1713C" w:rsidP="00706517">
            <w:pPr>
              <w:jc w:val="right"/>
              <w:rPr>
                <w:rFonts w:eastAsia="Times New Roman"/>
                <w:color w:val="000000"/>
                <w:lang w:val="es-ES" w:eastAsia="es-ES"/>
              </w:rPr>
            </w:pPr>
          </w:p>
        </w:tc>
      </w:tr>
      <w:tr w:rsidR="00E1713C" w:rsidRPr="00E375D1" w14:paraId="72BCF4D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C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C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AMORTIZACION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CF" w14:textId="77777777" w:rsidR="00E1713C" w:rsidRPr="00E375D1" w:rsidRDefault="00E1713C" w:rsidP="00706517">
            <w:pPr>
              <w:jc w:val="right"/>
              <w:rPr>
                <w:rFonts w:eastAsia="Times New Roman"/>
                <w:color w:val="000000"/>
                <w:lang w:val="es-ES" w:eastAsia="es-ES"/>
              </w:rPr>
            </w:pPr>
          </w:p>
        </w:tc>
      </w:tr>
      <w:tr w:rsidR="00E1713C" w:rsidRPr="00E375D1" w14:paraId="72BCF4D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D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911</w:t>
            </w:r>
          </w:p>
        </w:tc>
        <w:tc>
          <w:tcPr>
            <w:tcW w:w="7759" w:type="dxa"/>
            <w:tcBorders>
              <w:top w:val="nil"/>
              <w:left w:val="nil"/>
              <w:bottom w:val="single" w:sz="4" w:space="0" w:color="auto"/>
              <w:right w:val="single" w:sz="4" w:space="0" w:color="auto"/>
            </w:tcBorders>
            <w:shd w:val="clear" w:color="auto" w:fill="auto"/>
            <w:noWrap/>
            <w:vAlign w:val="center"/>
            <w:hideMark/>
          </w:tcPr>
          <w:p w14:paraId="72BCF4D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Amortización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14:paraId="72BCF4D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D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D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912</w:t>
            </w:r>
          </w:p>
        </w:tc>
        <w:tc>
          <w:tcPr>
            <w:tcW w:w="7759" w:type="dxa"/>
            <w:tcBorders>
              <w:top w:val="nil"/>
              <w:left w:val="nil"/>
              <w:bottom w:val="single" w:sz="4" w:space="0" w:color="auto"/>
              <w:right w:val="single" w:sz="4" w:space="0" w:color="auto"/>
            </w:tcBorders>
            <w:shd w:val="clear" w:color="auto" w:fill="auto"/>
            <w:noWrap/>
            <w:vAlign w:val="center"/>
            <w:hideMark/>
          </w:tcPr>
          <w:p w14:paraId="72BCF4D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Amortización de la deuda interna por emisión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14:paraId="72BCF4D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D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913</w:t>
            </w:r>
          </w:p>
        </w:tc>
        <w:tc>
          <w:tcPr>
            <w:tcW w:w="7759" w:type="dxa"/>
            <w:tcBorders>
              <w:top w:val="nil"/>
              <w:left w:val="nil"/>
              <w:bottom w:val="single" w:sz="4" w:space="0" w:color="auto"/>
              <w:right w:val="single" w:sz="4" w:space="0" w:color="auto"/>
            </w:tcBorders>
            <w:shd w:val="clear" w:color="auto" w:fill="auto"/>
            <w:noWrap/>
            <w:vAlign w:val="center"/>
            <w:hideMark/>
          </w:tcPr>
          <w:p w14:paraId="72BCF4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Amortización de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14:paraId="72BCF4D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E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D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D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INTERESES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DF" w14:textId="77777777" w:rsidR="00E1713C" w:rsidRPr="00E375D1" w:rsidRDefault="00E1713C" w:rsidP="00706517">
            <w:pPr>
              <w:jc w:val="right"/>
              <w:rPr>
                <w:rFonts w:eastAsia="Times New Roman"/>
                <w:color w:val="000000"/>
                <w:lang w:val="es-ES" w:eastAsia="es-ES"/>
              </w:rPr>
            </w:pPr>
          </w:p>
        </w:tc>
      </w:tr>
      <w:tr w:rsidR="00E1713C" w:rsidRPr="00E375D1" w14:paraId="72BCF4E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921</w:t>
            </w:r>
          </w:p>
        </w:tc>
        <w:tc>
          <w:tcPr>
            <w:tcW w:w="7759" w:type="dxa"/>
            <w:tcBorders>
              <w:top w:val="nil"/>
              <w:left w:val="nil"/>
              <w:bottom w:val="single" w:sz="4" w:space="0" w:color="auto"/>
              <w:right w:val="single" w:sz="4" w:space="0" w:color="auto"/>
            </w:tcBorders>
            <w:shd w:val="clear" w:color="auto" w:fill="auto"/>
            <w:noWrap/>
            <w:vAlign w:val="center"/>
            <w:hideMark/>
          </w:tcPr>
          <w:p w14:paraId="72BCF4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Intereses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14:paraId="72BCF4E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E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E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922</w:t>
            </w:r>
          </w:p>
        </w:tc>
        <w:tc>
          <w:tcPr>
            <w:tcW w:w="7759" w:type="dxa"/>
            <w:tcBorders>
              <w:top w:val="nil"/>
              <w:left w:val="nil"/>
              <w:bottom w:val="single" w:sz="4" w:space="0" w:color="auto"/>
              <w:right w:val="single" w:sz="4" w:space="0" w:color="auto"/>
            </w:tcBorders>
            <w:shd w:val="clear" w:color="auto" w:fill="auto"/>
            <w:noWrap/>
            <w:vAlign w:val="center"/>
            <w:hideMark/>
          </w:tcPr>
          <w:p w14:paraId="72BCF4E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Intereses derivados de la colocación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14:paraId="72BCF4E7"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E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E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923</w:t>
            </w:r>
          </w:p>
        </w:tc>
        <w:tc>
          <w:tcPr>
            <w:tcW w:w="7759" w:type="dxa"/>
            <w:tcBorders>
              <w:top w:val="nil"/>
              <w:left w:val="nil"/>
              <w:bottom w:val="single" w:sz="4" w:space="0" w:color="auto"/>
              <w:right w:val="single" w:sz="4" w:space="0" w:color="auto"/>
            </w:tcBorders>
            <w:shd w:val="clear" w:color="auto" w:fill="auto"/>
            <w:noWrap/>
            <w:vAlign w:val="center"/>
            <w:hideMark/>
          </w:tcPr>
          <w:p w14:paraId="72BCF4E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Intereses por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14:paraId="72BCF4EB"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F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E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E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COMISIONES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EF" w14:textId="77777777" w:rsidR="00E1713C" w:rsidRPr="00E375D1" w:rsidRDefault="00E1713C" w:rsidP="00706517">
            <w:pPr>
              <w:jc w:val="right"/>
              <w:rPr>
                <w:rFonts w:eastAsia="Times New Roman"/>
                <w:color w:val="000000"/>
                <w:lang w:val="es-ES" w:eastAsia="es-ES"/>
              </w:rPr>
            </w:pPr>
          </w:p>
        </w:tc>
      </w:tr>
      <w:tr w:rsidR="00E1713C" w:rsidRPr="00E375D1" w14:paraId="72BCF4F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F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931</w:t>
            </w:r>
          </w:p>
        </w:tc>
        <w:tc>
          <w:tcPr>
            <w:tcW w:w="7759" w:type="dxa"/>
            <w:tcBorders>
              <w:top w:val="nil"/>
              <w:left w:val="nil"/>
              <w:bottom w:val="single" w:sz="4" w:space="0" w:color="auto"/>
              <w:right w:val="single" w:sz="4" w:space="0" w:color="auto"/>
            </w:tcBorders>
            <w:shd w:val="clear" w:color="auto" w:fill="auto"/>
            <w:noWrap/>
            <w:vAlign w:val="center"/>
            <w:hideMark/>
          </w:tcPr>
          <w:p w14:paraId="72BCF4F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Comisiones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14:paraId="72BCF4F3" w14:textId="77777777" w:rsidR="00E1713C" w:rsidRPr="00E375D1" w:rsidRDefault="00832081"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4F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F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F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GASTOS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F7" w14:textId="77777777" w:rsidR="00E1713C" w:rsidRPr="00E375D1" w:rsidRDefault="00E1713C" w:rsidP="00706517">
            <w:pPr>
              <w:jc w:val="right"/>
              <w:rPr>
                <w:rFonts w:eastAsia="Times New Roman"/>
                <w:color w:val="000000"/>
                <w:lang w:val="es-ES" w:eastAsia="es-ES"/>
              </w:rPr>
            </w:pPr>
          </w:p>
        </w:tc>
      </w:tr>
      <w:tr w:rsidR="00E1713C" w:rsidRPr="00E375D1" w14:paraId="72BCF4F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4F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941</w:t>
            </w:r>
          </w:p>
        </w:tc>
        <w:tc>
          <w:tcPr>
            <w:tcW w:w="7759" w:type="dxa"/>
            <w:tcBorders>
              <w:top w:val="nil"/>
              <w:left w:val="nil"/>
              <w:bottom w:val="single" w:sz="4" w:space="0" w:color="auto"/>
              <w:right w:val="single" w:sz="4" w:space="0" w:color="auto"/>
            </w:tcBorders>
            <w:shd w:val="clear" w:color="auto" w:fill="auto"/>
            <w:noWrap/>
            <w:vAlign w:val="center"/>
            <w:hideMark/>
          </w:tcPr>
          <w:p w14:paraId="72BCF4F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Gastos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14:paraId="72BCF4FB" w14:textId="77777777" w:rsidR="00E1713C" w:rsidRPr="00E375D1" w:rsidRDefault="00E74573"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50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4F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FE"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COSTO POR COBERTURAS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4FF" w14:textId="77777777" w:rsidR="00E1713C" w:rsidRPr="00E375D1" w:rsidRDefault="00E1713C" w:rsidP="00706517">
            <w:pPr>
              <w:jc w:val="right"/>
              <w:rPr>
                <w:rFonts w:eastAsia="Times New Roman"/>
                <w:color w:val="000000"/>
                <w:lang w:val="es-ES" w:eastAsia="es-ES"/>
              </w:rPr>
            </w:pPr>
          </w:p>
        </w:tc>
      </w:tr>
      <w:tr w:rsidR="00E1713C" w:rsidRPr="00E375D1" w14:paraId="72BCF50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0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951</w:t>
            </w:r>
          </w:p>
        </w:tc>
        <w:tc>
          <w:tcPr>
            <w:tcW w:w="7759" w:type="dxa"/>
            <w:tcBorders>
              <w:top w:val="nil"/>
              <w:left w:val="nil"/>
              <w:bottom w:val="single" w:sz="4" w:space="0" w:color="auto"/>
              <w:right w:val="single" w:sz="4" w:space="0" w:color="auto"/>
            </w:tcBorders>
            <w:shd w:val="clear" w:color="auto" w:fill="auto"/>
            <w:noWrap/>
            <w:vAlign w:val="center"/>
            <w:hideMark/>
          </w:tcPr>
          <w:p w14:paraId="72BCF50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Costos por coberturas</w:t>
            </w:r>
          </w:p>
        </w:tc>
        <w:tc>
          <w:tcPr>
            <w:tcW w:w="2353" w:type="dxa"/>
            <w:tcBorders>
              <w:top w:val="nil"/>
              <w:left w:val="nil"/>
              <w:bottom w:val="single" w:sz="4" w:space="0" w:color="auto"/>
              <w:right w:val="single" w:sz="4" w:space="0" w:color="auto"/>
            </w:tcBorders>
            <w:shd w:val="clear" w:color="auto" w:fill="auto"/>
            <w:noWrap/>
            <w:vAlign w:val="center"/>
            <w:hideMark/>
          </w:tcPr>
          <w:p w14:paraId="72BCF503" w14:textId="77777777" w:rsidR="00E1713C" w:rsidRPr="00E375D1" w:rsidRDefault="00E74573"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508"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50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506"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APOYOS FINANCIEROS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507" w14:textId="77777777" w:rsidR="00E1713C" w:rsidRPr="00E375D1" w:rsidRDefault="00E1713C" w:rsidP="00706517">
            <w:pPr>
              <w:jc w:val="right"/>
              <w:rPr>
                <w:rFonts w:eastAsia="Times New Roman"/>
                <w:color w:val="000000"/>
                <w:lang w:val="es-ES" w:eastAsia="es-ES"/>
              </w:rPr>
            </w:pPr>
          </w:p>
        </w:tc>
      </w:tr>
      <w:tr w:rsidR="00E1713C" w:rsidRPr="00E375D1" w14:paraId="72BCF50C"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961</w:t>
            </w:r>
          </w:p>
        </w:tc>
        <w:tc>
          <w:tcPr>
            <w:tcW w:w="7759" w:type="dxa"/>
            <w:tcBorders>
              <w:top w:val="nil"/>
              <w:left w:val="nil"/>
              <w:bottom w:val="single" w:sz="4" w:space="0" w:color="auto"/>
              <w:right w:val="single" w:sz="4" w:space="0" w:color="auto"/>
            </w:tcBorders>
            <w:shd w:val="clear" w:color="auto" w:fill="auto"/>
            <w:noWrap/>
            <w:vAlign w:val="center"/>
            <w:hideMark/>
          </w:tcPr>
          <w:p w14:paraId="72BCF50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Apoyos a intermediarios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2BCF50B" w14:textId="77777777" w:rsidR="00E1713C" w:rsidRPr="00E375D1" w:rsidRDefault="00E74573"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510"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0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4"/>
                <w:lang w:eastAsia="es-ES"/>
              </w:rPr>
              <w:t>962</w:t>
            </w:r>
          </w:p>
        </w:tc>
        <w:tc>
          <w:tcPr>
            <w:tcW w:w="7759" w:type="dxa"/>
            <w:tcBorders>
              <w:top w:val="nil"/>
              <w:left w:val="nil"/>
              <w:bottom w:val="single" w:sz="4" w:space="0" w:color="auto"/>
              <w:right w:val="single" w:sz="4" w:space="0" w:color="auto"/>
            </w:tcBorders>
            <w:shd w:val="clear" w:color="auto" w:fill="auto"/>
            <w:noWrap/>
            <w:vAlign w:val="center"/>
            <w:hideMark/>
          </w:tcPr>
          <w:p w14:paraId="72BCF50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Apoyos a ahorradores y deudores del Sistema Financiero Nacional</w:t>
            </w:r>
          </w:p>
        </w:tc>
        <w:tc>
          <w:tcPr>
            <w:tcW w:w="2353" w:type="dxa"/>
            <w:tcBorders>
              <w:top w:val="nil"/>
              <w:left w:val="nil"/>
              <w:bottom w:val="single" w:sz="4" w:space="0" w:color="auto"/>
              <w:right w:val="single" w:sz="4" w:space="0" w:color="auto"/>
            </w:tcBorders>
            <w:shd w:val="clear" w:color="auto" w:fill="auto"/>
            <w:noWrap/>
            <w:vAlign w:val="center"/>
            <w:hideMark/>
          </w:tcPr>
          <w:p w14:paraId="72BCF50F" w14:textId="77777777" w:rsidR="00E1713C" w:rsidRPr="00E375D1" w:rsidRDefault="00E74573" w:rsidP="00706517">
            <w:pPr>
              <w:jc w:val="right"/>
              <w:rPr>
                <w:rFonts w:eastAsia="Times New Roman"/>
                <w:color w:val="000000"/>
                <w:lang w:val="es-ES" w:eastAsia="es-ES"/>
              </w:rPr>
            </w:pPr>
            <w:r w:rsidRPr="00E375D1">
              <w:rPr>
                <w:rFonts w:eastAsia="Times New Roman"/>
                <w:color w:val="000000"/>
                <w:lang w:val="es-ES" w:eastAsia="es-ES"/>
              </w:rPr>
              <w:t>$0.00</w:t>
            </w:r>
          </w:p>
        </w:tc>
      </w:tr>
      <w:tr w:rsidR="00E1713C" w:rsidRPr="00E375D1" w14:paraId="72BCF514" w14:textId="77777777" w:rsidTr="00C37D89">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511"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8"/>
                <w:lang w:eastAsia="es-ES"/>
              </w:rPr>
              <w:t>9900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512" w14:textId="77777777" w:rsidR="00E1713C" w:rsidRPr="00E375D1" w:rsidRDefault="00E1713C" w:rsidP="00C37D89">
            <w:pPr>
              <w:ind w:left="283"/>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ADEUDOS DE EJERCICIOS FISCALES ANTERIORES (ADEFAS)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513" w14:textId="77777777" w:rsidR="00E1713C" w:rsidRPr="00E375D1" w:rsidRDefault="00E1713C" w:rsidP="00706517">
            <w:pPr>
              <w:jc w:val="right"/>
              <w:rPr>
                <w:rFonts w:eastAsia="Times New Roman"/>
                <w:color w:val="000000"/>
                <w:lang w:val="es-ES" w:eastAsia="es-ES"/>
              </w:rPr>
            </w:pPr>
          </w:p>
        </w:tc>
      </w:tr>
      <w:tr w:rsidR="00E1713C" w:rsidRPr="00E375D1" w14:paraId="72BCF518" w14:textId="77777777" w:rsidTr="00C37D89">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F51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991</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14:paraId="72BCF516" w14:textId="77777777" w:rsidR="00E1713C" w:rsidRPr="00E375D1" w:rsidRDefault="00E22E48" w:rsidP="00E22E48">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PROVEEDORES VARIOS (</w:t>
            </w:r>
            <w:r w:rsidR="00E56B0D" w:rsidRPr="00E375D1">
              <w:rPr>
                <w:rFonts w:ascii="Fira Sans Light" w:eastAsia="Times New Roman" w:hAnsi="Fira Sans Light"/>
                <w:color w:val="595959"/>
                <w:sz w:val="20"/>
                <w:szCs w:val="20"/>
                <w:lang w:val="es-ES" w:eastAsia="es-ES"/>
              </w:rPr>
              <w:t>OBRA CONAGUA</w:t>
            </w:r>
            <w:r w:rsidRPr="00E375D1">
              <w:rPr>
                <w:rFonts w:ascii="Fira Sans Light" w:eastAsia="Times New Roman" w:hAnsi="Fira Sans Light"/>
                <w:color w:val="595959"/>
                <w:sz w:val="20"/>
                <w:szCs w:val="20"/>
                <w:lang w:val="es-ES" w:eastAsia="es-ES"/>
              </w:rPr>
              <w:t>)</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14:paraId="72BCF517" w14:textId="7E4D4230" w:rsidR="00E1713C" w:rsidRPr="00E375D1" w:rsidRDefault="00344570" w:rsidP="00706517">
            <w:pPr>
              <w:jc w:val="right"/>
              <w:rPr>
                <w:rFonts w:eastAsia="Times New Roman"/>
                <w:color w:val="000000"/>
                <w:lang w:val="es-ES" w:eastAsia="es-ES"/>
              </w:rPr>
            </w:pPr>
            <w:r w:rsidRPr="00E375D1">
              <w:rPr>
                <w:rFonts w:eastAsia="Times New Roman"/>
                <w:color w:val="000000"/>
                <w:lang w:val="es-ES" w:eastAsia="es-ES"/>
              </w:rPr>
              <w:t xml:space="preserve">$1,021,619.04 </w:t>
            </w:r>
          </w:p>
        </w:tc>
      </w:tr>
      <w:tr w:rsidR="00E1713C" w:rsidRPr="00E375D1" w14:paraId="72BCF51B" w14:textId="77777777" w:rsidTr="00C37D89">
        <w:trPr>
          <w:trHeight w:val="397"/>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CF519" w14:textId="77777777" w:rsidR="00E1713C" w:rsidRPr="00E375D1" w:rsidRDefault="00E1713C" w:rsidP="00C37D89">
            <w:pPr>
              <w:jc w:val="center"/>
              <w:rPr>
                <w:rFonts w:ascii="Fira Sans Medium" w:eastAsia="Times New Roman" w:hAnsi="Fira Sans Medium"/>
                <w:color w:val="595959"/>
                <w:sz w:val="20"/>
                <w:szCs w:val="20"/>
                <w:lang w:val="es-ES" w:eastAsia="es-ES"/>
              </w:rPr>
            </w:pPr>
            <w:r w:rsidRPr="00E375D1">
              <w:rPr>
                <w:rFonts w:ascii="Fira Sans Medium" w:eastAsia="Times New Roman" w:hAnsi="Fira Sans Medium"/>
                <w:color w:val="595959"/>
                <w:sz w:val="20"/>
                <w:szCs w:val="20"/>
                <w:lang w:val="es-ES" w:eastAsia="es-ES"/>
              </w:rPr>
              <w:t>Total presupuesto de egresos</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A71568" w14:textId="728C901B" w:rsidR="00344570" w:rsidRPr="00E375D1" w:rsidRDefault="00344570" w:rsidP="00706517">
            <w:pPr>
              <w:jc w:val="right"/>
              <w:rPr>
                <w:rFonts w:eastAsia="Times New Roman"/>
                <w:color w:val="000000"/>
                <w:lang w:val="es-ES" w:eastAsia="es-ES"/>
              </w:rPr>
            </w:pPr>
            <w:r w:rsidRPr="00E375D1">
              <w:rPr>
                <w:rFonts w:eastAsia="Times New Roman"/>
                <w:color w:val="000000"/>
                <w:lang w:val="es-ES" w:eastAsia="es-ES"/>
              </w:rPr>
              <w:t xml:space="preserve">$134,943,817.81 </w:t>
            </w:r>
          </w:p>
          <w:p w14:paraId="72BCF51A" w14:textId="412B85FD" w:rsidR="00E1713C" w:rsidRPr="00E375D1" w:rsidRDefault="00E1713C" w:rsidP="00706517">
            <w:pPr>
              <w:jc w:val="right"/>
              <w:rPr>
                <w:rFonts w:eastAsia="Times New Roman"/>
                <w:color w:val="000000"/>
                <w:lang w:val="es-ES" w:eastAsia="es-ES"/>
              </w:rPr>
            </w:pPr>
          </w:p>
        </w:tc>
      </w:tr>
    </w:tbl>
    <w:p w14:paraId="72BCF51C" w14:textId="77777777" w:rsidR="00E1713C" w:rsidRPr="00E375D1" w:rsidRDefault="00E1713C" w:rsidP="00E1713C">
      <w:pPr>
        <w:jc w:val="both"/>
        <w:rPr>
          <w:rFonts w:ascii="Fira Sans Light" w:hAnsi="Fira Sans Light"/>
          <w:color w:val="595959" w:themeColor="text1" w:themeTint="A6"/>
          <w:sz w:val="20"/>
          <w:szCs w:val="20"/>
        </w:rPr>
      </w:pPr>
    </w:p>
    <w:p w14:paraId="72BCF51D" w14:textId="77777777" w:rsidR="00E1713C" w:rsidRPr="00E375D1" w:rsidRDefault="00E1713C" w:rsidP="00E1713C">
      <w:pPr>
        <w:jc w:val="both"/>
        <w:rPr>
          <w:rFonts w:ascii="Fira Sans Light" w:hAnsi="Fira Sans Light"/>
          <w:color w:val="595959" w:themeColor="text1" w:themeTint="A6"/>
          <w:sz w:val="20"/>
          <w:szCs w:val="20"/>
        </w:rPr>
      </w:pPr>
    </w:p>
    <w:p w14:paraId="72BCF51E" w14:textId="01401892"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El presupuesto asignado para el concepto de comunicación social es de</w:t>
      </w:r>
      <w:r w:rsidR="00706517">
        <w:rPr>
          <w:rFonts w:ascii="Fira Sans Light" w:hAnsi="Fira Sans Light"/>
          <w:color w:val="595959" w:themeColor="text1" w:themeTint="A6"/>
          <w:sz w:val="20"/>
          <w:szCs w:val="20"/>
        </w:rPr>
        <w:t xml:space="preserve"> </w:t>
      </w:r>
      <w:r w:rsidR="00E56B0D" w:rsidRPr="00E375D1">
        <w:rPr>
          <w:rFonts w:ascii="Fira Sans Light" w:hAnsi="Fira Sans Light"/>
          <w:color w:val="595959" w:themeColor="text1" w:themeTint="A6"/>
          <w:sz w:val="20"/>
          <w:szCs w:val="20"/>
        </w:rPr>
        <w:t>$</w:t>
      </w:r>
      <w:r w:rsidR="00FB091E" w:rsidRPr="00E375D1">
        <w:rPr>
          <w:rFonts w:ascii="Fira Sans Light" w:hAnsi="Fira Sans Light"/>
          <w:color w:val="595959" w:themeColor="text1" w:themeTint="A6"/>
          <w:sz w:val="20"/>
          <w:szCs w:val="20"/>
        </w:rPr>
        <w:t>334</w:t>
      </w:r>
      <w:r w:rsidR="00E56B0D" w:rsidRPr="00E375D1">
        <w:rPr>
          <w:rFonts w:ascii="Fira Sans Light" w:hAnsi="Fira Sans Light"/>
          <w:color w:val="595959" w:themeColor="text1" w:themeTint="A6"/>
          <w:sz w:val="20"/>
          <w:szCs w:val="20"/>
        </w:rPr>
        <w:t>,</w:t>
      </w:r>
      <w:r w:rsidR="00FB091E" w:rsidRPr="00E375D1">
        <w:rPr>
          <w:rFonts w:ascii="Fira Sans Light" w:hAnsi="Fira Sans Light"/>
          <w:color w:val="595959" w:themeColor="text1" w:themeTint="A6"/>
          <w:sz w:val="20"/>
          <w:szCs w:val="20"/>
        </w:rPr>
        <w:t>500</w:t>
      </w:r>
      <w:r w:rsidR="00E56B0D" w:rsidRPr="00E375D1">
        <w:rPr>
          <w:rFonts w:ascii="Fira Sans Light" w:hAnsi="Fira Sans Light"/>
          <w:color w:val="595959" w:themeColor="text1" w:themeTint="A6"/>
          <w:sz w:val="20"/>
          <w:szCs w:val="20"/>
        </w:rPr>
        <w:t>.</w:t>
      </w:r>
      <w:r w:rsidR="00FB091E" w:rsidRPr="00E375D1">
        <w:rPr>
          <w:rFonts w:ascii="Fira Sans Light" w:hAnsi="Fira Sans Light"/>
          <w:color w:val="595959" w:themeColor="text1" w:themeTint="A6"/>
          <w:sz w:val="20"/>
          <w:szCs w:val="20"/>
        </w:rPr>
        <w:t>00</w:t>
      </w:r>
      <w:r w:rsidR="00E56B0D" w:rsidRPr="00E375D1">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y se desglosa en la partida 3600 “Servicios de comunicación social y publicidad” de la clasificación por objeto del gasto.</w:t>
      </w:r>
    </w:p>
    <w:p w14:paraId="72BCF51F" w14:textId="77777777" w:rsidR="00E1713C" w:rsidRPr="00E375D1" w:rsidRDefault="00E1713C" w:rsidP="00E1713C">
      <w:pPr>
        <w:jc w:val="both"/>
        <w:rPr>
          <w:rFonts w:ascii="Fira Sans Light" w:hAnsi="Fira Sans Light"/>
          <w:color w:val="595959" w:themeColor="text1" w:themeTint="A6"/>
          <w:sz w:val="20"/>
          <w:szCs w:val="20"/>
        </w:rPr>
      </w:pPr>
    </w:p>
    <w:p w14:paraId="72BCF520" w14:textId="68AE7846" w:rsidR="00B03375" w:rsidRPr="00E375D1" w:rsidRDefault="00B03375"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No existe presupuesto asignado para el pago de pensiones y jubilaciones en razón de que el Ayuntamiento estableció por Cabildo los apoyos sociales que pudieran homologarse o parecer “pensiones”, con base en las normas jurídicas que le permiten disponer de su presupuesto para emprender acciones de asistencia social, con fundamento en lo que establece el Art. 67 Fracc. XI</w:t>
      </w:r>
      <w:r w:rsidR="00706517">
        <w:rPr>
          <w:rFonts w:ascii="Fira Sans Light" w:hAnsi="Fira Sans Light"/>
          <w:color w:val="595959" w:themeColor="text1" w:themeTint="A6"/>
          <w:sz w:val="20"/>
          <w:szCs w:val="20"/>
        </w:rPr>
        <w:t>I</w:t>
      </w:r>
      <w:r w:rsidRPr="00E375D1">
        <w:rPr>
          <w:rFonts w:ascii="Fira Sans Light" w:hAnsi="Fira Sans Light"/>
          <w:color w:val="595959" w:themeColor="text1" w:themeTint="A6"/>
          <w:sz w:val="20"/>
          <w:szCs w:val="20"/>
        </w:rPr>
        <w:t xml:space="preserve"> de la Ley Orgánica del Municipio Libre</w:t>
      </w:r>
      <w:r w:rsidR="00C200D4">
        <w:rPr>
          <w:rFonts w:ascii="Fira Sans Light" w:hAnsi="Fira Sans Light"/>
          <w:color w:val="595959" w:themeColor="text1" w:themeTint="A6"/>
          <w:sz w:val="20"/>
          <w:szCs w:val="20"/>
        </w:rPr>
        <w:t xml:space="preserve"> del Estado de Guerrero</w:t>
      </w:r>
      <w:r w:rsidRPr="00E375D1">
        <w:rPr>
          <w:rFonts w:ascii="Fira Sans Light" w:hAnsi="Fira Sans Light"/>
          <w:color w:val="595959" w:themeColor="text1" w:themeTint="A6"/>
          <w:sz w:val="20"/>
          <w:szCs w:val="20"/>
        </w:rPr>
        <w:t>.</w:t>
      </w:r>
    </w:p>
    <w:p w14:paraId="72BCF521" w14:textId="77777777" w:rsidR="00E1713C" w:rsidRPr="00E375D1" w:rsidRDefault="00E1713C" w:rsidP="00E1713C">
      <w:pPr>
        <w:jc w:val="both"/>
        <w:rPr>
          <w:rFonts w:ascii="Fira Sans Light" w:hAnsi="Fira Sans Light"/>
          <w:color w:val="595959" w:themeColor="text1" w:themeTint="A6"/>
          <w:sz w:val="20"/>
          <w:szCs w:val="20"/>
        </w:rPr>
      </w:pPr>
    </w:p>
    <w:p w14:paraId="72BCF522" w14:textId="71F5F164" w:rsidR="00E1713C" w:rsidRDefault="00E1713C" w:rsidP="00E1713C">
      <w:pPr>
        <w:jc w:val="both"/>
        <w:rPr>
          <w:rFonts w:ascii="Fira Sans Light" w:hAnsi="Fira Sans Light" w:cs="Arial"/>
          <w:color w:val="595959" w:themeColor="text1" w:themeTint="A6"/>
          <w:sz w:val="20"/>
          <w:szCs w:val="20"/>
        </w:rPr>
      </w:pPr>
      <w:r w:rsidRPr="00E375D1">
        <w:rPr>
          <w:rFonts w:ascii="Fira Sans Medium" w:hAnsi="Fira Sans Medium" w:cs="Arial"/>
          <w:color w:val="595959" w:themeColor="text1" w:themeTint="A6"/>
          <w:sz w:val="20"/>
          <w:szCs w:val="20"/>
        </w:rPr>
        <w:t xml:space="preserve">Artículo </w:t>
      </w:r>
      <w:r w:rsidR="00A44062" w:rsidRPr="00E375D1">
        <w:rPr>
          <w:rFonts w:ascii="Fira Sans Medium" w:hAnsi="Fira Sans Medium" w:cs="Arial"/>
          <w:color w:val="595959" w:themeColor="text1" w:themeTint="A6"/>
          <w:sz w:val="20"/>
          <w:szCs w:val="20"/>
        </w:rPr>
        <w:t>12</w:t>
      </w:r>
      <w:r w:rsidRPr="00E375D1">
        <w:rPr>
          <w:rFonts w:ascii="Fira Sans Light" w:hAnsi="Fira Sans Light" w:cs="Arial"/>
          <w:color w:val="595959" w:themeColor="text1" w:themeTint="A6"/>
          <w:sz w:val="20"/>
          <w:szCs w:val="20"/>
        </w:rPr>
        <w:t>. Las asignaciones previstas para el Municipio, incluido el Ayuntamiento (Cabildo y Presidencia), en el ejercicio 20</w:t>
      </w:r>
      <w:r w:rsidR="001C2D7E" w:rsidRPr="00E375D1">
        <w:rPr>
          <w:rFonts w:ascii="Fira Sans Light" w:hAnsi="Fira Sans Light" w:cs="Arial"/>
          <w:color w:val="595959" w:themeColor="text1" w:themeTint="A6"/>
          <w:sz w:val="20"/>
          <w:szCs w:val="20"/>
        </w:rPr>
        <w:t>2</w:t>
      </w:r>
      <w:r w:rsidR="00FB091E" w:rsidRPr="00E375D1">
        <w:rPr>
          <w:rFonts w:ascii="Fira Sans Light" w:hAnsi="Fira Sans Light" w:cs="Arial"/>
          <w:color w:val="595959" w:themeColor="text1" w:themeTint="A6"/>
          <w:sz w:val="20"/>
          <w:szCs w:val="20"/>
        </w:rPr>
        <w:t>1</w:t>
      </w:r>
      <w:r w:rsidRPr="00E375D1">
        <w:rPr>
          <w:rFonts w:ascii="Fira Sans Light" w:hAnsi="Fira Sans Light" w:cs="Arial"/>
          <w:color w:val="595959" w:themeColor="text1" w:themeTint="A6"/>
          <w:sz w:val="20"/>
          <w:szCs w:val="20"/>
        </w:rPr>
        <w:t xml:space="preserve"> importan la cantida</w:t>
      </w:r>
      <w:r w:rsidR="00E56B0D" w:rsidRPr="00E375D1">
        <w:rPr>
          <w:rFonts w:ascii="Fira Sans Light" w:hAnsi="Fira Sans Light" w:cs="Arial"/>
          <w:color w:val="595959" w:themeColor="text1" w:themeTint="A6"/>
          <w:sz w:val="20"/>
          <w:szCs w:val="20"/>
        </w:rPr>
        <w:t>d de</w:t>
      </w:r>
      <w:r w:rsidR="00EF445B" w:rsidRPr="00E375D1">
        <w:rPr>
          <w:rFonts w:ascii="Fira Sans Light" w:hAnsi="Fira Sans Light" w:cs="Arial"/>
          <w:color w:val="595959" w:themeColor="text1" w:themeTint="A6"/>
          <w:sz w:val="20"/>
          <w:szCs w:val="20"/>
        </w:rPr>
        <w:t xml:space="preserve"> </w:t>
      </w:r>
      <w:r w:rsidR="00E56B0D" w:rsidRPr="00E375D1">
        <w:rPr>
          <w:rFonts w:ascii="Fira Sans Light" w:hAnsi="Fira Sans Light" w:cs="Arial"/>
          <w:color w:val="595959" w:themeColor="text1" w:themeTint="A6"/>
          <w:sz w:val="20"/>
          <w:szCs w:val="20"/>
        </w:rPr>
        <w:t>$1</w:t>
      </w:r>
      <w:r w:rsidR="00FB091E" w:rsidRPr="00E375D1">
        <w:rPr>
          <w:rFonts w:ascii="Fira Sans Light" w:hAnsi="Fira Sans Light" w:cs="Arial"/>
          <w:color w:val="595959" w:themeColor="text1" w:themeTint="A6"/>
          <w:sz w:val="20"/>
          <w:szCs w:val="20"/>
        </w:rPr>
        <w:t>3</w:t>
      </w:r>
      <w:r w:rsidR="00E56B0D" w:rsidRPr="00E375D1">
        <w:rPr>
          <w:rFonts w:ascii="Fira Sans Light" w:hAnsi="Fira Sans Light" w:cs="Arial"/>
          <w:color w:val="595959" w:themeColor="text1" w:themeTint="A6"/>
          <w:sz w:val="20"/>
          <w:szCs w:val="20"/>
        </w:rPr>
        <w:t>4,</w:t>
      </w:r>
      <w:r w:rsidR="00FB091E" w:rsidRPr="00E375D1">
        <w:rPr>
          <w:rFonts w:ascii="Fira Sans Light" w:hAnsi="Fira Sans Light" w:cs="Arial"/>
          <w:color w:val="595959" w:themeColor="text1" w:themeTint="A6"/>
          <w:sz w:val="20"/>
          <w:szCs w:val="20"/>
        </w:rPr>
        <w:t>943</w:t>
      </w:r>
      <w:r w:rsidR="00E56B0D" w:rsidRPr="00E375D1">
        <w:rPr>
          <w:rFonts w:ascii="Fira Sans Light" w:hAnsi="Fira Sans Light" w:cs="Arial"/>
          <w:color w:val="595959" w:themeColor="text1" w:themeTint="A6"/>
          <w:sz w:val="20"/>
          <w:szCs w:val="20"/>
        </w:rPr>
        <w:t>,</w:t>
      </w:r>
      <w:r w:rsidR="00FB091E" w:rsidRPr="00E375D1">
        <w:rPr>
          <w:rFonts w:ascii="Fira Sans Light" w:hAnsi="Fira Sans Light" w:cs="Arial"/>
          <w:color w:val="595959" w:themeColor="text1" w:themeTint="A6"/>
          <w:sz w:val="20"/>
          <w:szCs w:val="20"/>
        </w:rPr>
        <w:t>817</w:t>
      </w:r>
      <w:r w:rsidR="00E56B0D" w:rsidRPr="00E375D1">
        <w:rPr>
          <w:rFonts w:ascii="Fira Sans Light" w:hAnsi="Fira Sans Light" w:cs="Arial"/>
          <w:color w:val="595959" w:themeColor="text1" w:themeTint="A6"/>
          <w:sz w:val="20"/>
          <w:szCs w:val="20"/>
        </w:rPr>
        <w:t>.</w:t>
      </w:r>
      <w:r w:rsidR="00FB091E" w:rsidRPr="00E375D1">
        <w:rPr>
          <w:rFonts w:ascii="Fira Sans Light" w:hAnsi="Fira Sans Light" w:cs="Arial"/>
          <w:color w:val="595959" w:themeColor="text1" w:themeTint="A6"/>
          <w:sz w:val="20"/>
          <w:szCs w:val="20"/>
        </w:rPr>
        <w:t>81</w:t>
      </w:r>
      <w:r w:rsidRPr="00E375D1">
        <w:rPr>
          <w:rFonts w:ascii="Fira Sans Light" w:hAnsi="Fira Sans Light" w:cs="Arial"/>
          <w:color w:val="595959" w:themeColor="text1" w:themeTint="A6"/>
          <w:sz w:val="20"/>
          <w:szCs w:val="20"/>
        </w:rPr>
        <w:t xml:space="preserve"> y de acuerdo a la clasificación por objeto del gasto a nivel de capítulo, se desglosan por cada una de las unidades ejecutoras como se muestra a continuación</w:t>
      </w:r>
      <w:r w:rsidR="00DA6F79" w:rsidRPr="00E375D1">
        <w:rPr>
          <w:rFonts w:ascii="Fira Sans Light" w:hAnsi="Fira Sans Light" w:cs="Arial"/>
          <w:color w:val="595959" w:themeColor="text1" w:themeTint="A6"/>
          <w:sz w:val="20"/>
          <w:szCs w:val="20"/>
        </w:rPr>
        <w:t>:</w:t>
      </w:r>
    </w:p>
    <w:p w14:paraId="033A724F" w14:textId="77777777" w:rsidR="00C200D4" w:rsidRPr="00E375D1" w:rsidRDefault="00C200D4" w:rsidP="00E1713C">
      <w:pPr>
        <w:jc w:val="both"/>
        <w:rPr>
          <w:rFonts w:eastAsia="Times New Roman"/>
          <w:b/>
          <w:bCs/>
        </w:rPr>
      </w:pPr>
    </w:p>
    <w:p w14:paraId="72BCF523" w14:textId="77777777" w:rsidR="00DA6F79" w:rsidRPr="00E375D1" w:rsidRDefault="00DA6F79" w:rsidP="00E1713C">
      <w:pPr>
        <w:jc w:val="both"/>
        <w:rPr>
          <w:rFonts w:ascii="Arial" w:hAnsi="Arial" w:cs="Arial"/>
          <w:color w:val="000000"/>
        </w:rPr>
      </w:pPr>
    </w:p>
    <w:tbl>
      <w:tblPr>
        <w:tblpPr w:leftFromText="180" w:rightFromText="180" w:vertAnchor="text" w:tblpY="1"/>
        <w:tblOverlap w:val="never"/>
        <w:tblW w:w="9449" w:type="dxa"/>
        <w:tblCellMar>
          <w:left w:w="70" w:type="dxa"/>
          <w:right w:w="70" w:type="dxa"/>
        </w:tblCellMar>
        <w:tblLook w:val="04A0" w:firstRow="1" w:lastRow="0" w:firstColumn="1" w:lastColumn="0" w:noHBand="0" w:noVBand="1"/>
      </w:tblPr>
      <w:tblGrid>
        <w:gridCol w:w="600"/>
        <w:gridCol w:w="6500"/>
        <w:gridCol w:w="2349"/>
      </w:tblGrid>
      <w:tr w:rsidR="00E1713C" w:rsidRPr="00E375D1" w14:paraId="72BCF526" w14:textId="77777777" w:rsidTr="00A523CA">
        <w:trPr>
          <w:trHeight w:val="397"/>
          <w:tblHeader/>
        </w:trPr>
        <w:tc>
          <w:tcPr>
            <w:tcW w:w="7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BCF524" w14:textId="77777777" w:rsidR="00E1713C" w:rsidRPr="00E375D1" w:rsidRDefault="00E1713C" w:rsidP="00A523CA">
            <w:pPr>
              <w:jc w:val="center"/>
              <w:rPr>
                <w:rFonts w:ascii="Fira Sans Medium" w:eastAsia="Times New Roman" w:hAnsi="Fira Sans Medium"/>
                <w:color w:val="595959"/>
                <w:sz w:val="20"/>
                <w:szCs w:val="20"/>
                <w:lang w:val="es-ES" w:eastAsia="es-ES"/>
              </w:rPr>
            </w:pPr>
            <w:r w:rsidRPr="00E375D1">
              <w:rPr>
                <w:rFonts w:ascii="Fira Sans Medium" w:eastAsia="Times New Roman" w:hAnsi="Fira Sans Medium"/>
                <w:color w:val="595959"/>
                <w:sz w:val="20"/>
                <w:szCs w:val="20"/>
                <w:lang w:eastAsia="es-ES"/>
              </w:rPr>
              <w:t>Clasificación Administrativa / Clasificación por Objeto del Gasto</w:t>
            </w:r>
          </w:p>
        </w:tc>
        <w:tc>
          <w:tcPr>
            <w:tcW w:w="234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BCF525" w14:textId="77777777" w:rsidR="00E1713C" w:rsidRPr="00E375D1" w:rsidRDefault="00E1713C" w:rsidP="00C200D4">
            <w:pPr>
              <w:jc w:val="center"/>
              <w:rPr>
                <w:rFonts w:ascii="Fira Sans Medium" w:eastAsia="Times New Roman" w:hAnsi="Fira Sans Medium"/>
                <w:color w:val="595959"/>
                <w:sz w:val="20"/>
                <w:szCs w:val="20"/>
                <w:lang w:val="es-ES" w:eastAsia="es-ES"/>
              </w:rPr>
            </w:pPr>
            <w:r w:rsidRPr="00E375D1">
              <w:rPr>
                <w:rFonts w:ascii="Fira Sans Medium" w:eastAsia="Times New Roman" w:hAnsi="Fira Sans Medium"/>
                <w:color w:val="595959"/>
                <w:sz w:val="20"/>
                <w:szCs w:val="20"/>
                <w:lang w:eastAsia="es-ES"/>
              </w:rPr>
              <w:t>Presupuesto aprobado</w:t>
            </w:r>
          </w:p>
        </w:tc>
      </w:tr>
      <w:tr w:rsidR="00E1713C" w:rsidRPr="00E375D1" w14:paraId="72BCF529"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527" w14:textId="77777777" w:rsidR="00E1713C" w:rsidRPr="00E375D1" w:rsidRDefault="001C2D7E"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01-CABILDO</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528" w14:textId="77777777" w:rsidR="00E1713C" w:rsidRPr="00E375D1" w:rsidRDefault="00E1713C" w:rsidP="00C200D4">
            <w:pPr>
              <w:jc w:val="right"/>
              <w:rPr>
                <w:rFonts w:ascii="Fira Sans Light" w:eastAsia="Times New Roman" w:hAnsi="Fira Sans Light"/>
                <w:b/>
                <w:color w:val="595959"/>
                <w:sz w:val="20"/>
                <w:szCs w:val="20"/>
                <w:lang w:val="es-ES" w:eastAsia="es-ES"/>
              </w:rPr>
            </w:pPr>
          </w:p>
        </w:tc>
      </w:tr>
      <w:tr w:rsidR="00E1713C" w:rsidRPr="00E375D1" w14:paraId="72BCF52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2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52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52C" w14:textId="22D549B3"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6,735,998.18 </w:t>
            </w:r>
          </w:p>
        </w:tc>
      </w:tr>
      <w:tr w:rsidR="00E1713C" w:rsidRPr="00E375D1" w14:paraId="72BCF53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2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52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hideMark/>
          </w:tcPr>
          <w:p w14:paraId="72BCF530" w14:textId="57A5B5BC"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638,000.00 </w:t>
            </w:r>
          </w:p>
        </w:tc>
      </w:tr>
      <w:tr w:rsidR="00E1713C" w:rsidRPr="00E375D1" w14:paraId="72BCF53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3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53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hideMark/>
          </w:tcPr>
          <w:p w14:paraId="72BCF534" w14:textId="40EB418D"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1,049,102.46 </w:t>
            </w:r>
          </w:p>
        </w:tc>
      </w:tr>
      <w:tr w:rsidR="00E1713C" w:rsidRPr="00E375D1" w14:paraId="72BCF539"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3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53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538" w14:textId="435705C4"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7,304,619.04 </w:t>
            </w:r>
          </w:p>
        </w:tc>
      </w:tr>
      <w:tr w:rsidR="00E1713C" w:rsidRPr="00E375D1" w14:paraId="72BCF53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3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53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53C" w14:textId="03042056"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13,000.00 </w:t>
            </w:r>
          </w:p>
        </w:tc>
      </w:tr>
      <w:tr w:rsidR="00E1713C" w:rsidRPr="00E375D1" w14:paraId="72BCF54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3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53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40"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4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4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54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44"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49"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4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54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48"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54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4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54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4C"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50"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54E" w14:textId="77777777" w:rsidR="00E1713C" w:rsidRPr="00E375D1" w:rsidRDefault="001C2D7E"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02-SECRETARIA GENERAL</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54F"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554"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5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55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553" w14:textId="33F6622D"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$ 7,991,102.78 </w:t>
            </w:r>
          </w:p>
        </w:tc>
      </w:tr>
      <w:tr w:rsidR="00E1713C" w:rsidRPr="00E375D1" w14:paraId="72BCF558"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5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55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hideMark/>
          </w:tcPr>
          <w:p w14:paraId="72BCF557" w14:textId="70842E56"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$ 1,760,700.00 </w:t>
            </w:r>
          </w:p>
        </w:tc>
      </w:tr>
      <w:tr w:rsidR="00E1713C" w:rsidRPr="00E375D1" w14:paraId="72BCF55C"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5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55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hideMark/>
          </w:tcPr>
          <w:p w14:paraId="72BCF55B" w14:textId="28F3C536"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201,196.49 </w:t>
            </w:r>
          </w:p>
        </w:tc>
      </w:tr>
      <w:tr w:rsidR="00E1713C" w:rsidRPr="00E375D1" w14:paraId="72BCF560"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5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55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55F"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6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6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56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563" w14:textId="57E35056" w:rsidR="00AE77A2" w:rsidRPr="00E375D1" w:rsidRDefault="00EF20BF" w:rsidP="00C200D4">
            <w:pPr>
              <w:jc w:val="right"/>
              <w:rPr>
                <w:rFonts w:ascii="Fira" w:hAnsi="Fira" w:cs="Arial"/>
                <w:sz w:val="20"/>
                <w:szCs w:val="20"/>
              </w:rPr>
            </w:pPr>
            <w:r w:rsidRPr="00E375D1">
              <w:rPr>
                <w:rFonts w:ascii="Fira" w:hAnsi="Fira" w:cs="Arial"/>
                <w:sz w:val="20"/>
                <w:szCs w:val="20"/>
              </w:rPr>
              <w:t xml:space="preserve">$      42,030.00 </w:t>
            </w:r>
          </w:p>
          <w:p w14:paraId="72BCF564"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569"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6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56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68"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6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6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56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6C"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7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6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56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70"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57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7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57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74"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78"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576" w14:textId="77777777" w:rsidR="00E1713C" w:rsidRPr="00E375D1" w:rsidRDefault="00E1713C" w:rsidP="00B849F1">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03-</w:t>
            </w:r>
            <w:r w:rsidR="001C2D7E" w:rsidRPr="00E375D1">
              <w:rPr>
                <w:rFonts w:ascii="Arial" w:eastAsia="Times New Roman" w:hAnsi="Arial" w:cs="Arial"/>
                <w:color w:val="0070C0"/>
                <w:sz w:val="18"/>
                <w:szCs w:val="20"/>
                <w:lang w:eastAsia="es-MX"/>
              </w:rPr>
              <w:t xml:space="preserve"> DIF</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577"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57C"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7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57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57B" w14:textId="5DD50E36"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$ 3,259,896.12 </w:t>
            </w:r>
          </w:p>
        </w:tc>
      </w:tr>
      <w:tr w:rsidR="00E1713C" w:rsidRPr="00E375D1" w14:paraId="72BCF580"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7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57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hideMark/>
          </w:tcPr>
          <w:p w14:paraId="72BCF57F" w14:textId="0F5DAFCC"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$ 1,454,000.00 </w:t>
            </w:r>
          </w:p>
        </w:tc>
      </w:tr>
      <w:tr w:rsidR="00E1713C" w:rsidRPr="00E375D1" w14:paraId="72BCF584"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8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58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hideMark/>
          </w:tcPr>
          <w:p w14:paraId="72BCF583" w14:textId="7811BDD4"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773,189.86 </w:t>
            </w:r>
          </w:p>
        </w:tc>
      </w:tr>
      <w:tr w:rsidR="00E1713C" w:rsidRPr="00E375D1" w14:paraId="72BCF588"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8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58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587" w14:textId="1F08950A"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$ 3,312,000.00 </w:t>
            </w:r>
          </w:p>
        </w:tc>
      </w:tr>
      <w:tr w:rsidR="00E1713C" w:rsidRPr="00E375D1" w14:paraId="72BCF58C"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8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58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58B" w14:textId="06511BD4" w:rsidR="00E1713C" w:rsidRPr="00E375D1" w:rsidRDefault="009D37B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EF20BF" w:rsidRPr="00E375D1">
              <w:rPr>
                <w:rFonts w:ascii="Fira Sans Light" w:eastAsia="Times New Roman" w:hAnsi="Fira Sans Light"/>
                <w:color w:val="595959"/>
                <w:sz w:val="20"/>
                <w:szCs w:val="20"/>
                <w:lang w:val="es-ES" w:eastAsia="es-ES"/>
              </w:rPr>
              <w:t>0.00</w:t>
            </w:r>
          </w:p>
        </w:tc>
      </w:tr>
      <w:tr w:rsidR="00E1713C" w:rsidRPr="00E375D1" w14:paraId="72BCF590"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8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58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8F"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94"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9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59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93"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98"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9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59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97"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59C"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9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59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9B"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9F"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59D" w14:textId="77777777" w:rsidR="00E1713C" w:rsidRPr="00E375D1" w:rsidRDefault="001C2D7E"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04- ORGANO DE CONTROL INTERNO</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59E"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5A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A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5A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5A2" w14:textId="272B0D39"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$ 1,124,817.46 </w:t>
            </w:r>
          </w:p>
        </w:tc>
      </w:tr>
      <w:tr w:rsidR="00E1713C" w:rsidRPr="00E375D1" w14:paraId="72BCF5A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A4"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5A5"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hideMark/>
          </w:tcPr>
          <w:p w14:paraId="72BCF5A6" w14:textId="77777777" w:rsidR="00E1713C" w:rsidRPr="00E375D1" w:rsidRDefault="004C37D1"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A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A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5A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hideMark/>
          </w:tcPr>
          <w:p w14:paraId="72BCF5AA" w14:textId="307075B9"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28,689.62 </w:t>
            </w:r>
          </w:p>
        </w:tc>
      </w:tr>
      <w:tr w:rsidR="00E1713C" w:rsidRPr="00E375D1" w14:paraId="72BCF5A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A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5A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5AE"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B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B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5B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5B2" w14:textId="1825F810"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4,641.00 </w:t>
            </w:r>
          </w:p>
        </w:tc>
      </w:tr>
      <w:tr w:rsidR="00E1713C" w:rsidRPr="00E375D1" w14:paraId="72BCF5B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B4"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5B5"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B6"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B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B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5B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BA"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B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B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5B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BE"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5C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C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5C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C2" w14:textId="77777777" w:rsidR="00E1713C" w:rsidRPr="00E375D1" w:rsidRDefault="007E776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C6"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5C4" w14:textId="77777777" w:rsidR="00E1713C" w:rsidRPr="00E375D1" w:rsidRDefault="001C2D7E"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05- TESORERIA</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5C5"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5CA"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C7"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5C8"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5C9" w14:textId="3F14386A"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$ 6,254,935.59 </w:t>
            </w:r>
          </w:p>
        </w:tc>
      </w:tr>
      <w:tr w:rsidR="00E1713C" w:rsidRPr="00E375D1" w14:paraId="72BCF5CE"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CB"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5CC"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hideMark/>
          </w:tcPr>
          <w:p w14:paraId="72BCF5CD" w14:textId="495D9BDA"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$ 1,275,500.00 </w:t>
            </w:r>
          </w:p>
        </w:tc>
      </w:tr>
      <w:tr w:rsidR="00E1713C" w:rsidRPr="00E375D1" w14:paraId="72BCF5D2"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CF"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5D0"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hideMark/>
          </w:tcPr>
          <w:p w14:paraId="72BCF5D1" w14:textId="26ABE72E"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$ 1,391,637.34 </w:t>
            </w:r>
          </w:p>
        </w:tc>
      </w:tr>
      <w:tr w:rsidR="00E1713C" w:rsidRPr="00E375D1" w14:paraId="72BCF5D6"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D3"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5D4"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5D5" w14:textId="77777777" w:rsidR="00E1713C" w:rsidRPr="00E375D1" w:rsidRDefault="000D551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DA"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D7"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5D8"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5D9" w14:textId="6B3F3C51" w:rsidR="00E1713C" w:rsidRPr="00E375D1" w:rsidRDefault="00EF20BF" w:rsidP="00C200D4">
            <w:pPr>
              <w:jc w:val="right"/>
              <w:rPr>
                <w:rFonts w:ascii="Fira" w:hAnsi="Fira" w:cs="Arial"/>
                <w:sz w:val="20"/>
                <w:szCs w:val="20"/>
              </w:rPr>
            </w:pPr>
            <w:r w:rsidRPr="00E375D1">
              <w:rPr>
                <w:rFonts w:ascii="Fira" w:hAnsi="Fira" w:cs="Arial"/>
                <w:sz w:val="20"/>
                <w:szCs w:val="20"/>
              </w:rPr>
              <w:t xml:space="preserve">$      98,900.00 </w:t>
            </w:r>
          </w:p>
        </w:tc>
      </w:tr>
      <w:tr w:rsidR="00E1713C" w:rsidRPr="00E375D1" w14:paraId="72BCF5DE"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DB"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5DC"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DD" w14:textId="77777777" w:rsidR="00E1713C" w:rsidRPr="00E375D1" w:rsidRDefault="000D551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4C37D1" w:rsidRPr="00E375D1">
              <w:rPr>
                <w:rFonts w:ascii="Fira Sans Light" w:eastAsia="Times New Roman" w:hAnsi="Fira Sans Light"/>
                <w:color w:val="595959"/>
                <w:sz w:val="20"/>
                <w:szCs w:val="20"/>
                <w:lang w:val="es-ES" w:eastAsia="es-ES"/>
              </w:rPr>
              <w:t>0.00</w:t>
            </w:r>
          </w:p>
        </w:tc>
      </w:tr>
      <w:tr w:rsidR="00E1713C" w:rsidRPr="00E375D1" w14:paraId="72BCF5E2"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DF"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5E0"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E1" w14:textId="77777777" w:rsidR="00E1713C" w:rsidRPr="00E375D1" w:rsidRDefault="000D551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E6"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E3"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5E4"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5E5"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5EA"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E7"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5E8"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5E9" w14:textId="77777777" w:rsidR="00E1713C" w:rsidRPr="00E375D1" w:rsidRDefault="000D551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5ED"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5EB" w14:textId="77777777" w:rsidR="00E1713C" w:rsidRPr="00E375D1" w:rsidRDefault="001C2D7E"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06- DIRECCION DE OBRAS PUBLICAS</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5EC"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5F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E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5E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5F0" w14:textId="7D87ADB5" w:rsidR="00E1713C" w:rsidRPr="00E375D1" w:rsidRDefault="003818BD" w:rsidP="00C200D4">
            <w:pPr>
              <w:jc w:val="right"/>
              <w:rPr>
                <w:rFonts w:ascii="Fira" w:hAnsi="Fira" w:cs="Arial"/>
                <w:sz w:val="20"/>
                <w:szCs w:val="20"/>
              </w:rPr>
            </w:pPr>
            <w:r w:rsidRPr="00E375D1">
              <w:rPr>
                <w:rFonts w:ascii="Fira" w:hAnsi="Fira" w:cs="Arial"/>
                <w:sz w:val="20"/>
                <w:szCs w:val="20"/>
              </w:rPr>
              <w:t xml:space="preserve">$   2,075,567.37 </w:t>
            </w:r>
            <w:r w:rsidR="009D37B0" w:rsidRPr="00E375D1">
              <w:rPr>
                <w:rFonts w:ascii="Fira Sans Light" w:eastAsia="Times New Roman" w:hAnsi="Fira Sans Light"/>
                <w:color w:val="595959"/>
                <w:sz w:val="20"/>
                <w:szCs w:val="20"/>
                <w:lang w:val="es-ES" w:eastAsia="es-ES"/>
              </w:rPr>
              <w:t xml:space="preserve"> </w:t>
            </w:r>
          </w:p>
        </w:tc>
      </w:tr>
      <w:tr w:rsidR="00E1713C" w:rsidRPr="00E375D1" w14:paraId="72BCF5F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F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5F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hideMark/>
          </w:tcPr>
          <w:p w14:paraId="72BCF5F4" w14:textId="703D4C58" w:rsidR="00E1713C" w:rsidRPr="00E375D1" w:rsidRDefault="003818BD" w:rsidP="00C200D4">
            <w:pPr>
              <w:jc w:val="right"/>
              <w:rPr>
                <w:rFonts w:ascii="Fira" w:hAnsi="Fira" w:cs="Arial"/>
                <w:sz w:val="20"/>
                <w:szCs w:val="20"/>
              </w:rPr>
            </w:pPr>
            <w:r w:rsidRPr="00E375D1">
              <w:rPr>
                <w:rFonts w:ascii="Fira" w:hAnsi="Fira" w:cs="Arial"/>
                <w:sz w:val="20"/>
                <w:szCs w:val="20"/>
              </w:rPr>
              <w:t xml:space="preserve">$      348,000.00 </w:t>
            </w:r>
          </w:p>
        </w:tc>
      </w:tr>
      <w:tr w:rsidR="00E1713C" w:rsidRPr="00E375D1" w14:paraId="72BCF5F9"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F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5F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hideMark/>
          </w:tcPr>
          <w:p w14:paraId="72BCF5F8" w14:textId="433A888A" w:rsidR="00E1713C" w:rsidRPr="00E375D1" w:rsidRDefault="003818BD" w:rsidP="00C200D4">
            <w:pPr>
              <w:jc w:val="right"/>
              <w:rPr>
                <w:rFonts w:ascii="Fira" w:hAnsi="Fira" w:cs="Arial"/>
                <w:sz w:val="20"/>
                <w:szCs w:val="20"/>
              </w:rPr>
            </w:pPr>
            <w:r w:rsidRPr="00E375D1">
              <w:rPr>
                <w:rFonts w:ascii="Fira" w:hAnsi="Fira" w:cs="Arial"/>
                <w:sz w:val="20"/>
                <w:szCs w:val="20"/>
              </w:rPr>
              <w:t xml:space="preserve">$        80,549.40 </w:t>
            </w:r>
          </w:p>
        </w:tc>
      </w:tr>
      <w:tr w:rsidR="00E1713C" w:rsidRPr="00E375D1" w14:paraId="72BCF5F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F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5F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5FC" w14:textId="77777777" w:rsidR="00E1713C" w:rsidRPr="00E375D1" w:rsidRDefault="000D551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4C37D1" w:rsidRPr="00E375D1">
              <w:rPr>
                <w:rFonts w:ascii="Fira Sans Light" w:eastAsia="Times New Roman" w:hAnsi="Fira Sans Light"/>
                <w:color w:val="595959"/>
                <w:sz w:val="20"/>
                <w:szCs w:val="20"/>
                <w:lang w:val="es-ES" w:eastAsia="es-ES"/>
              </w:rPr>
              <w:t>0.00</w:t>
            </w:r>
          </w:p>
        </w:tc>
      </w:tr>
      <w:tr w:rsidR="00E1713C" w:rsidRPr="00E375D1" w14:paraId="72BCF60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5F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5F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600" w14:textId="6BBF9B54" w:rsidR="00E1713C" w:rsidRPr="00E375D1" w:rsidRDefault="003818BD" w:rsidP="00C200D4">
            <w:pPr>
              <w:jc w:val="right"/>
              <w:rPr>
                <w:rFonts w:ascii="Fira" w:hAnsi="Fira" w:cs="Arial"/>
                <w:sz w:val="20"/>
                <w:szCs w:val="20"/>
              </w:rPr>
            </w:pPr>
            <w:r w:rsidRPr="00E375D1">
              <w:rPr>
                <w:rFonts w:ascii="Fira" w:hAnsi="Fira" w:cs="Arial"/>
                <w:sz w:val="20"/>
                <w:szCs w:val="20"/>
              </w:rPr>
              <w:t xml:space="preserve">$        78,500.00 </w:t>
            </w:r>
          </w:p>
        </w:tc>
      </w:tr>
      <w:tr w:rsidR="00E1713C" w:rsidRPr="00E375D1" w14:paraId="72BCF60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0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0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04" w14:textId="47F94901" w:rsidR="00E1713C" w:rsidRPr="00E375D1" w:rsidRDefault="003818BD" w:rsidP="00C200D4">
            <w:pPr>
              <w:jc w:val="right"/>
              <w:rPr>
                <w:rFonts w:ascii="Fira" w:hAnsi="Fira" w:cs="Arial"/>
                <w:sz w:val="20"/>
                <w:szCs w:val="20"/>
              </w:rPr>
            </w:pPr>
            <w:r w:rsidRPr="00E375D1">
              <w:rPr>
                <w:rFonts w:ascii="Fira" w:hAnsi="Fira" w:cs="Arial"/>
                <w:sz w:val="20"/>
                <w:szCs w:val="20"/>
              </w:rPr>
              <w:t xml:space="preserve">$ 40,192,778.37 </w:t>
            </w:r>
          </w:p>
        </w:tc>
      </w:tr>
      <w:tr w:rsidR="00E1713C" w:rsidRPr="00E375D1" w14:paraId="72BCF609"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0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0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08" w14:textId="77777777" w:rsidR="00E1713C" w:rsidRPr="00E375D1" w:rsidRDefault="000D551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0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0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0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0C"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1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0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0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10" w14:textId="152E59A1" w:rsidR="00E1713C" w:rsidRPr="00E375D1" w:rsidRDefault="003818BD" w:rsidP="00C200D4">
            <w:pPr>
              <w:jc w:val="right"/>
              <w:rPr>
                <w:rFonts w:ascii="Fira" w:hAnsi="Fira" w:cs="Arial"/>
                <w:sz w:val="20"/>
                <w:szCs w:val="20"/>
              </w:rPr>
            </w:pPr>
            <w:r w:rsidRPr="00E375D1">
              <w:rPr>
                <w:rFonts w:ascii="Fira" w:hAnsi="Fira" w:cs="Arial"/>
                <w:sz w:val="20"/>
                <w:szCs w:val="20"/>
              </w:rPr>
              <w:t xml:space="preserve">$   1,021,619.04 </w:t>
            </w:r>
          </w:p>
        </w:tc>
      </w:tr>
      <w:tr w:rsidR="00E1713C" w:rsidRPr="00E375D1" w14:paraId="72BCF614"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612" w14:textId="77777777" w:rsidR="00E1713C" w:rsidRPr="00E375D1" w:rsidRDefault="00E1713C"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07</w:t>
            </w:r>
            <w:r w:rsidR="003E4535" w:rsidRPr="00E375D1">
              <w:rPr>
                <w:rFonts w:ascii="Arial" w:eastAsia="Times New Roman" w:hAnsi="Arial" w:cs="Arial"/>
                <w:color w:val="0070C0"/>
                <w:sz w:val="18"/>
                <w:szCs w:val="20"/>
                <w:lang w:eastAsia="es-MX"/>
              </w:rPr>
              <w:t>- DESARROLLO SOCIAL</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613"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618" w14:textId="77777777" w:rsidTr="009D37B0">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1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61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617" w14:textId="36E8972A"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$ 3,478,217.10 </w:t>
            </w:r>
          </w:p>
        </w:tc>
      </w:tr>
      <w:tr w:rsidR="00E1713C" w:rsidRPr="00E375D1" w14:paraId="72BCF61C" w14:textId="77777777" w:rsidTr="009D37B0">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1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61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61B" w14:textId="159282EA"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181,500.00 </w:t>
            </w:r>
          </w:p>
        </w:tc>
      </w:tr>
      <w:tr w:rsidR="00E1713C" w:rsidRPr="00E375D1" w14:paraId="72BCF620" w14:textId="77777777" w:rsidTr="009D37B0">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1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61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61F" w14:textId="6E812DCC"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259,325.24 </w:t>
            </w:r>
          </w:p>
        </w:tc>
      </w:tr>
      <w:tr w:rsidR="00E1713C" w:rsidRPr="00E375D1" w14:paraId="72BCF624" w14:textId="77777777" w:rsidTr="009D37B0">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2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62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623" w14:textId="3821481A"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90,000.00 </w:t>
            </w:r>
          </w:p>
        </w:tc>
      </w:tr>
      <w:tr w:rsidR="00E1713C" w:rsidRPr="00E375D1" w14:paraId="72BCF628" w14:textId="77777777" w:rsidTr="009D37B0">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2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62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627" w14:textId="3BB8A8A3"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16,500.00 </w:t>
            </w:r>
          </w:p>
        </w:tc>
      </w:tr>
      <w:tr w:rsidR="00E1713C" w:rsidRPr="00E375D1" w14:paraId="72BCF62C"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2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2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2B" w14:textId="77777777" w:rsidR="00E1713C" w:rsidRPr="00E375D1" w:rsidRDefault="006A0D31"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30"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2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2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2F" w14:textId="77777777" w:rsidR="00E1713C" w:rsidRPr="00E375D1" w:rsidRDefault="006A0D31"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34"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3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3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33"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38"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3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3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37" w14:textId="77777777" w:rsidR="00E1713C" w:rsidRPr="00E375D1" w:rsidRDefault="006A0D31"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3B"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639" w14:textId="77777777" w:rsidR="00E1713C" w:rsidRPr="00E375D1" w:rsidRDefault="003E4535"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08- DESARROLLO RURAL</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63A"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63F"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3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63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63E" w14:textId="093A1926"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$ 2,746,848.72 </w:t>
            </w:r>
          </w:p>
        </w:tc>
      </w:tr>
      <w:tr w:rsidR="00E1713C" w:rsidRPr="00E375D1" w14:paraId="72BCF643"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4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64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642" w14:textId="0197B87A"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286,300.00 </w:t>
            </w:r>
          </w:p>
        </w:tc>
      </w:tr>
      <w:tr w:rsidR="00E1713C" w:rsidRPr="00E375D1" w14:paraId="72BCF647"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44"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645"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646" w14:textId="4386A7E5"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113,125.37 </w:t>
            </w:r>
          </w:p>
        </w:tc>
      </w:tr>
      <w:tr w:rsidR="00E1713C" w:rsidRPr="00E375D1" w14:paraId="72BCF64B"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4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64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64A" w14:textId="002CB1DB"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$ 2,250,500.00 </w:t>
            </w:r>
          </w:p>
        </w:tc>
      </w:tr>
      <w:tr w:rsidR="00E1713C" w:rsidRPr="00E375D1" w14:paraId="72BCF64F"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4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64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64E" w14:textId="6841E375"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24,000.00 </w:t>
            </w:r>
          </w:p>
        </w:tc>
      </w:tr>
      <w:tr w:rsidR="00E1713C" w:rsidRPr="00E375D1" w14:paraId="72BCF65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5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5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52"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5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54"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55"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56"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5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5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5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5A"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5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5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5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5E"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62"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660" w14:textId="77777777" w:rsidR="00E1713C" w:rsidRPr="00E375D1" w:rsidRDefault="00E1713C"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0</w:t>
            </w:r>
            <w:r w:rsidR="003E4535" w:rsidRPr="00E375D1">
              <w:rPr>
                <w:rFonts w:ascii="Arial" w:eastAsia="Times New Roman" w:hAnsi="Arial" w:cs="Arial"/>
                <w:color w:val="0070C0"/>
                <w:sz w:val="18"/>
                <w:szCs w:val="20"/>
                <w:lang w:eastAsia="es-MX"/>
              </w:rPr>
              <w:t>9- DIRECCION DE COMUNICACIÓN SOCIAL</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661"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666"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63"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664"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hideMark/>
          </w:tcPr>
          <w:p w14:paraId="72BCF665" w14:textId="239483A1"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599,248.90 </w:t>
            </w:r>
          </w:p>
        </w:tc>
      </w:tr>
      <w:tr w:rsidR="00E1713C" w:rsidRPr="00E375D1" w14:paraId="72BCF66A"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67"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668"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669" w14:textId="77723191"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178,600.00 </w:t>
            </w:r>
          </w:p>
        </w:tc>
      </w:tr>
      <w:tr w:rsidR="00E1713C" w:rsidRPr="00E375D1" w14:paraId="72BCF66E"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6B"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66C"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66D" w14:textId="2D1C815C"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404,720.69 </w:t>
            </w:r>
          </w:p>
        </w:tc>
      </w:tr>
      <w:tr w:rsidR="00E1713C" w:rsidRPr="00E375D1" w14:paraId="72BCF672"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6F"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670"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671" w14:textId="45B7B2AF"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3,500.00 </w:t>
            </w:r>
          </w:p>
        </w:tc>
      </w:tr>
      <w:tr w:rsidR="00E1713C" w:rsidRPr="00E375D1" w14:paraId="72BCF676"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73"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674"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675" w14:textId="505A06C0" w:rsidR="00E1713C" w:rsidRPr="00E375D1" w:rsidRDefault="00DA6B9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7A"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77"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78"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79"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7E"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7B"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7C"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7D"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82"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7F"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80"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81"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86"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83"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84"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85"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89"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687" w14:textId="77777777" w:rsidR="00E1713C" w:rsidRPr="00E375D1" w:rsidRDefault="00E1713C"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10</w:t>
            </w:r>
            <w:r w:rsidR="00BB2F6F" w:rsidRPr="00E375D1">
              <w:rPr>
                <w:rFonts w:ascii="Arial" w:eastAsia="Times New Roman" w:hAnsi="Arial" w:cs="Arial"/>
                <w:color w:val="0070C0"/>
                <w:sz w:val="18"/>
                <w:szCs w:val="20"/>
                <w:lang w:eastAsia="es-MX"/>
              </w:rPr>
              <w:t>- EDUCACION Y CULTURA</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688"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68D"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8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68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68C" w14:textId="3E8A18BF"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$ 4,145,134.04 </w:t>
            </w:r>
          </w:p>
        </w:tc>
      </w:tr>
      <w:tr w:rsidR="00E1713C" w:rsidRPr="00E375D1" w14:paraId="72BCF691"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8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68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690" w14:textId="14EA09D9"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296,000.00 </w:t>
            </w:r>
          </w:p>
        </w:tc>
      </w:tr>
      <w:tr w:rsidR="00E1713C" w:rsidRPr="00E375D1" w14:paraId="72BCF695"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9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69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694" w14:textId="34D5B2CC"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927,524.07 </w:t>
            </w:r>
          </w:p>
        </w:tc>
      </w:tr>
      <w:tr w:rsidR="00E1713C" w:rsidRPr="00E375D1" w14:paraId="72BCF699"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9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69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698" w14:textId="148351A3"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561,000.00 </w:t>
            </w:r>
          </w:p>
        </w:tc>
      </w:tr>
      <w:tr w:rsidR="00E1713C" w:rsidRPr="00E375D1" w14:paraId="72BCF69D"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9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69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69C" w14:textId="65A2E98E" w:rsidR="00E1713C" w:rsidRPr="00E375D1" w:rsidRDefault="002E5388"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DA6B9A" w:rsidRPr="00E375D1">
              <w:rPr>
                <w:rFonts w:ascii="Fira Sans Light" w:eastAsia="Times New Roman" w:hAnsi="Fira Sans Light"/>
                <w:color w:val="595959"/>
                <w:sz w:val="20"/>
                <w:szCs w:val="20"/>
                <w:lang w:val="es-ES" w:eastAsia="es-ES"/>
              </w:rPr>
              <w:t>0.00</w:t>
            </w:r>
          </w:p>
        </w:tc>
      </w:tr>
      <w:tr w:rsidR="00E1713C" w:rsidRPr="00E375D1" w14:paraId="72BCF6A1"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9E"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9F"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A0"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A5"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A2"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A3"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A4"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A9"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A6"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A7"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A8"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AD"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AA"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AB"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AC" w14:textId="77777777" w:rsidR="00E1713C" w:rsidRPr="00E375D1" w:rsidRDefault="004D7A40"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B0"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6AE" w14:textId="77777777" w:rsidR="00E1713C" w:rsidRPr="00E375D1" w:rsidRDefault="00E1713C"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11</w:t>
            </w:r>
            <w:r w:rsidR="00BB2F6F" w:rsidRPr="00E375D1">
              <w:rPr>
                <w:rFonts w:ascii="Arial" w:eastAsia="Times New Roman" w:hAnsi="Arial" w:cs="Arial"/>
                <w:color w:val="0070C0"/>
                <w:sz w:val="18"/>
                <w:szCs w:val="20"/>
                <w:lang w:eastAsia="es-MX"/>
              </w:rPr>
              <w:t>- SERVICIOS GENERALES</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6AF"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6B4"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B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6B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6B3" w14:textId="17B17388"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5,573,531.37 </w:t>
            </w:r>
          </w:p>
        </w:tc>
      </w:tr>
      <w:tr w:rsidR="00E1713C" w:rsidRPr="00E375D1" w14:paraId="72BCF6B8"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B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6B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6B7" w14:textId="31CF185C"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5,244,686.23 </w:t>
            </w:r>
          </w:p>
        </w:tc>
      </w:tr>
      <w:tr w:rsidR="00E1713C" w:rsidRPr="00E375D1" w14:paraId="72BCF6BC"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B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6B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6BB" w14:textId="0D78A382"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2,355,281.58 </w:t>
            </w:r>
          </w:p>
        </w:tc>
      </w:tr>
      <w:tr w:rsidR="00E1713C" w:rsidRPr="00E375D1" w14:paraId="72BCF6C0"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B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6B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6BF" w14:textId="753E2661" w:rsidR="00E1713C" w:rsidRPr="00E375D1" w:rsidRDefault="00DA6B9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C4"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C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6C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6C3" w14:textId="471DD551"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946,000.00 </w:t>
            </w:r>
          </w:p>
        </w:tc>
      </w:tr>
      <w:tr w:rsidR="00E1713C" w:rsidRPr="00E375D1" w14:paraId="72BCF6C8"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C5"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C6"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C7" w14:textId="77777777" w:rsidR="00E1713C" w:rsidRPr="00E375D1" w:rsidRDefault="002D1359"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CC"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C9"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CA"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CB" w14:textId="77777777" w:rsidR="00E1713C" w:rsidRPr="00E375D1" w:rsidRDefault="002D1359"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D0"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CD"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CE"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CF"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D4"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D1"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D2"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D3" w14:textId="77777777" w:rsidR="00E1713C" w:rsidRPr="00E375D1" w:rsidRDefault="002D1359"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D7" w14:textId="77777777" w:rsidTr="00A523CA">
        <w:trPr>
          <w:trHeight w:val="283"/>
        </w:trPr>
        <w:tc>
          <w:tcPr>
            <w:tcW w:w="710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6D5" w14:textId="77777777" w:rsidR="00E1713C" w:rsidRPr="00E375D1" w:rsidRDefault="00E1713C"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12-</w:t>
            </w:r>
            <w:r w:rsidR="00A03F77" w:rsidRPr="00E375D1">
              <w:rPr>
                <w:rFonts w:ascii="Arial" w:eastAsia="Times New Roman" w:hAnsi="Arial" w:cs="Arial"/>
                <w:color w:val="0070C0"/>
                <w:sz w:val="18"/>
                <w:szCs w:val="20"/>
                <w:lang w:eastAsia="es-MX"/>
              </w:rPr>
              <w:t xml:space="preserve"> </w:t>
            </w:r>
            <w:r w:rsidR="00BB2F6F" w:rsidRPr="00E375D1">
              <w:rPr>
                <w:rFonts w:ascii="Arial" w:eastAsia="Times New Roman" w:hAnsi="Arial" w:cs="Arial"/>
                <w:color w:val="0070C0"/>
                <w:sz w:val="18"/>
                <w:szCs w:val="20"/>
                <w:lang w:eastAsia="es-MX"/>
              </w:rPr>
              <w:t>DIRECCION DE LICENCIAS</w:t>
            </w:r>
          </w:p>
        </w:tc>
        <w:tc>
          <w:tcPr>
            <w:tcW w:w="2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6D6" w14:textId="77777777" w:rsidR="00E1713C" w:rsidRPr="00E375D1" w:rsidRDefault="00E1713C" w:rsidP="00C200D4">
            <w:pPr>
              <w:jc w:val="right"/>
              <w:rPr>
                <w:rFonts w:ascii="Fira Sans Light" w:eastAsia="Times New Roman" w:hAnsi="Fira Sans Light"/>
                <w:color w:val="595959"/>
                <w:sz w:val="20"/>
                <w:szCs w:val="20"/>
                <w:lang w:val="es-ES" w:eastAsia="es-ES"/>
              </w:rPr>
            </w:pPr>
          </w:p>
        </w:tc>
      </w:tr>
      <w:tr w:rsidR="00E1713C" w:rsidRPr="00E375D1" w14:paraId="72BCF6DB"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D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hideMark/>
          </w:tcPr>
          <w:p w14:paraId="72BCF6D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6DA" w14:textId="75B74D75"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807,026.50 </w:t>
            </w:r>
          </w:p>
        </w:tc>
      </w:tr>
      <w:tr w:rsidR="00E1713C" w:rsidRPr="00E375D1" w14:paraId="72BCF6DF"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D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hideMark/>
          </w:tcPr>
          <w:p w14:paraId="72BCF6D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6DE" w14:textId="74CAD8F7"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$ 1,060,000.00 </w:t>
            </w:r>
          </w:p>
        </w:tc>
      </w:tr>
      <w:tr w:rsidR="00E1713C" w:rsidRPr="00E375D1" w14:paraId="72BCF6E3" w14:textId="77777777" w:rsidTr="002E5388">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E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hideMark/>
          </w:tcPr>
          <w:p w14:paraId="72BCF6E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6E2" w14:textId="230419A0" w:rsidR="00E1713C" w:rsidRPr="00E375D1" w:rsidRDefault="00DA6B9A" w:rsidP="00C200D4">
            <w:pPr>
              <w:jc w:val="right"/>
              <w:rPr>
                <w:rFonts w:ascii="Fira" w:hAnsi="Fira" w:cs="Arial"/>
                <w:sz w:val="20"/>
                <w:szCs w:val="20"/>
              </w:rPr>
            </w:pPr>
            <w:r w:rsidRPr="00E375D1">
              <w:rPr>
                <w:rFonts w:ascii="Fira" w:hAnsi="Fira" w:cs="Arial"/>
                <w:sz w:val="20"/>
                <w:szCs w:val="20"/>
              </w:rPr>
              <w:t xml:space="preserve">$      21,520.28 </w:t>
            </w:r>
          </w:p>
        </w:tc>
      </w:tr>
      <w:tr w:rsidR="00E1713C" w:rsidRPr="00E375D1" w14:paraId="72BCF6E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E4"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hideMark/>
          </w:tcPr>
          <w:p w14:paraId="72BCF6E5"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hideMark/>
          </w:tcPr>
          <w:p w14:paraId="72BCF6E6" w14:textId="77777777" w:rsidR="00E1713C" w:rsidRPr="00E375D1" w:rsidRDefault="00EC15F4"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805DA8" w:rsidRPr="00E375D1">
              <w:rPr>
                <w:rFonts w:ascii="Fira Sans Light" w:eastAsia="Times New Roman" w:hAnsi="Fira Sans Light"/>
                <w:color w:val="595959"/>
                <w:sz w:val="20"/>
                <w:szCs w:val="20"/>
                <w:lang w:val="es-ES" w:eastAsia="es-ES"/>
              </w:rPr>
              <w:t>0.00</w:t>
            </w:r>
          </w:p>
        </w:tc>
      </w:tr>
      <w:tr w:rsidR="00E1713C" w:rsidRPr="00E375D1" w14:paraId="72BCF6E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E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hideMark/>
          </w:tcPr>
          <w:p w14:paraId="72BCF6E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hideMark/>
          </w:tcPr>
          <w:p w14:paraId="72BCF6EA" w14:textId="3263AFC3" w:rsidR="00E1713C" w:rsidRPr="00E375D1" w:rsidRDefault="00DA6B9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E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EC"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hideMark/>
          </w:tcPr>
          <w:p w14:paraId="72BCF6ED"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EE" w14:textId="77777777" w:rsidR="00E1713C" w:rsidRPr="00E375D1" w:rsidRDefault="00EC15F4"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F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F0"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hideMark/>
          </w:tcPr>
          <w:p w14:paraId="72BCF6F1"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F2" w14:textId="77777777" w:rsidR="00E1713C" w:rsidRPr="00E375D1" w:rsidRDefault="00EC15F4"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6F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F4"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hideMark/>
          </w:tcPr>
          <w:p w14:paraId="72BCF6F5"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hideMark/>
          </w:tcPr>
          <w:p w14:paraId="72BCF6F6" w14:textId="77777777" w:rsidR="00E1713C" w:rsidRPr="00E375D1" w:rsidRDefault="00E1713C"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6F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BCF6F8" w14:textId="77777777" w:rsidR="00E1713C" w:rsidRPr="00E375D1" w:rsidRDefault="00E1713C"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hideMark/>
          </w:tcPr>
          <w:p w14:paraId="72BCF6F9" w14:textId="77777777" w:rsidR="00E1713C" w:rsidRPr="00E375D1" w:rsidRDefault="00E1713C"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hideMark/>
          </w:tcPr>
          <w:p w14:paraId="72BCF6FA" w14:textId="77777777" w:rsidR="00E1713C" w:rsidRPr="00E375D1" w:rsidRDefault="00EC15F4"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C15F4" w:rsidRPr="00E375D1" w14:paraId="72BCF6F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6FC" w14:textId="77777777" w:rsidR="00EC15F4" w:rsidRPr="00E375D1" w:rsidRDefault="00EC15F4" w:rsidP="00A523CA">
            <w:pPr>
              <w:rPr>
                <w:rFonts w:ascii="Arial" w:eastAsia="Times New Roman" w:hAnsi="Arial" w:cs="Arial"/>
                <w:color w:val="0070C0"/>
                <w:sz w:val="18"/>
                <w:szCs w:val="20"/>
                <w:lang w:eastAsia="es-MX"/>
              </w:rPr>
            </w:pPr>
            <w:r w:rsidRPr="00E375D1">
              <w:rPr>
                <w:rFonts w:ascii="Arial" w:eastAsia="Times New Roman" w:hAnsi="Arial" w:cs="Arial"/>
                <w:color w:val="0070C0"/>
                <w:sz w:val="18"/>
                <w:szCs w:val="20"/>
                <w:lang w:eastAsia="es-MX"/>
              </w:rPr>
              <w:t>1</w:t>
            </w:r>
            <w:r w:rsidR="00A523CA" w:rsidRPr="00E375D1">
              <w:rPr>
                <w:rFonts w:ascii="Arial" w:eastAsia="Times New Roman" w:hAnsi="Arial" w:cs="Arial"/>
                <w:color w:val="0070C0"/>
                <w:sz w:val="18"/>
                <w:szCs w:val="20"/>
                <w:lang w:eastAsia="es-MX"/>
              </w:rPr>
              <w:t>3</w:t>
            </w:r>
            <w:r w:rsidRPr="00E375D1">
              <w:rPr>
                <w:rFonts w:ascii="Arial" w:eastAsia="Times New Roman" w:hAnsi="Arial" w:cs="Arial"/>
                <w:color w:val="0070C0"/>
                <w:sz w:val="18"/>
                <w:szCs w:val="20"/>
                <w:lang w:eastAsia="es-MX"/>
              </w:rPr>
              <w:t xml:space="preserve">- </w:t>
            </w:r>
          </w:p>
        </w:tc>
        <w:tc>
          <w:tcPr>
            <w:tcW w:w="6500" w:type="dxa"/>
            <w:tcBorders>
              <w:top w:val="nil"/>
              <w:left w:val="nil"/>
              <w:bottom w:val="single" w:sz="4" w:space="0" w:color="auto"/>
              <w:right w:val="single" w:sz="4" w:space="0" w:color="auto"/>
            </w:tcBorders>
            <w:shd w:val="clear" w:color="auto" w:fill="auto"/>
            <w:noWrap/>
            <w:vAlign w:val="center"/>
          </w:tcPr>
          <w:p w14:paraId="72BCF6FD" w14:textId="77777777" w:rsidR="00EC15F4" w:rsidRPr="00E375D1" w:rsidRDefault="00BB2F6F" w:rsidP="00A523CA">
            <w:pPr>
              <w:rPr>
                <w:rFonts w:ascii="Arial" w:eastAsia="Times New Roman" w:hAnsi="Arial" w:cs="Arial"/>
                <w:color w:val="0070C0"/>
                <w:sz w:val="18"/>
                <w:szCs w:val="20"/>
                <w:lang w:eastAsia="es-MX"/>
              </w:rPr>
            </w:pPr>
            <w:r w:rsidRPr="00E375D1">
              <w:rPr>
                <w:rFonts w:ascii="Arial" w:eastAsia="Times New Roman" w:hAnsi="Arial" w:cs="Arial"/>
                <w:color w:val="0070C0"/>
                <w:sz w:val="18"/>
                <w:szCs w:val="20"/>
                <w:lang w:eastAsia="es-MX"/>
              </w:rPr>
              <w:t>DIRECCION DE PROTECCION CIVIL</w:t>
            </w:r>
          </w:p>
        </w:tc>
        <w:tc>
          <w:tcPr>
            <w:tcW w:w="2349" w:type="dxa"/>
            <w:tcBorders>
              <w:top w:val="nil"/>
              <w:left w:val="nil"/>
              <w:bottom w:val="single" w:sz="4" w:space="0" w:color="auto"/>
              <w:right w:val="single" w:sz="4" w:space="0" w:color="auto"/>
            </w:tcBorders>
            <w:shd w:val="clear" w:color="auto" w:fill="auto"/>
            <w:noWrap/>
            <w:vAlign w:val="center"/>
          </w:tcPr>
          <w:p w14:paraId="72BCF6FE" w14:textId="77777777" w:rsidR="00EC15F4" w:rsidRPr="00E375D1" w:rsidRDefault="00EC15F4" w:rsidP="00C200D4">
            <w:pPr>
              <w:jc w:val="right"/>
              <w:rPr>
                <w:rFonts w:ascii="Fira Sans Light" w:eastAsia="Times New Roman" w:hAnsi="Fira Sans Light"/>
                <w:color w:val="595959"/>
                <w:sz w:val="20"/>
                <w:szCs w:val="20"/>
                <w:lang w:val="es-ES" w:eastAsia="es-ES"/>
              </w:rPr>
            </w:pPr>
          </w:p>
        </w:tc>
      </w:tr>
      <w:tr w:rsidR="00EC15F4" w:rsidRPr="00E375D1" w14:paraId="72BCF70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00"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tcPr>
          <w:p w14:paraId="72BCF701"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702" w14:textId="0502C003" w:rsidR="00EC15F4" w:rsidRPr="00E375D1" w:rsidRDefault="00DA6B9A" w:rsidP="00C200D4">
            <w:pPr>
              <w:jc w:val="right"/>
              <w:rPr>
                <w:rFonts w:ascii="Fira" w:hAnsi="Fira" w:cs="Arial"/>
                <w:sz w:val="20"/>
                <w:szCs w:val="20"/>
              </w:rPr>
            </w:pPr>
            <w:r w:rsidRPr="00E375D1">
              <w:rPr>
                <w:rFonts w:ascii="Fira" w:hAnsi="Fira" w:cs="Arial"/>
                <w:sz w:val="20"/>
                <w:szCs w:val="20"/>
              </w:rPr>
              <w:t xml:space="preserve">$ 2,219,071.58 </w:t>
            </w:r>
          </w:p>
        </w:tc>
      </w:tr>
      <w:tr w:rsidR="00EC15F4" w:rsidRPr="00E375D1" w14:paraId="72BCF70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04"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tcPr>
          <w:p w14:paraId="72BCF705"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706" w14:textId="4AAEB08B" w:rsidR="00EC15F4" w:rsidRPr="00E375D1" w:rsidRDefault="00DA6B9A" w:rsidP="00C200D4">
            <w:pPr>
              <w:jc w:val="right"/>
              <w:rPr>
                <w:rFonts w:ascii="Fira" w:hAnsi="Fira" w:cs="Arial"/>
                <w:sz w:val="20"/>
                <w:szCs w:val="20"/>
              </w:rPr>
            </w:pPr>
            <w:r w:rsidRPr="00E375D1">
              <w:rPr>
                <w:rFonts w:ascii="Fira" w:hAnsi="Fira" w:cs="Arial"/>
                <w:sz w:val="20"/>
                <w:szCs w:val="20"/>
              </w:rPr>
              <w:t xml:space="preserve">$ 1,775,000.00 </w:t>
            </w:r>
          </w:p>
        </w:tc>
      </w:tr>
      <w:tr w:rsidR="00EC15F4" w:rsidRPr="00E375D1" w14:paraId="72BCF70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08"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tcPr>
          <w:p w14:paraId="72BCF709"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70A" w14:textId="445DC055" w:rsidR="00EC15F4" w:rsidRPr="00E375D1" w:rsidRDefault="00DA6B9A" w:rsidP="00C200D4">
            <w:pPr>
              <w:jc w:val="right"/>
              <w:rPr>
                <w:rFonts w:ascii="Fira" w:hAnsi="Fira" w:cs="Arial"/>
                <w:sz w:val="20"/>
                <w:szCs w:val="20"/>
              </w:rPr>
            </w:pPr>
            <w:r w:rsidRPr="00E375D1">
              <w:rPr>
                <w:rFonts w:ascii="Fira" w:hAnsi="Fira" w:cs="Arial"/>
                <w:sz w:val="20"/>
                <w:szCs w:val="20"/>
              </w:rPr>
              <w:t>$      59,102.33</w:t>
            </w:r>
          </w:p>
        </w:tc>
      </w:tr>
      <w:tr w:rsidR="00EC15F4" w:rsidRPr="00E375D1" w14:paraId="72BCF70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0C"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tcPr>
          <w:p w14:paraId="72BCF70D"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70E" w14:textId="77777777" w:rsidR="00EC15F4" w:rsidRPr="00E375D1" w:rsidRDefault="00EC15F4" w:rsidP="00C200D4">
            <w:pPr>
              <w:jc w:val="right"/>
              <w:rPr>
                <w:rFonts w:ascii="Fira Sans Light" w:eastAsia="Times New Roman" w:hAnsi="Fira Sans Light"/>
                <w:color w:val="595959"/>
                <w:sz w:val="20"/>
                <w:szCs w:val="20"/>
                <w:lang w:val="es-ES" w:eastAsia="es-ES"/>
              </w:rPr>
            </w:pPr>
          </w:p>
        </w:tc>
      </w:tr>
      <w:tr w:rsidR="00EC15F4" w:rsidRPr="00E375D1" w14:paraId="72BCF71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10"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tcPr>
          <w:p w14:paraId="72BCF711"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712" w14:textId="0C28A049" w:rsidR="00EC15F4" w:rsidRPr="00E375D1" w:rsidRDefault="00DA6B9A" w:rsidP="00C200D4">
            <w:pPr>
              <w:jc w:val="right"/>
              <w:rPr>
                <w:rFonts w:ascii="Fira" w:hAnsi="Fira" w:cs="Arial"/>
                <w:sz w:val="20"/>
                <w:szCs w:val="20"/>
              </w:rPr>
            </w:pPr>
            <w:r w:rsidRPr="00E375D1">
              <w:rPr>
                <w:rFonts w:ascii="Fira" w:hAnsi="Fira" w:cs="Arial"/>
                <w:sz w:val="20"/>
                <w:szCs w:val="20"/>
              </w:rPr>
              <w:t xml:space="preserve">$      25,500.00 </w:t>
            </w:r>
          </w:p>
        </w:tc>
      </w:tr>
      <w:tr w:rsidR="00EC15F4" w:rsidRPr="00E375D1" w14:paraId="72BCF71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14"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tcPr>
          <w:p w14:paraId="72BCF715"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tcPr>
          <w:p w14:paraId="72BCF716" w14:textId="77777777" w:rsidR="00EC15F4"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C15F4" w:rsidRPr="00E375D1" w14:paraId="72BCF71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18"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tcPr>
          <w:p w14:paraId="72BCF719"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tcPr>
          <w:p w14:paraId="72BCF71A" w14:textId="77777777" w:rsidR="00EC15F4"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C15F4" w:rsidRPr="00E375D1" w14:paraId="72BCF71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1C"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tcPr>
          <w:p w14:paraId="72BCF71D"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tcPr>
          <w:p w14:paraId="72BCF71E" w14:textId="77777777" w:rsidR="00EC15F4" w:rsidRPr="00E375D1" w:rsidRDefault="00EC15F4"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C15F4" w:rsidRPr="00E375D1" w14:paraId="72BCF72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20" w14:textId="77777777" w:rsidR="00EC15F4" w:rsidRPr="00E375D1" w:rsidRDefault="00EC15F4"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tcPr>
          <w:p w14:paraId="72BCF721" w14:textId="77777777" w:rsidR="00EC15F4" w:rsidRPr="00E375D1" w:rsidRDefault="00EC15F4"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tcPr>
          <w:p w14:paraId="72BCF722" w14:textId="77777777" w:rsidR="00EC15F4"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2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24" w14:textId="77777777" w:rsidR="009C5063" w:rsidRPr="00E375D1" w:rsidRDefault="009C5063"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1</w:t>
            </w:r>
            <w:r w:rsidR="00A523CA" w:rsidRPr="00E375D1">
              <w:rPr>
                <w:rFonts w:ascii="Arial" w:eastAsia="Times New Roman" w:hAnsi="Arial" w:cs="Arial"/>
                <w:color w:val="0070C0"/>
                <w:sz w:val="18"/>
                <w:szCs w:val="20"/>
                <w:lang w:eastAsia="es-MX"/>
              </w:rPr>
              <w:t>4</w:t>
            </w:r>
            <w:r w:rsidRPr="00E375D1">
              <w:rPr>
                <w:rFonts w:ascii="Arial" w:eastAsia="Times New Roman" w:hAnsi="Arial" w:cs="Arial"/>
                <w:color w:val="0070C0"/>
                <w:sz w:val="18"/>
                <w:szCs w:val="20"/>
                <w:lang w:eastAsia="es-MX"/>
              </w:rPr>
              <w:t>-</w:t>
            </w:r>
          </w:p>
        </w:tc>
        <w:tc>
          <w:tcPr>
            <w:tcW w:w="6500" w:type="dxa"/>
            <w:tcBorders>
              <w:top w:val="nil"/>
              <w:left w:val="nil"/>
              <w:bottom w:val="single" w:sz="4" w:space="0" w:color="auto"/>
              <w:right w:val="single" w:sz="4" w:space="0" w:color="auto"/>
            </w:tcBorders>
            <w:shd w:val="clear" w:color="auto" w:fill="auto"/>
            <w:noWrap/>
            <w:vAlign w:val="center"/>
          </w:tcPr>
          <w:p w14:paraId="72BCF725" w14:textId="77777777" w:rsidR="009C5063" w:rsidRPr="00E375D1" w:rsidRDefault="00BB2F6F" w:rsidP="00A523CA">
            <w:pPr>
              <w:rPr>
                <w:rFonts w:ascii="Fira Sans Light" w:eastAsia="Times New Roman" w:hAnsi="Fira Sans Light"/>
                <w:b/>
                <w:color w:val="595959"/>
                <w:sz w:val="20"/>
                <w:szCs w:val="20"/>
                <w:lang w:eastAsia="es-ES"/>
              </w:rPr>
            </w:pPr>
            <w:r w:rsidRPr="00E375D1">
              <w:rPr>
                <w:rFonts w:ascii="Fira Sans Light" w:eastAsia="Times New Roman" w:hAnsi="Fira Sans Light"/>
                <w:b/>
                <w:color w:val="595959"/>
                <w:sz w:val="20"/>
                <w:szCs w:val="20"/>
                <w:lang w:eastAsia="es-ES"/>
              </w:rPr>
              <w:t>DIRECCION DE TRANSPARENCIA</w:t>
            </w:r>
          </w:p>
        </w:tc>
        <w:tc>
          <w:tcPr>
            <w:tcW w:w="2349" w:type="dxa"/>
            <w:tcBorders>
              <w:top w:val="nil"/>
              <w:left w:val="nil"/>
              <w:bottom w:val="single" w:sz="4" w:space="0" w:color="auto"/>
              <w:right w:val="single" w:sz="4" w:space="0" w:color="auto"/>
            </w:tcBorders>
            <w:shd w:val="clear" w:color="auto" w:fill="auto"/>
            <w:noWrap/>
            <w:vAlign w:val="center"/>
          </w:tcPr>
          <w:p w14:paraId="72BCF726" w14:textId="77777777" w:rsidR="009C5063" w:rsidRPr="00E375D1" w:rsidRDefault="009C5063" w:rsidP="00C200D4">
            <w:pPr>
              <w:jc w:val="right"/>
              <w:rPr>
                <w:rFonts w:ascii="Fira Sans Light" w:eastAsia="Times New Roman" w:hAnsi="Fira Sans Light"/>
                <w:color w:val="595959"/>
                <w:sz w:val="20"/>
                <w:szCs w:val="20"/>
                <w:lang w:val="es-ES" w:eastAsia="es-ES"/>
              </w:rPr>
            </w:pPr>
          </w:p>
        </w:tc>
      </w:tr>
      <w:tr w:rsidR="009C5063" w:rsidRPr="00E375D1" w14:paraId="72BCF72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28"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tcPr>
          <w:p w14:paraId="72BCF729"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72A" w14:textId="6FAF69DC" w:rsidR="009C5063" w:rsidRPr="00E375D1" w:rsidRDefault="00DA6B9A" w:rsidP="00C200D4">
            <w:pPr>
              <w:jc w:val="right"/>
              <w:rPr>
                <w:rFonts w:ascii="Fira" w:hAnsi="Fira" w:cs="Arial"/>
                <w:sz w:val="20"/>
                <w:szCs w:val="20"/>
              </w:rPr>
            </w:pPr>
            <w:r w:rsidRPr="00E375D1">
              <w:rPr>
                <w:rFonts w:ascii="Fira" w:hAnsi="Fira" w:cs="Arial"/>
                <w:sz w:val="20"/>
                <w:szCs w:val="20"/>
              </w:rPr>
              <w:t xml:space="preserve">$ 636,848.95 </w:t>
            </w:r>
          </w:p>
        </w:tc>
      </w:tr>
      <w:tr w:rsidR="009C5063" w:rsidRPr="00E375D1" w14:paraId="72BCF72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2C"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tcPr>
          <w:p w14:paraId="72BCF72D"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72E" w14:textId="0F7079AE" w:rsidR="009C5063" w:rsidRPr="00E375D1" w:rsidRDefault="00DA6B9A" w:rsidP="00C200D4">
            <w:pPr>
              <w:jc w:val="right"/>
              <w:rPr>
                <w:rFonts w:ascii="Fira" w:hAnsi="Fira" w:cs="Arial"/>
                <w:sz w:val="20"/>
                <w:szCs w:val="20"/>
              </w:rPr>
            </w:pPr>
            <w:r w:rsidRPr="00E375D1">
              <w:rPr>
                <w:rFonts w:ascii="Fira" w:hAnsi="Fira" w:cs="Arial"/>
                <w:sz w:val="20"/>
                <w:szCs w:val="20"/>
              </w:rPr>
              <w:t>$     4,500.00</w:t>
            </w:r>
          </w:p>
        </w:tc>
      </w:tr>
      <w:tr w:rsidR="009C5063" w:rsidRPr="00E375D1" w14:paraId="72BCF73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30"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tcPr>
          <w:p w14:paraId="72BCF731"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732" w14:textId="2EC95F60" w:rsidR="009C5063" w:rsidRPr="00E375D1" w:rsidRDefault="00DA6B9A" w:rsidP="00C200D4">
            <w:pPr>
              <w:jc w:val="right"/>
              <w:rPr>
                <w:rFonts w:ascii="Fira" w:hAnsi="Fira" w:cs="Arial"/>
                <w:sz w:val="20"/>
                <w:szCs w:val="20"/>
              </w:rPr>
            </w:pPr>
            <w:r w:rsidRPr="00E375D1">
              <w:rPr>
                <w:rFonts w:ascii="Fira" w:hAnsi="Fira" w:cs="Arial"/>
                <w:sz w:val="20"/>
                <w:szCs w:val="20"/>
              </w:rPr>
              <w:t xml:space="preserve">$   16,243.48 </w:t>
            </w:r>
            <w:r w:rsidR="00153DBA" w:rsidRPr="00E375D1">
              <w:rPr>
                <w:rFonts w:ascii="Fira Sans Light" w:eastAsia="Times New Roman" w:hAnsi="Fira Sans Light"/>
                <w:color w:val="595959"/>
                <w:sz w:val="20"/>
                <w:szCs w:val="20"/>
                <w:lang w:val="es-ES" w:eastAsia="es-ES"/>
              </w:rPr>
              <w:t xml:space="preserve"> </w:t>
            </w:r>
          </w:p>
        </w:tc>
      </w:tr>
      <w:tr w:rsidR="009C5063" w:rsidRPr="00E375D1" w14:paraId="72BCF73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34"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tcPr>
          <w:p w14:paraId="72BCF735"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736" w14:textId="77777777" w:rsidR="009C5063" w:rsidRPr="00E375D1" w:rsidRDefault="009C5063" w:rsidP="00C200D4">
            <w:pPr>
              <w:jc w:val="right"/>
              <w:rPr>
                <w:rFonts w:ascii="Fira Sans Light" w:eastAsia="Times New Roman" w:hAnsi="Fira Sans Light"/>
                <w:color w:val="595959"/>
                <w:sz w:val="20"/>
                <w:szCs w:val="20"/>
                <w:lang w:val="es-ES" w:eastAsia="es-ES"/>
              </w:rPr>
            </w:pPr>
          </w:p>
        </w:tc>
      </w:tr>
      <w:tr w:rsidR="009C5063" w:rsidRPr="00E375D1" w14:paraId="72BCF73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38"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tcPr>
          <w:p w14:paraId="72BCF739"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73A" w14:textId="159799A5" w:rsidR="009C5063" w:rsidRPr="00E375D1" w:rsidRDefault="00DA6B9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3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3C"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tcPr>
          <w:p w14:paraId="72BCF73D"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tcPr>
          <w:p w14:paraId="72BCF73E" w14:textId="77777777" w:rsidR="009C5063"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4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40"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tcPr>
          <w:p w14:paraId="72BCF741"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tcPr>
          <w:p w14:paraId="72BCF742" w14:textId="77777777" w:rsidR="009C5063"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4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44"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tcPr>
          <w:p w14:paraId="72BCF745"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tcPr>
          <w:p w14:paraId="72BCF746" w14:textId="77777777" w:rsidR="009C5063"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9C5063" w:rsidRPr="00E375D1" w14:paraId="72BCF74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48"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tcPr>
          <w:p w14:paraId="72BCF749"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tcPr>
          <w:p w14:paraId="72BCF74A" w14:textId="77777777" w:rsidR="009C5063"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4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4C" w14:textId="77777777" w:rsidR="009C5063" w:rsidRPr="00E375D1" w:rsidRDefault="009C5063" w:rsidP="00A523CA">
            <w:pPr>
              <w:rPr>
                <w:rFonts w:ascii="Fira Sans Light" w:eastAsia="Times New Roman" w:hAnsi="Fira Sans Light"/>
                <w:b/>
                <w:color w:val="595959"/>
                <w:sz w:val="20"/>
                <w:szCs w:val="20"/>
                <w:lang w:val="es-ES" w:eastAsia="es-ES"/>
              </w:rPr>
            </w:pPr>
            <w:r w:rsidRPr="00E375D1">
              <w:rPr>
                <w:rFonts w:ascii="Arial" w:eastAsia="Times New Roman" w:hAnsi="Arial" w:cs="Arial"/>
                <w:color w:val="0070C0"/>
                <w:sz w:val="18"/>
                <w:szCs w:val="20"/>
                <w:lang w:eastAsia="es-MX"/>
              </w:rPr>
              <w:t>1</w:t>
            </w:r>
            <w:r w:rsidR="00A523CA" w:rsidRPr="00E375D1">
              <w:rPr>
                <w:rFonts w:ascii="Arial" w:eastAsia="Times New Roman" w:hAnsi="Arial" w:cs="Arial"/>
                <w:color w:val="0070C0"/>
                <w:sz w:val="18"/>
                <w:szCs w:val="20"/>
                <w:lang w:eastAsia="es-MX"/>
              </w:rPr>
              <w:t>5</w:t>
            </w:r>
            <w:r w:rsidRPr="00E375D1">
              <w:rPr>
                <w:rFonts w:ascii="Arial" w:eastAsia="Times New Roman" w:hAnsi="Arial" w:cs="Arial"/>
                <w:color w:val="0070C0"/>
                <w:sz w:val="18"/>
                <w:szCs w:val="20"/>
                <w:lang w:eastAsia="es-MX"/>
              </w:rPr>
              <w:t>-</w:t>
            </w:r>
          </w:p>
        </w:tc>
        <w:tc>
          <w:tcPr>
            <w:tcW w:w="6500" w:type="dxa"/>
            <w:tcBorders>
              <w:top w:val="nil"/>
              <w:left w:val="nil"/>
              <w:bottom w:val="single" w:sz="4" w:space="0" w:color="auto"/>
              <w:right w:val="single" w:sz="4" w:space="0" w:color="auto"/>
            </w:tcBorders>
            <w:shd w:val="clear" w:color="auto" w:fill="auto"/>
            <w:noWrap/>
            <w:vAlign w:val="center"/>
          </w:tcPr>
          <w:p w14:paraId="72BCF74D" w14:textId="77777777" w:rsidR="009C5063" w:rsidRPr="00E375D1" w:rsidRDefault="00BB2F6F" w:rsidP="00A523CA">
            <w:pPr>
              <w:rPr>
                <w:rFonts w:ascii="Fira Sans Light" w:eastAsia="Times New Roman" w:hAnsi="Fira Sans Light"/>
                <w:b/>
                <w:color w:val="595959"/>
                <w:sz w:val="20"/>
                <w:szCs w:val="20"/>
                <w:lang w:eastAsia="es-ES"/>
              </w:rPr>
            </w:pPr>
            <w:r w:rsidRPr="00E375D1">
              <w:rPr>
                <w:rFonts w:ascii="Fira Sans Light" w:eastAsia="Times New Roman" w:hAnsi="Fira Sans Light"/>
                <w:b/>
                <w:color w:val="595959"/>
                <w:sz w:val="20"/>
                <w:szCs w:val="20"/>
                <w:lang w:eastAsia="es-ES"/>
              </w:rPr>
              <w:t>DIRECCION DE SEGURIDAD PUBLICA</w:t>
            </w:r>
          </w:p>
        </w:tc>
        <w:tc>
          <w:tcPr>
            <w:tcW w:w="2349" w:type="dxa"/>
            <w:tcBorders>
              <w:top w:val="nil"/>
              <w:left w:val="nil"/>
              <w:bottom w:val="single" w:sz="4" w:space="0" w:color="auto"/>
              <w:right w:val="single" w:sz="4" w:space="0" w:color="auto"/>
            </w:tcBorders>
            <w:shd w:val="clear" w:color="auto" w:fill="auto"/>
            <w:noWrap/>
            <w:vAlign w:val="center"/>
          </w:tcPr>
          <w:p w14:paraId="72BCF74E" w14:textId="77777777" w:rsidR="009C5063" w:rsidRPr="00E375D1" w:rsidRDefault="009C5063" w:rsidP="00C200D4">
            <w:pPr>
              <w:jc w:val="right"/>
              <w:rPr>
                <w:rFonts w:ascii="Fira Sans Light" w:eastAsia="Times New Roman" w:hAnsi="Fira Sans Light"/>
                <w:color w:val="595959"/>
                <w:sz w:val="20"/>
                <w:szCs w:val="20"/>
                <w:lang w:val="es-ES" w:eastAsia="es-ES"/>
              </w:rPr>
            </w:pPr>
          </w:p>
        </w:tc>
      </w:tr>
      <w:tr w:rsidR="009C5063" w:rsidRPr="00E375D1" w14:paraId="72BCF75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50"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1000</w:t>
            </w:r>
          </w:p>
        </w:tc>
        <w:tc>
          <w:tcPr>
            <w:tcW w:w="6500" w:type="dxa"/>
            <w:tcBorders>
              <w:top w:val="nil"/>
              <w:left w:val="nil"/>
              <w:bottom w:val="single" w:sz="4" w:space="0" w:color="auto"/>
              <w:right w:val="single" w:sz="4" w:space="0" w:color="auto"/>
            </w:tcBorders>
            <w:shd w:val="clear" w:color="auto" w:fill="auto"/>
            <w:noWrap/>
            <w:vAlign w:val="center"/>
          </w:tcPr>
          <w:p w14:paraId="72BCF751"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PERSONALES</w:t>
            </w:r>
          </w:p>
        </w:tc>
        <w:tc>
          <w:tcPr>
            <w:tcW w:w="2349" w:type="dxa"/>
            <w:tcBorders>
              <w:top w:val="nil"/>
              <w:left w:val="nil"/>
              <w:bottom w:val="single" w:sz="4" w:space="0" w:color="auto"/>
              <w:right w:val="single" w:sz="4" w:space="0" w:color="auto"/>
            </w:tcBorders>
            <w:shd w:val="clear" w:color="auto" w:fill="auto"/>
            <w:noWrap/>
            <w:vAlign w:val="center"/>
          </w:tcPr>
          <w:p w14:paraId="72BCF752" w14:textId="5B233CA3" w:rsidR="009C5063" w:rsidRPr="00E375D1" w:rsidRDefault="00DA6B9A" w:rsidP="00C200D4">
            <w:pPr>
              <w:jc w:val="right"/>
              <w:rPr>
                <w:rFonts w:ascii="Fira" w:hAnsi="Fira" w:cs="Arial"/>
                <w:sz w:val="20"/>
                <w:szCs w:val="20"/>
              </w:rPr>
            </w:pPr>
            <w:r w:rsidRPr="00E375D1">
              <w:rPr>
                <w:rFonts w:ascii="Fira" w:hAnsi="Fira" w:cs="Arial"/>
                <w:sz w:val="20"/>
                <w:szCs w:val="20"/>
              </w:rPr>
              <w:t>$  3,832,220.71</w:t>
            </w:r>
            <w:r w:rsidR="00153DBA" w:rsidRPr="00E375D1">
              <w:rPr>
                <w:rFonts w:ascii="Fira Sans Light" w:eastAsia="Times New Roman" w:hAnsi="Fira Sans Light"/>
                <w:color w:val="595959"/>
                <w:sz w:val="20"/>
                <w:szCs w:val="20"/>
                <w:lang w:val="es-ES" w:eastAsia="es-ES"/>
              </w:rPr>
              <w:t xml:space="preserve"> </w:t>
            </w:r>
          </w:p>
        </w:tc>
      </w:tr>
      <w:tr w:rsidR="009C5063" w:rsidRPr="00E375D1" w14:paraId="72BCF75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54"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2000</w:t>
            </w:r>
          </w:p>
        </w:tc>
        <w:tc>
          <w:tcPr>
            <w:tcW w:w="6500" w:type="dxa"/>
            <w:tcBorders>
              <w:top w:val="nil"/>
              <w:left w:val="nil"/>
              <w:bottom w:val="single" w:sz="4" w:space="0" w:color="auto"/>
              <w:right w:val="single" w:sz="4" w:space="0" w:color="auto"/>
            </w:tcBorders>
            <w:shd w:val="clear" w:color="auto" w:fill="auto"/>
            <w:noWrap/>
            <w:vAlign w:val="center"/>
          </w:tcPr>
          <w:p w14:paraId="72BCF755"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MATERIALES Y SUMINISTROS</w:t>
            </w:r>
          </w:p>
        </w:tc>
        <w:tc>
          <w:tcPr>
            <w:tcW w:w="2349" w:type="dxa"/>
            <w:tcBorders>
              <w:top w:val="nil"/>
              <w:left w:val="nil"/>
              <w:bottom w:val="single" w:sz="4" w:space="0" w:color="auto"/>
              <w:right w:val="single" w:sz="4" w:space="0" w:color="auto"/>
            </w:tcBorders>
            <w:shd w:val="clear" w:color="auto" w:fill="auto"/>
            <w:noWrap/>
            <w:vAlign w:val="center"/>
          </w:tcPr>
          <w:p w14:paraId="72BCF756" w14:textId="01FC93BA" w:rsidR="009C5063" w:rsidRPr="00E375D1" w:rsidRDefault="00DA6B9A" w:rsidP="00C200D4">
            <w:pPr>
              <w:jc w:val="right"/>
              <w:rPr>
                <w:rFonts w:ascii="Fira" w:hAnsi="Fira" w:cs="Arial"/>
                <w:sz w:val="20"/>
                <w:szCs w:val="20"/>
              </w:rPr>
            </w:pPr>
            <w:r w:rsidRPr="00E375D1">
              <w:rPr>
                <w:rFonts w:ascii="Fira" w:hAnsi="Fira" w:cs="Arial"/>
                <w:sz w:val="20"/>
                <w:szCs w:val="20"/>
              </w:rPr>
              <w:t>$  1,609,267.45</w:t>
            </w:r>
            <w:r w:rsidR="00153DBA" w:rsidRPr="00E375D1">
              <w:rPr>
                <w:rFonts w:ascii="Fira Sans Light" w:eastAsia="Times New Roman" w:hAnsi="Fira Sans Light"/>
                <w:color w:val="595959"/>
                <w:sz w:val="20"/>
                <w:szCs w:val="20"/>
                <w:lang w:val="es-ES" w:eastAsia="es-ES"/>
              </w:rPr>
              <w:t xml:space="preserve"> </w:t>
            </w:r>
          </w:p>
        </w:tc>
      </w:tr>
      <w:tr w:rsidR="009C5063" w:rsidRPr="00E375D1" w14:paraId="72BCF75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58"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3000</w:t>
            </w:r>
          </w:p>
        </w:tc>
        <w:tc>
          <w:tcPr>
            <w:tcW w:w="6500" w:type="dxa"/>
            <w:tcBorders>
              <w:top w:val="nil"/>
              <w:left w:val="nil"/>
              <w:bottom w:val="single" w:sz="4" w:space="0" w:color="auto"/>
              <w:right w:val="single" w:sz="4" w:space="0" w:color="auto"/>
            </w:tcBorders>
            <w:shd w:val="clear" w:color="auto" w:fill="auto"/>
            <w:noWrap/>
            <w:vAlign w:val="center"/>
          </w:tcPr>
          <w:p w14:paraId="72BCF759"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SERVICIOS GENERALES</w:t>
            </w:r>
          </w:p>
        </w:tc>
        <w:tc>
          <w:tcPr>
            <w:tcW w:w="2349" w:type="dxa"/>
            <w:tcBorders>
              <w:top w:val="nil"/>
              <w:left w:val="nil"/>
              <w:bottom w:val="single" w:sz="4" w:space="0" w:color="auto"/>
              <w:right w:val="single" w:sz="4" w:space="0" w:color="auto"/>
            </w:tcBorders>
            <w:shd w:val="clear" w:color="auto" w:fill="auto"/>
            <w:noWrap/>
            <w:vAlign w:val="center"/>
          </w:tcPr>
          <w:p w14:paraId="72BCF75A" w14:textId="0B2DB249" w:rsidR="009C5063" w:rsidRPr="00E375D1" w:rsidRDefault="00DA6B9A" w:rsidP="00C200D4">
            <w:pPr>
              <w:jc w:val="right"/>
              <w:rPr>
                <w:rFonts w:ascii="Fira" w:hAnsi="Fira" w:cs="Arial"/>
                <w:sz w:val="20"/>
                <w:szCs w:val="20"/>
              </w:rPr>
            </w:pPr>
            <w:r w:rsidRPr="00E375D1">
              <w:rPr>
                <w:rFonts w:ascii="Fira" w:hAnsi="Fira" w:cs="Arial"/>
                <w:sz w:val="20"/>
                <w:szCs w:val="20"/>
              </w:rPr>
              <w:t>$  3,126,755.06</w:t>
            </w:r>
          </w:p>
        </w:tc>
      </w:tr>
      <w:tr w:rsidR="009C5063" w:rsidRPr="00E375D1" w14:paraId="72BCF75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5C"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4000</w:t>
            </w:r>
          </w:p>
        </w:tc>
        <w:tc>
          <w:tcPr>
            <w:tcW w:w="6500" w:type="dxa"/>
            <w:tcBorders>
              <w:top w:val="nil"/>
              <w:left w:val="nil"/>
              <w:bottom w:val="single" w:sz="4" w:space="0" w:color="auto"/>
              <w:right w:val="single" w:sz="4" w:space="0" w:color="auto"/>
            </w:tcBorders>
            <w:shd w:val="clear" w:color="auto" w:fill="auto"/>
            <w:noWrap/>
            <w:vAlign w:val="center"/>
          </w:tcPr>
          <w:p w14:paraId="72BCF75D"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TRANSFERENCIAS, ASIGNACIONES, SUBSIDIOS Y OTRAS AYUDAS</w:t>
            </w:r>
          </w:p>
        </w:tc>
        <w:tc>
          <w:tcPr>
            <w:tcW w:w="2349" w:type="dxa"/>
            <w:tcBorders>
              <w:top w:val="nil"/>
              <w:left w:val="nil"/>
              <w:bottom w:val="single" w:sz="4" w:space="0" w:color="auto"/>
              <w:right w:val="single" w:sz="4" w:space="0" w:color="auto"/>
            </w:tcBorders>
            <w:shd w:val="clear" w:color="auto" w:fill="auto"/>
            <w:noWrap/>
            <w:vAlign w:val="center"/>
          </w:tcPr>
          <w:p w14:paraId="72BCF75E" w14:textId="77777777" w:rsidR="009C5063" w:rsidRPr="00E375D1" w:rsidRDefault="009C5063" w:rsidP="00C200D4">
            <w:pPr>
              <w:jc w:val="right"/>
              <w:rPr>
                <w:rFonts w:ascii="Fira Sans Light" w:eastAsia="Times New Roman" w:hAnsi="Fira Sans Light"/>
                <w:color w:val="595959"/>
                <w:sz w:val="20"/>
                <w:szCs w:val="20"/>
                <w:lang w:val="es-ES" w:eastAsia="es-ES"/>
              </w:rPr>
            </w:pPr>
          </w:p>
        </w:tc>
      </w:tr>
      <w:tr w:rsidR="009C5063" w:rsidRPr="00E375D1" w14:paraId="72BCF76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60"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5000</w:t>
            </w:r>
          </w:p>
        </w:tc>
        <w:tc>
          <w:tcPr>
            <w:tcW w:w="6500" w:type="dxa"/>
            <w:tcBorders>
              <w:top w:val="nil"/>
              <w:left w:val="nil"/>
              <w:bottom w:val="single" w:sz="4" w:space="0" w:color="auto"/>
              <w:right w:val="single" w:sz="4" w:space="0" w:color="auto"/>
            </w:tcBorders>
            <w:shd w:val="clear" w:color="auto" w:fill="auto"/>
            <w:noWrap/>
            <w:vAlign w:val="center"/>
          </w:tcPr>
          <w:p w14:paraId="72BCF761"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BIENES MUEBLES, INMUEBLES E INTANGIBLES</w:t>
            </w:r>
          </w:p>
        </w:tc>
        <w:tc>
          <w:tcPr>
            <w:tcW w:w="2349" w:type="dxa"/>
            <w:tcBorders>
              <w:top w:val="nil"/>
              <w:left w:val="nil"/>
              <w:bottom w:val="single" w:sz="4" w:space="0" w:color="auto"/>
              <w:right w:val="single" w:sz="4" w:space="0" w:color="auto"/>
            </w:tcBorders>
            <w:shd w:val="clear" w:color="auto" w:fill="auto"/>
            <w:noWrap/>
            <w:vAlign w:val="center"/>
          </w:tcPr>
          <w:p w14:paraId="72BCF762" w14:textId="5B07A565" w:rsidR="009C5063" w:rsidRPr="00E375D1" w:rsidRDefault="00DA6B9A" w:rsidP="00C200D4">
            <w:pPr>
              <w:jc w:val="right"/>
              <w:rPr>
                <w:rFonts w:ascii="Fira" w:hAnsi="Fira" w:cs="Arial"/>
                <w:sz w:val="20"/>
                <w:szCs w:val="20"/>
              </w:rPr>
            </w:pPr>
            <w:r w:rsidRPr="00E375D1">
              <w:rPr>
                <w:rFonts w:ascii="Fira" w:hAnsi="Fira" w:cs="Arial"/>
                <w:sz w:val="20"/>
                <w:szCs w:val="20"/>
              </w:rPr>
              <w:t xml:space="preserve">$    558,248.04 </w:t>
            </w:r>
          </w:p>
        </w:tc>
      </w:tr>
      <w:tr w:rsidR="009C5063" w:rsidRPr="00E375D1" w14:paraId="72BCF767"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64"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6000</w:t>
            </w:r>
          </w:p>
        </w:tc>
        <w:tc>
          <w:tcPr>
            <w:tcW w:w="6500" w:type="dxa"/>
            <w:tcBorders>
              <w:top w:val="nil"/>
              <w:left w:val="nil"/>
              <w:bottom w:val="single" w:sz="4" w:space="0" w:color="auto"/>
              <w:right w:val="single" w:sz="4" w:space="0" w:color="auto"/>
            </w:tcBorders>
            <w:shd w:val="clear" w:color="auto" w:fill="auto"/>
            <w:noWrap/>
            <w:vAlign w:val="center"/>
          </w:tcPr>
          <w:p w14:paraId="72BCF765"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 PÚBLICA</w:t>
            </w:r>
          </w:p>
        </w:tc>
        <w:tc>
          <w:tcPr>
            <w:tcW w:w="2349" w:type="dxa"/>
            <w:tcBorders>
              <w:top w:val="nil"/>
              <w:left w:val="nil"/>
              <w:bottom w:val="single" w:sz="4" w:space="0" w:color="auto"/>
              <w:right w:val="single" w:sz="4" w:space="0" w:color="auto"/>
            </w:tcBorders>
            <w:shd w:val="clear" w:color="auto" w:fill="auto"/>
            <w:noWrap/>
            <w:vAlign w:val="center"/>
          </w:tcPr>
          <w:p w14:paraId="72BCF766" w14:textId="77777777" w:rsidR="009C5063" w:rsidRPr="00E375D1" w:rsidRDefault="00A523C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6B"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68"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7000</w:t>
            </w:r>
          </w:p>
        </w:tc>
        <w:tc>
          <w:tcPr>
            <w:tcW w:w="6500" w:type="dxa"/>
            <w:tcBorders>
              <w:top w:val="nil"/>
              <w:left w:val="nil"/>
              <w:bottom w:val="single" w:sz="4" w:space="0" w:color="auto"/>
              <w:right w:val="single" w:sz="4" w:space="0" w:color="auto"/>
            </w:tcBorders>
            <w:shd w:val="clear" w:color="auto" w:fill="auto"/>
            <w:noWrap/>
            <w:vAlign w:val="center"/>
          </w:tcPr>
          <w:p w14:paraId="72BCF769"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INVERSIONES FINANCIERAS Y OTRAS PROVISIONES</w:t>
            </w:r>
          </w:p>
        </w:tc>
        <w:tc>
          <w:tcPr>
            <w:tcW w:w="2349" w:type="dxa"/>
            <w:tcBorders>
              <w:top w:val="nil"/>
              <w:left w:val="nil"/>
              <w:bottom w:val="single" w:sz="4" w:space="0" w:color="auto"/>
              <w:right w:val="single" w:sz="4" w:space="0" w:color="auto"/>
            </w:tcBorders>
            <w:shd w:val="clear" w:color="auto" w:fill="auto"/>
            <w:noWrap/>
            <w:vAlign w:val="center"/>
          </w:tcPr>
          <w:p w14:paraId="72BCF76A" w14:textId="77777777" w:rsidR="009C5063" w:rsidRPr="00E375D1" w:rsidRDefault="00A523CA"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9C5063" w:rsidRPr="00E375D1" w14:paraId="72BCF76F"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6C"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8000</w:t>
            </w:r>
          </w:p>
        </w:tc>
        <w:tc>
          <w:tcPr>
            <w:tcW w:w="6500" w:type="dxa"/>
            <w:tcBorders>
              <w:top w:val="nil"/>
              <w:left w:val="nil"/>
              <w:bottom w:val="single" w:sz="4" w:space="0" w:color="auto"/>
              <w:right w:val="single" w:sz="4" w:space="0" w:color="auto"/>
            </w:tcBorders>
            <w:shd w:val="clear" w:color="auto" w:fill="auto"/>
            <w:noWrap/>
            <w:vAlign w:val="center"/>
          </w:tcPr>
          <w:p w14:paraId="72BCF76D"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PARTICIPACIONES Y APORTACIONES</w:t>
            </w:r>
          </w:p>
        </w:tc>
        <w:tc>
          <w:tcPr>
            <w:tcW w:w="2349" w:type="dxa"/>
            <w:tcBorders>
              <w:top w:val="nil"/>
              <w:left w:val="nil"/>
              <w:bottom w:val="single" w:sz="4" w:space="0" w:color="auto"/>
              <w:right w:val="single" w:sz="4" w:space="0" w:color="auto"/>
            </w:tcBorders>
            <w:shd w:val="clear" w:color="auto" w:fill="auto"/>
            <w:noWrap/>
            <w:vAlign w:val="center"/>
          </w:tcPr>
          <w:p w14:paraId="72BCF76E" w14:textId="77777777" w:rsidR="009C5063" w:rsidRPr="00E375D1" w:rsidRDefault="009C5063"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9C5063" w:rsidRPr="00E375D1" w14:paraId="72BCF773" w14:textId="77777777" w:rsidTr="00A523CA">
        <w:trPr>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2BCF770" w14:textId="77777777" w:rsidR="009C5063" w:rsidRPr="00E375D1" w:rsidRDefault="009C5063" w:rsidP="00A523CA">
            <w:pPr>
              <w:rPr>
                <w:rFonts w:ascii="Fira Sans Light" w:eastAsia="Times New Roman" w:hAnsi="Fira Sans Light"/>
                <w:bCs/>
                <w:color w:val="595959"/>
                <w:sz w:val="20"/>
                <w:szCs w:val="20"/>
                <w:lang w:val="es-ES" w:eastAsia="es-ES"/>
              </w:rPr>
            </w:pPr>
            <w:r w:rsidRPr="00E375D1">
              <w:rPr>
                <w:rFonts w:ascii="Fira Sans Light" w:eastAsia="Times New Roman" w:hAnsi="Fira Sans Light"/>
                <w:bCs/>
                <w:color w:val="595959"/>
                <w:sz w:val="20"/>
                <w:szCs w:val="20"/>
                <w:lang w:val="es-ES" w:eastAsia="es-ES"/>
              </w:rPr>
              <w:t>9000</w:t>
            </w:r>
          </w:p>
        </w:tc>
        <w:tc>
          <w:tcPr>
            <w:tcW w:w="6500" w:type="dxa"/>
            <w:tcBorders>
              <w:top w:val="nil"/>
              <w:left w:val="nil"/>
              <w:bottom w:val="single" w:sz="4" w:space="0" w:color="auto"/>
              <w:right w:val="single" w:sz="4" w:space="0" w:color="auto"/>
            </w:tcBorders>
            <w:shd w:val="clear" w:color="auto" w:fill="auto"/>
            <w:noWrap/>
            <w:vAlign w:val="center"/>
          </w:tcPr>
          <w:p w14:paraId="72BCF771" w14:textId="77777777" w:rsidR="009C5063" w:rsidRPr="00E375D1" w:rsidRDefault="009C5063" w:rsidP="00A523CA">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DEUDA PÚBLICA</w:t>
            </w:r>
          </w:p>
        </w:tc>
        <w:tc>
          <w:tcPr>
            <w:tcW w:w="2349" w:type="dxa"/>
            <w:tcBorders>
              <w:top w:val="nil"/>
              <w:left w:val="nil"/>
              <w:bottom w:val="single" w:sz="4" w:space="0" w:color="auto"/>
              <w:right w:val="single" w:sz="4" w:space="0" w:color="auto"/>
            </w:tcBorders>
            <w:shd w:val="clear" w:color="auto" w:fill="auto"/>
            <w:noWrap/>
            <w:vAlign w:val="center"/>
          </w:tcPr>
          <w:p w14:paraId="72BCF772" w14:textId="77777777" w:rsidR="009C5063" w:rsidRPr="00E375D1" w:rsidRDefault="004954A5" w:rsidP="00C200D4">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3B18F6" w:rsidRPr="00E375D1" w14:paraId="72BCF776" w14:textId="77777777" w:rsidTr="00A523CA">
        <w:trPr>
          <w:trHeight w:val="397"/>
        </w:trPr>
        <w:tc>
          <w:tcPr>
            <w:tcW w:w="7100"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774" w14:textId="77777777" w:rsidR="003B18F6" w:rsidRPr="00E375D1" w:rsidRDefault="003B18F6" w:rsidP="003B18F6">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eastAsia="es-ES"/>
              </w:rPr>
              <w:t>Total presupuesto de egresos</w:t>
            </w:r>
          </w:p>
        </w:tc>
        <w:tc>
          <w:tcPr>
            <w:tcW w:w="234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775" w14:textId="64CDE3BB" w:rsidR="003B18F6" w:rsidRPr="00E375D1" w:rsidRDefault="00DA6B9A" w:rsidP="00C200D4">
            <w:pPr>
              <w:jc w:val="right"/>
              <w:rPr>
                <w:rFonts w:ascii="Fira" w:hAnsi="Fira" w:cs="Arial"/>
                <w:b/>
                <w:bCs/>
                <w:sz w:val="20"/>
                <w:szCs w:val="20"/>
              </w:rPr>
            </w:pPr>
            <w:r w:rsidRPr="00E375D1">
              <w:rPr>
                <w:rFonts w:ascii="Fira" w:hAnsi="Fira" w:cs="Arial"/>
                <w:b/>
                <w:bCs/>
                <w:sz w:val="20"/>
                <w:szCs w:val="20"/>
              </w:rPr>
              <w:t>$      134,943,817.81</w:t>
            </w:r>
          </w:p>
        </w:tc>
      </w:tr>
    </w:tbl>
    <w:p w14:paraId="72BCF777" w14:textId="77777777" w:rsidR="00A523CA" w:rsidRPr="00E375D1" w:rsidRDefault="00A523CA" w:rsidP="00E1713C">
      <w:pPr>
        <w:jc w:val="both"/>
        <w:rPr>
          <w:rFonts w:ascii="Arial" w:hAnsi="Arial" w:cs="Arial"/>
          <w:color w:val="000000"/>
        </w:rPr>
      </w:pPr>
    </w:p>
    <w:p w14:paraId="72BCF778" w14:textId="77777777" w:rsidR="00A523CA" w:rsidRPr="00E375D1" w:rsidRDefault="00A523CA" w:rsidP="00A523CA">
      <w:pPr>
        <w:rPr>
          <w:rFonts w:ascii="Arial" w:hAnsi="Arial" w:cs="Arial"/>
        </w:rPr>
      </w:pPr>
    </w:p>
    <w:p w14:paraId="72BCF779" w14:textId="77777777" w:rsidR="00A523CA" w:rsidRPr="00E375D1" w:rsidRDefault="00A523CA" w:rsidP="00A523CA">
      <w:pPr>
        <w:rPr>
          <w:rFonts w:ascii="Arial" w:hAnsi="Arial" w:cs="Arial"/>
        </w:rPr>
      </w:pPr>
    </w:p>
    <w:p w14:paraId="72BCF77A" w14:textId="77777777" w:rsidR="00A523CA" w:rsidRPr="00E375D1" w:rsidRDefault="00A523CA" w:rsidP="00A523CA">
      <w:pPr>
        <w:rPr>
          <w:rFonts w:ascii="Arial" w:hAnsi="Arial" w:cs="Arial"/>
        </w:rPr>
      </w:pPr>
    </w:p>
    <w:p w14:paraId="72BCF77B" w14:textId="77777777" w:rsidR="00A523CA" w:rsidRPr="00E375D1" w:rsidRDefault="00A523CA" w:rsidP="00A523CA">
      <w:pPr>
        <w:rPr>
          <w:rFonts w:ascii="Arial" w:hAnsi="Arial" w:cs="Arial"/>
        </w:rPr>
      </w:pPr>
    </w:p>
    <w:p w14:paraId="72BCF77C" w14:textId="77777777" w:rsidR="00A523CA" w:rsidRPr="00E375D1" w:rsidRDefault="00A523CA" w:rsidP="00A523CA">
      <w:pPr>
        <w:rPr>
          <w:rFonts w:ascii="Arial" w:hAnsi="Arial" w:cs="Arial"/>
        </w:rPr>
      </w:pPr>
    </w:p>
    <w:p w14:paraId="72BCF77D" w14:textId="77777777" w:rsidR="00A523CA" w:rsidRPr="00E375D1" w:rsidRDefault="00A523CA" w:rsidP="00A523CA">
      <w:pPr>
        <w:rPr>
          <w:rFonts w:ascii="Arial" w:hAnsi="Arial" w:cs="Arial"/>
        </w:rPr>
      </w:pPr>
    </w:p>
    <w:p w14:paraId="72BCF77E" w14:textId="77777777" w:rsidR="00A523CA" w:rsidRPr="00E375D1" w:rsidRDefault="00A523CA" w:rsidP="00A523CA">
      <w:pPr>
        <w:rPr>
          <w:rFonts w:ascii="Arial" w:hAnsi="Arial" w:cs="Arial"/>
        </w:rPr>
      </w:pPr>
    </w:p>
    <w:p w14:paraId="72BCF77F" w14:textId="77777777" w:rsidR="00A523CA" w:rsidRPr="00E375D1" w:rsidRDefault="00A523CA" w:rsidP="00A523CA">
      <w:pPr>
        <w:rPr>
          <w:rFonts w:ascii="Arial" w:hAnsi="Arial" w:cs="Arial"/>
        </w:rPr>
      </w:pPr>
    </w:p>
    <w:p w14:paraId="72BCF780" w14:textId="77777777" w:rsidR="00A523CA" w:rsidRPr="00E375D1" w:rsidRDefault="00A523CA" w:rsidP="00A523CA">
      <w:pPr>
        <w:rPr>
          <w:rFonts w:ascii="Arial" w:hAnsi="Arial" w:cs="Arial"/>
        </w:rPr>
      </w:pPr>
    </w:p>
    <w:p w14:paraId="72BCF781" w14:textId="77777777" w:rsidR="00A523CA" w:rsidRPr="00E375D1" w:rsidRDefault="00A523CA" w:rsidP="00A523CA">
      <w:pPr>
        <w:rPr>
          <w:rFonts w:ascii="Arial" w:hAnsi="Arial" w:cs="Arial"/>
        </w:rPr>
      </w:pPr>
    </w:p>
    <w:p w14:paraId="72BCF782" w14:textId="77777777" w:rsidR="00A523CA" w:rsidRPr="00E375D1" w:rsidRDefault="00A523CA" w:rsidP="00A523CA">
      <w:pPr>
        <w:rPr>
          <w:rFonts w:ascii="Arial" w:hAnsi="Arial" w:cs="Arial"/>
        </w:rPr>
      </w:pPr>
    </w:p>
    <w:p w14:paraId="72BCF783" w14:textId="77777777" w:rsidR="00A523CA" w:rsidRPr="00E375D1" w:rsidRDefault="00A523CA" w:rsidP="00A523CA">
      <w:pPr>
        <w:rPr>
          <w:rFonts w:ascii="Arial" w:hAnsi="Arial" w:cs="Arial"/>
        </w:rPr>
      </w:pPr>
    </w:p>
    <w:p w14:paraId="72BCF784" w14:textId="77777777" w:rsidR="00A523CA" w:rsidRPr="00E375D1" w:rsidRDefault="00A523CA" w:rsidP="00A523CA">
      <w:pPr>
        <w:rPr>
          <w:rFonts w:ascii="Arial" w:hAnsi="Arial" w:cs="Arial"/>
        </w:rPr>
      </w:pPr>
    </w:p>
    <w:p w14:paraId="72BCF785" w14:textId="77777777" w:rsidR="00A523CA" w:rsidRPr="00E375D1" w:rsidRDefault="00A523CA" w:rsidP="00A523CA">
      <w:pPr>
        <w:rPr>
          <w:rFonts w:ascii="Arial" w:hAnsi="Arial" w:cs="Arial"/>
        </w:rPr>
      </w:pPr>
    </w:p>
    <w:p w14:paraId="72BCF786" w14:textId="77777777" w:rsidR="00A523CA" w:rsidRPr="00E375D1" w:rsidRDefault="00A523CA" w:rsidP="00A523CA">
      <w:pPr>
        <w:rPr>
          <w:rFonts w:ascii="Arial" w:hAnsi="Arial" w:cs="Arial"/>
        </w:rPr>
      </w:pPr>
    </w:p>
    <w:p w14:paraId="72BCF787" w14:textId="77777777" w:rsidR="00A523CA" w:rsidRPr="00E375D1" w:rsidRDefault="00A523CA" w:rsidP="00A523CA">
      <w:pPr>
        <w:rPr>
          <w:rFonts w:ascii="Arial" w:hAnsi="Arial" w:cs="Arial"/>
        </w:rPr>
      </w:pPr>
    </w:p>
    <w:p w14:paraId="72BCF788" w14:textId="77777777" w:rsidR="00A523CA" w:rsidRPr="00E375D1" w:rsidRDefault="00A523CA" w:rsidP="00A523CA">
      <w:pPr>
        <w:rPr>
          <w:rFonts w:ascii="Arial" w:hAnsi="Arial" w:cs="Arial"/>
        </w:rPr>
      </w:pPr>
    </w:p>
    <w:p w14:paraId="72BCF789" w14:textId="77777777" w:rsidR="00A523CA" w:rsidRPr="00E375D1" w:rsidRDefault="00A523CA" w:rsidP="00A523CA">
      <w:pPr>
        <w:rPr>
          <w:rFonts w:ascii="Arial" w:hAnsi="Arial" w:cs="Arial"/>
        </w:rPr>
      </w:pPr>
    </w:p>
    <w:p w14:paraId="72BCF78A" w14:textId="77777777" w:rsidR="00A523CA" w:rsidRPr="00E375D1" w:rsidRDefault="00A523CA" w:rsidP="00A523CA">
      <w:pPr>
        <w:rPr>
          <w:rFonts w:ascii="Arial" w:hAnsi="Arial" w:cs="Arial"/>
        </w:rPr>
      </w:pPr>
    </w:p>
    <w:p w14:paraId="72BCF78B" w14:textId="77777777" w:rsidR="00A523CA" w:rsidRPr="00E375D1" w:rsidRDefault="00A523CA" w:rsidP="00E1713C">
      <w:pPr>
        <w:jc w:val="both"/>
        <w:rPr>
          <w:rFonts w:ascii="Arial" w:hAnsi="Arial" w:cs="Arial"/>
          <w:color w:val="000000"/>
        </w:rPr>
      </w:pPr>
    </w:p>
    <w:p w14:paraId="72BCF78C" w14:textId="77777777" w:rsidR="00A523CA" w:rsidRPr="00E375D1" w:rsidRDefault="00A523CA" w:rsidP="00E1713C">
      <w:pPr>
        <w:jc w:val="both"/>
        <w:rPr>
          <w:rFonts w:ascii="Arial" w:hAnsi="Arial" w:cs="Arial"/>
          <w:color w:val="000000"/>
        </w:rPr>
      </w:pPr>
    </w:p>
    <w:p w14:paraId="72BCF78D" w14:textId="77777777" w:rsidR="007501DE" w:rsidRPr="00E375D1" w:rsidRDefault="007501DE" w:rsidP="00E1713C">
      <w:pPr>
        <w:jc w:val="both"/>
        <w:rPr>
          <w:rFonts w:ascii="Arial" w:hAnsi="Arial" w:cs="Arial"/>
          <w:color w:val="000000"/>
        </w:rPr>
      </w:pPr>
    </w:p>
    <w:p w14:paraId="72BCF78E" w14:textId="77777777" w:rsidR="00E1713C" w:rsidRPr="00E375D1" w:rsidRDefault="00A523CA" w:rsidP="00E1713C">
      <w:pPr>
        <w:jc w:val="both"/>
        <w:rPr>
          <w:rFonts w:ascii="Arial" w:hAnsi="Arial" w:cs="Arial"/>
          <w:color w:val="000000"/>
        </w:rPr>
      </w:pPr>
      <w:r w:rsidRPr="00E375D1">
        <w:rPr>
          <w:rFonts w:ascii="Arial" w:hAnsi="Arial" w:cs="Arial"/>
          <w:color w:val="000000"/>
        </w:rPr>
        <w:br w:type="textWrapping" w:clear="all"/>
      </w:r>
    </w:p>
    <w:p w14:paraId="72BCF78F" w14:textId="77777777" w:rsidR="00E1713C" w:rsidRPr="00E375D1" w:rsidRDefault="00E1713C" w:rsidP="00E1713C">
      <w:pPr>
        <w:jc w:val="both"/>
        <w:rPr>
          <w:rFonts w:ascii="Fira Sans Light" w:hAnsi="Fira Sans Light"/>
          <w:color w:val="595959" w:themeColor="text1" w:themeTint="A6"/>
          <w:sz w:val="20"/>
          <w:szCs w:val="20"/>
        </w:rPr>
      </w:pPr>
    </w:p>
    <w:p w14:paraId="72BCF790" w14:textId="77777777" w:rsidR="00A94F30" w:rsidRPr="00E375D1" w:rsidRDefault="00A94F30" w:rsidP="00E1713C">
      <w:pPr>
        <w:jc w:val="both"/>
        <w:rPr>
          <w:rFonts w:ascii="Fira Sans Light" w:hAnsi="Fira Sans Light"/>
          <w:color w:val="595959" w:themeColor="text1" w:themeTint="A6"/>
          <w:sz w:val="20"/>
          <w:szCs w:val="20"/>
        </w:rPr>
      </w:pPr>
    </w:p>
    <w:p w14:paraId="72BCF791" w14:textId="77777777" w:rsidR="00A94F30" w:rsidRPr="00E375D1" w:rsidRDefault="00A94F30" w:rsidP="00E1713C">
      <w:pPr>
        <w:jc w:val="both"/>
        <w:rPr>
          <w:rFonts w:ascii="Fira Sans Light" w:hAnsi="Fira Sans Light"/>
          <w:color w:val="595959" w:themeColor="text1" w:themeTint="A6"/>
          <w:sz w:val="20"/>
          <w:szCs w:val="20"/>
        </w:rPr>
      </w:pPr>
    </w:p>
    <w:p w14:paraId="72BCF795" w14:textId="79C72663" w:rsidR="00A94F30" w:rsidRDefault="00A94F30" w:rsidP="00E1713C">
      <w:pPr>
        <w:jc w:val="both"/>
        <w:rPr>
          <w:rFonts w:ascii="Fira Sans Light" w:hAnsi="Fira Sans Light"/>
          <w:color w:val="595959" w:themeColor="text1" w:themeTint="A6"/>
          <w:sz w:val="20"/>
          <w:szCs w:val="20"/>
        </w:rPr>
      </w:pPr>
    </w:p>
    <w:p w14:paraId="6818A8E3" w14:textId="1513EF4C" w:rsidR="00C200D4" w:rsidRDefault="00C200D4" w:rsidP="00E1713C">
      <w:pPr>
        <w:jc w:val="both"/>
        <w:rPr>
          <w:rFonts w:ascii="Fira Sans Light" w:hAnsi="Fira Sans Light"/>
          <w:color w:val="595959" w:themeColor="text1" w:themeTint="A6"/>
          <w:sz w:val="20"/>
          <w:szCs w:val="20"/>
        </w:rPr>
      </w:pPr>
    </w:p>
    <w:p w14:paraId="38D0007D" w14:textId="1EAF98FF" w:rsidR="00C200D4" w:rsidRDefault="00C200D4" w:rsidP="00E1713C">
      <w:pPr>
        <w:jc w:val="both"/>
        <w:rPr>
          <w:rFonts w:ascii="Fira Sans Light" w:hAnsi="Fira Sans Light"/>
          <w:color w:val="595959" w:themeColor="text1" w:themeTint="A6"/>
          <w:sz w:val="20"/>
          <w:szCs w:val="20"/>
        </w:rPr>
      </w:pPr>
    </w:p>
    <w:p w14:paraId="518D4374" w14:textId="3361AAA8" w:rsidR="00C200D4" w:rsidRDefault="00C200D4" w:rsidP="00E1713C">
      <w:pPr>
        <w:jc w:val="both"/>
        <w:rPr>
          <w:rFonts w:ascii="Fira Sans Light" w:hAnsi="Fira Sans Light"/>
          <w:color w:val="595959" w:themeColor="text1" w:themeTint="A6"/>
          <w:sz w:val="20"/>
          <w:szCs w:val="20"/>
        </w:rPr>
      </w:pPr>
    </w:p>
    <w:p w14:paraId="44DCCFFD" w14:textId="77777777" w:rsidR="00C200D4" w:rsidRPr="00E375D1" w:rsidRDefault="00C200D4" w:rsidP="00E1713C">
      <w:pPr>
        <w:jc w:val="both"/>
        <w:rPr>
          <w:rFonts w:ascii="Fira Sans Light" w:hAnsi="Fira Sans Light"/>
          <w:color w:val="595959" w:themeColor="text1" w:themeTint="A6"/>
          <w:sz w:val="20"/>
          <w:szCs w:val="20"/>
        </w:rPr>
      </w:pPr>
    </w:p>
    <w:p w14:paraId="72BCF796" w14:textId="77777777" w:rsidR="00A94F30" w:rsidRPr="00E375D1" w:rsidRDefault="00A94F30" w:rsidP="00E1713C">
      <w:pPr>
        <w:jc w:val="both"/>
        <w:rPr>
          <w:rFonts w:ascii="Fira Sans Light" w:hAnsi="Fira Sans Light"/>
          <w:color w:val="595959" w:themeColor="text1" w:themeTint="A6"/>
          <w:sz w:val="20"/>
          <w:szCs w:val="20"/>
        </w:rPr>
      </w:pPr>
    </w:p>
    <w:p w14:paraId="72BCF797" w14:textId="6623F865"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2E7B2F" w:rsidRPr="00E375D1">
        <w:rPr>
          <w:rFonts w:ascii="Fira Sans Medium" w:hAnsi="Fira Sans Medium"/>
          <w:color w:val="595959" w:themeColor="text1" w:themeTint="A6"/>
          <w:sz w:val="20"/>
          <w:szCs w:val="20"/>
        </w:rPr>
        <w:t>13</w:t>
      </w:r>
      <w:r w:rsidRPr="00E375D1">
        <w:rPr>
          <w:rFonts w:ascii="Fira Sans Light" w:hAnsi="Fira Sans Light"/>
          <w:color w:val="595959" w:themeColor="text1" w:themeTint="A6"/>
          <w:sz w:val="20"/>
          <w:szCs w:val="20"/>
        </w:rPr>
        <w:t>. El presupuesto de egresos municipal del ejercicio 20</w:t>
      </w:r>
      <w:r w:rsidR="00BB2F6F" w:rsidRPr="00E375D1">
        <w:rPr>
          <w:rFonts w:ascii="Fira Sans Light" w:hAnsi="Fira Sans Light"/>
          <w:color w:val="595959" w:themeColor="text1" w:themeTint="A6"/>
          <w:sz w:val="20"/>
          <w:szCs w:val="20"/>
        </w:rPr>
        <w:t>2</w:t>
      </w:r>
      <w:r w:rsidR="00FB091E" w:rsidRPr="00E375D1">
        <w:rPr>
          <w:rFonts w:ascii="Fira Sans Light" w:hAnsi="Fira Sans Light"/>
          <w:color w:val="595959" w:themeColor="text1" w:themeTint="A6"/>
          <w:sz w:val="20"/>
          <w:szCs w:val="20"/>
        </w:rPr>
        <w:t>1</w:t>
      </w:r>
      <w:r w:rsidR="00C200D4">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con base en la Clasificación Administrativa, se distribuye de la siguiente manera:</w:t>
      </w:r>
    </w:p>
    <w:p w14:paraId="72BCF798" w14:textId="77777777" w:rsidR="00E1713C" w:rsidRPr="00E375D1" w:rsidRDefault="00E1713C" w:rsidP="00E1713C">
      <w:pPr>
        <w:jc w:val="both"/>
        <w:rPr>
          <w:rFonts w:ascii="Fira Sans Light" w:hAnsi="Fira Sans Light"/>
          <w:color w:val="595959" w:themeColor="text1" w:themeTint="A6"/>
          <w:sz w:val="20"/>
          <w:szCs w:val="20"/>
        </w:rPr>
      </w:pPr>
    </w:p>
    <w:p w14:paraId="72BCF799" w14:textId="77777777" w:rsidR="00E1713C" w:rsidRPr="00E375D1" w:rsidRDefault="00E1713C" w:rsidP="00E1713C">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 xml:space="preserve">Clasificación Administrativa </w:t>
      </w:r>
      <w:r w:rsidRPr="00E375D1">
        <w:rPr>
          <w:rFonts w:ascii="Fira Sans Medium" w:hAnsi="Fira Sans Medium"/>
          <w:sz w:val="20"/>
          <w:vertAlign w:val="superscript"/>
        </w:rPr>
        <w:footnoteReference w:id="4"/>
      </w:r>
    </w:p>
    <w:p w14:paraId="72BCF79A" w14:textId="77777777" w:rsidR="00E1713C" w:rsidRPr="00E375D1" w:rsidRDefault="00E1713C" w:rsidP="00E1713C">
      <w:pPr>
        <w:jc w:val="both"/>
        <w:rPr>
          <w:rFonts w:ascii="Fira Sans Light" w:hAnsi="Fira Sans Light"/>
          <w:color w:val="595959" w:themeColor="text1" w:themeTint="A6"/>
          <w:sz w:val="20"/>
          <w:szCs w:val="20"/>
        </w:rPr>
      </w:pPr>
    </w:p>
    <w:tbl>
      <w:tblPr>
        <w:tblW w:w="11125" w:type="dxa"/>
        <w:jc w:val="center"/>
        <w:tblCellMar>
          <w:left w:w="70" w:type="dxa"/>
          <w:right w:w="70" w:type="dxa"/>
        </w:tblCellMar>
        <w:tblLook w:val="04A0" w:firstRow="1" w:lastRow="0" w:firstColumn="1" w:lastColumn="0" w:noHBand="0" w:noVBand="1"/>
      </w:tblPr>
      <w:tblGrid>
        <w:gridCol w:w="1334"/>
        <w:gridCol w:w="7450"/>
        <w:gridCol w:w="2341"/>
      </w:tblGrid>
      <w:tr w:rsidR="00E1713C" w:rsidRPr="00E375D1" w14:paraId="72BCF79D" w14:textId="77777777" w:rsidTr="00C37D89">
        <w:trPr>
          <w:trHeight w:val="397"/>
          <w:tblHeade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BCF79B" w14:textId="77777777" w:rsidR="00E1713C" w:rsidRPr="00E375D1" w:rsidRDefault="00E1713C" w:rsidP="00C37D89">
            <w:pPr>
              <w:jc w:val="center"/>
              <w:rPr>
                <w:rFonts w:ascii="Fira Sans Medium" w:eastAsia="Times New Roman" w:hAnsi="Fira Sans Medium" w:cs="Times New Roman"/>
                <w:color w:val="595959" w:themeColor="text1" w:themeTint="A6"/>
                <w:sz w:val="20"/>
                <w:lang w:eastAsia="es-MX"/>
              </w:rPr>
            </w:pPr>
            <w:r w:rsidRPr="00E375D1">
              <w:rPr>
                <w:rFonts w:ascii="Fira Sans Medium" w:eastAsia="Times New Roman" w:hAnsi="Fira Sans Medium" w:cs="Times New Roman"/>
                <w:color w:val="595959" w:themeColor="text1" w:themeTint="A6"/>
                <w:sz w:val="20"/>
                <w:lang w:eastAsia="es-MX"/>
              </w:rPr>
              <w:t>Clasificación administrativa</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BCF79C" w14:textId="77777777" w:rsidR="00E1713C" w:rsidRPr="00E375D1" w:rsidRDefault="00E1713C" w:rsidP="00C200D4">
            <w:pPr>
              <w:jc w:val="center"/>
              <w:rPr>
                <w:rFonts w:ascii="Fira Sans Medium" w:eastAsia="Times New Roman" w:hAnsi="Fira Sans Medium" w:cs="Times New Roman"/>
                <w:color w:val="595959" w:themeColor="text1" w:themeTint="A6"/>
                <w:sz w:val="20"/>
                <w:lang w:eastAsia="es-MX"/>
              </w:rPr>
            </w:pPr>
            <w:r w:rsidRPr="00E375D1">
              <w:rPr>
                <w:rFonts w:ascii="Fira Sans Medium" w:eastAsia="Times New Roman" w:hAnsi="Fira Sans Medium" w:cs="Times New Roman"/>
                <w:color w:val="595959" w:themeColor="text1" w:themeTint="A6"/>
                <w:sz w:val="20"/>
                <w:lang w:eastAsia="es-MX"/>
              </w:rPr>
              <w:t>Presupuesto aprobado</w:t>
            </w:r>
          </w:p>
        </w:tc>
      </w:tr>
      <w:tr w:rsidR="00E1713C" w:rsidRPr="00E375D1" w14:paraId="72BCF7A1"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72BCF79E" w14:textId="77777777" w:rsidR="00E1713C" w:rsidRPr="00E375D1" w:rsidRDefault="00E1713C" w:rsidP="00C37D89">
            <w:pPr>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4"/>
                <w:lang w:eastAsia="es-MX"/>
              </w:rPr>
              <w:t>3.0.0.0.0.0.0</w:t>
            </w:r>
          </w:p>
        </w:tc>
        <w:tc>
          <w:tcPr>
            <w:tcW w:w="7450" w:type="dxa"/>
            <w:tcBorders>
              <w:top w:val="nil"/>
              <w:left w:val="nil"/>
              <w:bottom w:val="single" w:sz="4" w:space="0" w:color="auto"/>
              <w:right w:val="single" w:sz="4" w:space="0" w:color="auto"/>
            </w:tcBorders>
            <w:shd w:val="clear" w:color="auto" w:fill="A6A6A6" w:themeFill="background1" w:themeFillShade="A6"/>
            <w:noWrap/>
            <w:vAlign w:val="center"/>
            <w:hideMark/>
          </w:tcPr>
          <w:p w14:paraId="72BCF79F" w14:textId="77777777" w:rsidR="00E1713C" w:rsidRPr="00E375D1" w:rsidRDefault="00E1713C" w:rsidP="00C37D89">
            <w:pPr>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0"/>
                <w:lang w:eastAsia="es-MX"/>
              </w:rPr>
              <w:t>SECTOR PUBLICO MUNICIPAL</w:t>
            </w:r>
          </w:p>
        </w:tc>
        <w:tc>
          <w:tcPr>
            <w:tcW w:w="2341" w:type="dxa"/>
            <w:tcBorders>
              <w:top w:val="nil"/>
              <w:left w:val="nil"/>
              <w:bottom w:val="single" w:sz="4" w:space="0" w:color="auto"/>
              <w:right w:val="single" w:sz="4" w:space="0" w:color="auto"/>
            </w:tcBorders>
            <w:shd w:val="clear" w:color="auto" w:fill="A6A6A6" w:themeFill="background1" w:themeFillShade="A6"/>
            <w:noWrap/>
            <w:vAlign w:val="center"/>
            <w:hideMark/>
          </w:tcPr>
          <w:p w14:paraId="72BCF7A0" w14:textId="77777777" w:rsidR="00E1713C" w:rsidRPr="00E375D1" w:rsidRDefault="00E1713C" w:rsidP="00C200D4">
            <w:pPr>
              <w:jc w:val="right"/>
              <w:rPr>
                <w:rFonts w:ascii="Fira Sans Light" w:eastAsia="Times New Roman" w:hAnsi="Fira Sans Light" w:cs="Times New Roman"/>
                <w:b/>
                <w:color w:val="595959"/>
                <w:sz w:val="20"/>
                <w:szCs w:val="20"/>
                <w:lang w:eastAsia="es-MX"/>
              </w:rPr>
            </w:pPr>
          </w:p>
        </w:tc>
      </w:tr>
      <w:tr w:rsidR="00E1713C" w:rsidRPr="00E375D1" w14:paraId="72BCF7A5"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7A2" w14:textId="77777777" w:rsidR="00E1713C" w:rsidRPr="00E375D1" w:rsidRDefault="00E1713C" w:rsidP="00C37D89">
            <w:pPr>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4"/>
                <w:lang w:eastAsia="es-MX"/>
              </w:rPr>
              <w:t>3.1.0.0.0.0.0</w:t>
            </w:r>
          </w:p>
        </w:tc>
        <w:tc>
          <w:tcPr>
            <w:tcW w:w="7450"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7A3" w14:textId="77777777" w:rsidR="00E1713C" w:rsidRPr="00E375D1" w:rsidRDefault="00E1713C" w:rsidP="00C37D89">
            <w:pPr>
              <w:ind w:left="283"/>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0"/>
                <w:lang w:eastAsia="es-MX"/>
              </w:rPr>
              <w:t>SECTOR PUBLICO NO FINANCIERO</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7A4" w14:textId="77777777" w:rsidR="00E1713C" w:rsidRPr="00E375D1" w:rsidRDefault="00E1713C" w:rsidP="00C200D4">
            <w:pPr>
              <w:jc w:val="right"/>
              <w:rPr>
                <w:rFonts w:ascii="Fira Sans Light" w:eastAsia="Times New Roman" w:hAnsi="Fira Sans Light" w:cs="Times New Roman"/>
                <w:color w:val="595959"/>
                <w:sz w:val="20"/>
                <w:szCs w:val="20"/>
                <w:lang w:eastAsia="es-MX"/>
              </w:rPr>
            </w:pPr>
          </w:p>
        </w:tc>
      </w:tr>
      <w:tr w:rsidR="00E1713C" w:rsidRPr="00E375D1" w14:paraId="72BCF7A9"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BCF7A6" w14:textId="77777777" w:rsidR="00E1713C" w:rsidRPr="00E375D1" w:rsidRDefault="00E1713C" w:rsidP="00C37D89">
            <w:pPr>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4"/>
                <w:lang w:eastAsia="es-MX"/>
              </w:rPr>
              <w:t>3.1.1.0.0.0.0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2BCF7A7" w14:textId="77777777" w:rsidR="00E1713C" w:rsidRPr="00E375D1" w:rsidRDefault="00E1713C" w:rsidP="00C37D89">
            <w:pPr>
              <w:ind w:left="567"/>
              <w:rPr>
                <w:rFonts w:ascii="Fira Sans Light" w:eastAsia="Times New Roman" w:hAnsi="Fira Sans Light" w:cs="Times New Roman"/>
                <w:color w:val="595959"/>
                <w:sz w:val="20"/>
                <w:szCs w:val="20"/>
                <w:lang w:eastAsia="es-MX"/>
              </w:rPr>
            </w:pPr>
            <w:r w:rsidRPr="00E375D1">
              <w:rPr>
                <w:rFonts w:ascii="Fira Sans Light" w:eastAsia="Times New Roman" w:hAnsi="Fira Sans Light" w:cs="Times New Roman"/>
                <w:color w:val="595959"/>
                <w:sz w:val="20"/>
                <w:szCs w:val="20"/>
                <w:lang w:eastAsia="es-MX"/>
              </w:rPr>
              <w:t>GOBIERNO GENERAL MUNICIPAL</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72BCF7A8" w14:textId="77777777" w:rsidR="00E1713C" w:rsidRPr="00E375D1" w:rsidRDefault="00E1713C" w:rsidP="00C200D4">
            <w:pPr>
              <w:jc w:val="right"/>
              <w:rPr>
                <w:rFonts w:ascii="Fira Sans Light" w:eastAsia="Times New Roman" w:hAnsi="Fira Sans Light" w:cs="Times New Roman"/>
                <w:color w:val="595959"/>
                <w:sz w:val="20"/>
                <w:szCs w:val="20"/>
                <w:lang w:eastAsia="es-MX"/>
              </w:rPr>
            </w:pPr>
          </w:p>
        </w:tc>
      </w:tr>
      <w:tr w:rsidR="00E1713C" w:rsidRPr="00E375D1" w14:paraId="72BCF7AD"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7AA" w14:textId="77777777" w:rsidR="00E1713C" w:rsidRPr="00E375D1" w:rsidRDefault="00E1713C" w:rsidP="00C37D89">
            <w:pPr>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4"/>
                <w:lang w:eastAsia="es-MX"/>
              </w:rPr>
              <w:t>3.1.1.1.0.0.0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7AB" w14:textId="77777777" w:rsidR="00E1713C" w:rsidRPr="00E375D1" w:rsidRDefault="00E1713C" w:rsidP="00C37D89">
            <w:pPr>
              <w:ind w:left="850"/>
              <w:rPr>
                <w:rFonts w:ascii="Fira Sans Light" w:eastAsia="Times New Roman" w:hAnsi="Fira Sans Light" w:cs="Times New Roman"/>
                <w:color w:val="595959"/>
                <w:sz w:val="20"/>
                <w:szCs w:val="20"/>
                <w:lang w:eastAsia="es-MX"/>
              </w:rPr>
            </w:pPr>
            <w:r w:rsidRPr="00E375D1">
              <w:rPr>
                <w:rFonts w:ascii="Fira Sans Light" w:eastAsia="Times New Roman" w:hAnsi="Fira Sans Light" w:cs="Times New Roman"/>
                <w:color w:val="595959"/>
                <w:sz w:val="20"/>
                <w:szCs w:val="20"/>
                <w:lang w:eastAsia="es-MX"/>
              </w:rPr>
              <w:t>Gobierno Municipal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7AC" w14:textId="77777777" w:rsidR="00E1713C" w:rsidRPr="00E375D1" w:rsidRDefault="00E1713C" w:rsidP="00C200D4">
            <w:pPr>
              <w:jc w:val="right"/>
              <w:rPr>
                <w:rFonts w:ascii="Fira Sans Light" w:eastAsia="Times New Roman" w:hAnsi="Fira Sans Light" w:cs="Times New Roman"/>
                <w:color w:val="595959"/>
                <w:sz w:val="20"/>
                <w:szCs w:val="20"/>
                <w:lang w:eastAsia="es-MX"/>
              </w:rPr>
            </w:pPr>
          </w:p>
        </w:tc>
      </w:tr>
      <w:tr w:rsidR="00E1713C" w:rsidRPr="00E375D1" w14:paraId="72BCF7B1"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72BCF7AE" w14:textId="77777777" w:rsidR="00E1713C" w:rsidRPr="00E375D1" w:rsidRDefault="00E1713C" w:rsidP="00C37D89">
            <w:pPr>
              <w:rPr>
                <w:rFonts w:ascii="Fira Sans Light" w:eastAsia="Times New Roman" w:hAnsi="Fira Sans Light" w:cs="Times New Roman"/>
                <w:b/>
                <w:color w:val="595959"/>
                <w:sz w:val="20"/>
                <w:szCs w:val="20"/>
                <w:lang w:eastAsia="es-MX"/>
              </w:rPr>
            </w:pPr>
            <w:r w:rsidRPr="00E375D1">
              <w:rPr>
                <w:rFonts w:ascii="Fira Sans Light" w:eastAsia="Times New Roman" w:hAnsi="Fira Sans Light" w:cs="Times New Roman"/>
                <w:b/>
                <w:color w:val="595959"/>
                <w:sz w:val="20"/>
                <w:szCs w:val="24"/>
                <w:lang w:eastAsia="es-MX"/>
              </w:rPr>
              <w:t>3.1.1.1.1.0.0</w:t>
            </w:r>
          </w:p>
        </w:tc>
        <w:tc>
          <w:tcPr>
            <w:tcW w:w="7450" w:type="dxa"/>
            <w:tcBorders>
              <w:top w:val="nil"/>
              <w:left w:val="nil"/>
              <w:bottom w:val="single" w:sz="4" w:space="0" w:color="auto"/>
              <w:right w:val="single" w:sz="4" w:space="0" w:color="auto"/>
            </w:tcBorders>
            <w:shd w:val="clear" w:color="auto" w:fill="auto"/>
            <w:noWrap/>
            <w:vAlign w:val="center"/>
            <w:hideMark/>
          </w:tcPr>
          <w:p w14:paraId="72BCF7AF" w14:textId="77777777" w:rsidR="00E1713C" w:rsidRPr="00E375D1" w:rsidRDefault="00E1713C" w:rsidP="00C37D89">
            <w:pPr>
              <w:ind w:left="1134"/>
              <w:rPr>
                <w:rFonts w:ascii="Fira Sans Light" w:eastAsia="Times New Roman" w:hAnsi="Fira Sans Light" w:cs="Times New Roman"/>
                <w:color w:val="595959"/>
                <w:sz w:val="20"/>
                <w:szCs w:val="20"/>
                <w:lang w:eastAsia="es-MX"/>
              </w:rPr>
            </w:pPr>
            <w:r w:rsidRPr="00E375D1">
              <w:rPr>
                <w:rFonts w:ascii="Fira Sans Light" w:eastAsia="Times New Roman" w:hAnsi="Fira Sans Light" w:cs="Times New Roman"/>
                <w:color w:val="595959"/>
                <w:sz w:val="20"/>
                <w:szCs w:val="20"/>
                <w:lang w:eastAsia="es-MX"/>
              </w:rPr>
              <w:t>Órgano Ejecutivo Municipal (Ayuntamiento)</w:t>
            </w:r>
          </w:p>
        </w:tc>
        <w:tc>
          <w:tcPr>
            <w:tcW w:w="2341" w:type="dxa"/>
            <w:tcBorders>
              <w:top w:val="nil"/>
              <w:left w:val="nil"/>
              <w:bottom w:val="single" w:sz="4" w:space="0" w:color="auto"/>
              <w:right w:val="single" w:sz="4" w:space="0" w:color="auto"/>
            </w:tcBorders>
            <w:shd w:val="clear" w:color="auto" w:fill="auto"/>
            <w:noWrap/>
            <w:vAlign w:val="center"/>
            <w:hideMark/>
          </w:tcPr>
          <w:p w14:paraId="72BCF7B0" w14:textId="77777777" w:rsidR="00E1713C" w:rsidRPr="00E375D1" w:rsidRDefault="00E1713C" w:rsidP="00C200D4">
            <w:pPr>
              <w:jc w:val="right"/>
              <w:rPr>
                <w:rFonts w:ascii="Fira Sans Light" w:eastAsia="Times New Roman" w:hAnsi="Fira Sans Light" w:cs="Times New Roman"/>
                <w:color w:val="595959"/>
                <w:sz w:val="20"/>
                <w:szCs w:val="20"/>
                <w:lang w:eastAsia="es-MX"/>
              </w:rPr>
            </w:pPr>
          </w:p>
        </w:tc>
      </w:tr>
      <w:tr w:rsidR="00E1713C" w:rsidRPr="00E375D1" w14:paraId="72BCF7B5"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B2" w14:textId="77777777" w:rsidR="00E1713C" w:rsidRPr="00E375D1" w:rsidRDefault="009725D9" w:rsidP="00C37D89">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B3" w14:textId="77777777" w:rsidR="00E1713C" w:rsidRPr="00E375D1" w:rsidRDefault="00BD556C" w:rsidP="009F7C99">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Cabildo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B4" w14:textId="7D0C8996" w:rsidR="00E1713C" w:rsidRPr="00E375D1" w:rsidRDefault="00842E06" w:rsidP="00C200D4">
            <w:pPr>
              <w:jc w:val="right"/>
              <w:rPr>
                <w:rFonts w:ascii="Fira" w:hAnsi="Fira" w:cs="Arial"/>
                <w:b/>
                <w:bCs/>
                <w:sz w:val="20"/>
                <w:szCs w:val="20"/>
              </w:rPr>
            </w:pPr>
            <w:r w:rsidRPr="00E375D1">
              <w:rPr>
                <w:rFonts w:ascii="Fira" w:hAnsi="Fira" w:cs="Arial"/>
                <w:b/>
                <w:bCs/>
                <w:sz w:val="20"/>
                <w:szCs w:val="20"/>
              </w:rPr>
              <w:t>$ 15,740,719.68</w:t>
            </w:r>
          </w:p>
        </w:tc>
      </w:tr>
      <w:tr w:rsidR="00E1713C" w:rsidRPr="00E375D1" w14:paraId="72BCF7B9"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B6" w14:textId="77777777" w:rsidR="00E1713C" w:rsidRPr="00E375D1" w:rsidRDefault="00E1713C" w:rsidP="00C37D89">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w:t>
            </w:r>
            <w:r w:rsidR="009725D9" w:rsidRPr="00E375D1">
              <w:rPr>
                <w:rFonts w:ascii="Fira Sans Light" w:eastAsia="Times New Roman" w:hAnsi="Fira Sans Light" w:cs="Times New Roman"/>
                <w:b/>
                <w:color w:val="595959"/>
                <w:sz w:val="20"/>
                <w:szCs w:val="24"/>
                <w:lang w:eastAsia="es-MX"/>
              </w:rPr>
              <w:t>.1.1.1.1.2</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B7" w14:textId="77777777" w:rsidR="00E1713C" w:rsidRPr="00E375D1" w:rsidRDefault="00434D9A" w:rsidP="009F7C99">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Secretaria General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B8" w14:textId="62C93574" w:rsidR="00E1713C"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9,995,029.27 </w:t>
            </w:r>
          </w:p>
        </w:tc>
      </w:tr>
      <w:tr w:rsidR="00664C76" w:rsidRPr="00E375D1" w14:paraId="72BCF7BD"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BA" w14:textId="77777777" w:rsidR="00664C76" w:rsidRPr="00E375D1" w:rsidRDefault="009725D9"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3.1.1.1.1.3</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BB"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DIF Municipal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BC" w14:textId="5C1485AC"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8,799,085.98 </w:t>
            </w:r>
          </w:p>
        </w:tc>
      </w:tr>
      <w:tr w:rsidR="00664C76" w:rsidRPr="00E375D1" w14:paraId="72BCF7C1"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BE" w14:textId="77777777" w:rsidR="00664C76" w:rsidRPr="00E375D1" w:rsidRDefault="009725D9"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3.1.1.1.1.4</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BF" w14:textId="235AA465" w:rsidR="00664C76" w:rsidRPr="00E375D1" w:rsidRDefault="008135E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Órgano</w:t>
            </w:r>
            <w:r w:rsidR="00434D9A" w:rsidRPr="00E375D1">
              <w:rPr>
                <w:rFonts w:ascii="Arial" w:eastAsia="Times New Roman" w:hAnsi="Arial" w:cs="Arial"/>
                <w:color w:val="0070C0"/>
                <w:sz w:val="18"/>
                <w:szCs w:val="20"/>
                <w:lang w:eastAsia="es-MX"/>
              </w:rPr>
              <w:t xml:space="preserve"> de </w:t>
            </w:r>
            <w:r w:rsidR="00C200D4">
              <w:rPr>
                <w:rFonts w:ascii="Arial" w:eastAsia="Times New Roman" w:hAnsi="Arial" w:cs="Arial"/>
                <w:color w:val="0070C0"/>
                <w:sz w:val="18"/>
                <w:szCs w:val="20"/>
                <w:lang w:eastAsia="es-MX"/>
              </w:rPr>
              <w:t>C</w:t>
            </w:r>
            <w:r w:rsidR="00434D9A" w:rsidRPr="00E375D1">
              <w:rPr>
                <w:rFonts w:ascii="Arial" w:eastAsia="Times New Roman" w:hAnsi="Arial" w:cs="Arial"/>
                <w:color w:val="0070C0"/>
                <w:sz w:val="18"/>
                <w:szCs w:val="20"/>
                <w:lang w:eastAsia="es-MX"/>
              </w:rPr>
              <w:t xml:space="preserve">ontrol </w:t>
            </w:r>
            <w:r w:rsidR="00C200D4">
              <w:rPr>
                <w:rFonts w:ascii="Arial" w:eastAsia="Times New Roman" w:hAnsi="Arial" w:cs="Arial"/>
                <w:color w:val="0070C0"/>
                <w:sz w:val="18"/>
                <w:szCs w:val="20"/>
                <w:lang w:eastAsia="es-MX"/>
              </w:rPr>
              <w:t>I</w:t>
            </w:r>
            <w:r w:rsidR="00434D9A" w:rsidRPr="00E375D1">
              <w:rPr>
                <w:rFonts w:ascii="Arial" w:eastAsia="Times New Roman" w:hAnsi="Arial" w:cs="Arial"/>
                <w:color w:val="0070C0"/>
                <w:sz w:val="18"/>
                <w:szCs w:val="20"/>
                <w:lang w:eastAsia="es-MX"/>
              </w:rPr>
              <w:t>nterno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C0" w14:textId="1A58EBDB"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1,158,148.08 </w:t>
            </w:r>
          </w:p>
        </w:tc>
      </w:tr>
      <w:tr w:rsidR="00664C76" w:rsidRPr="00E375D1" w14:paraId="72BCF7C5"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C2" w14:textId="77777777" w:rsidR="00664C76" w:rsidRPr="00E375D1" w:rsidRDefault="009725D9"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3.1.1.1.1.5</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C3" w14:textId="77777777" w:rsidR="00664C76" w:rsidRPr="00E375D1" w:rsidRDefault="00434D9A" w:rsidP="00664C76">
            <w:pPr>
              <w:ind w:left="1417"/>
              <w:rPr>
                <w:rFonts w:ascii="Arial" w:eastAsia="Times New Roman" w:hAnsi="Arial" w:cs="Arial"/>
                <w:color w:val="0070C0"/>
                <w:sz w:val="18"/>
                <w:szCs w:val="20"/>
                <w:lang w:eastAsia="es-MX"/>
              </w:rPr>
            </w:pPr>
            <w:r w:rsidRPr="00E375D1">
              <w:rPr>
                <w:rFonts w:ascii="Arial" w:eastAsia="Times New Roman" w:hAnsi="Arial" w:cs="Arial"/>
                <w:color w:val="0070C0"/>
                <w:sz w:val="18"/>
                <w:szCs w:val="20"/>
                <w:lang w:eastAsia="es-MX"/>
              </w:rPr>
              <w:t>Tesorería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C4" w14:textId="605CF843"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9,020,972.93 </w:t>
            </w:r>
          </w:p>
        </w:tc>
      </w:tr>
      <w:tr w:rsidR="00664C76" w:rsidRPr="00E375D1" w14:paraId="72BCF7C9"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C6" w14:textId="77777777" w:rsidR="00664C76" w:rsidRPr="00E375D1" w:rsidRDefault="009725D9"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3.1.1.1.1.6</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C7" w14:textId="77777777" w:rsidR="00664C76" w:rsidRPr="00E375D1" w:rsidRDefault="00434D9A" w:rsidP="00664C76">
            <w:pPr>
              <w:ind w:left="1417"/>
              <w:rPr>
                <w:rFonts w:ascii="Arial" w:eastAsia="Times New Roman" w:hAnsi="Arial" w:cs="Arial"/>
                <w:color w:val="0070C0"/>
                <w:sz w:val="18"/>
                <w:szCs w:val="20"/>
                <w:lang w:eastAsia="es-MX"/>
              </w:rPr>
            </w:pPr>
            <w:r w:rsidRPr="00E375D1">
              <w:rPr>
                <w:rFonts w:ascii="Arial" w:eastAsia="Times New Roman" w:hAnsi="Arial" w:cs="Arial"/>
                <w:color w:val="0070C0"/>
                <w:sz w:val="18"/>
                <w:szCs w:val="20"/>
                <w:lang w:eastAsia="es-MX"/>
              </w:rPr>
              <w:t>Dir. Obras Públicas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C8" w14:textId="42440414"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$ 43,797,014.18 </w:t>
            </w:r>
          </w:p>
        </w:tc>
      </w:tr>
      <w:tr w:rsidR="00664C76" w:rsidRPr="00E375D1" w14:paraId="72BCF7CD"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BCF7CA"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3.1.1.1.1.7</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2BCF7CB"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Desarrollo Social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2BCF7CC" w14:textId="403F2368"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4,025,542.34 </w:t>
            </w:r>
          </w:p>
        </w:tc>
      </w:tr>
      <w:tr w:rsidR="00664C76" w:rsidRPr="00E375D1" w14:paraId="72BCF7D1"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CE"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3.1.1.1.1.8</w:t>
            </w:r>
          </w:p>
        </w:tc>
        <w:tc>
          <w:tcPr>
            <w:tcW w:w="7450" w:type="dxa"/>
            <w:tcBorders>
              <w:top w:val="nil"/>
              <w:left w:val="nil"/>
              <w:bottom w:val="single" w:sz="4" w:space="0" w:color="auto"/>
              <w:right w:val="single" w:sz="4" w:space="0" w:color="auto"/>
            </w:tcBorders>
            <w:shd w:val="clear" w:color="auto" w:fill="auto"/>
            <w:noWrap/>
            <w:vAlign w:val="center"/>
          </w:tcPr>
          <w:p w14:paraId="72BCF7CF"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Desarrollo Rural</w:t>
            </w:r>
          </w:p>
        </w:tc>
        <w:tc>
          <w:tcPr>
            <w:tcW w:w="2341" w:type="dxa"/>
            <w:tcBorders>
              <w:top w:val="nil"/>
              <w:left w:val="nil"/>
              <w:bottom w:val="single" w:sz="4" w:space="0" w:color="auto"/>
              <w:right w:val="single" w:sz="4" w:space="0" w:color="auto"/>
            </w:tcBorders>
            <w:shd w:val="clear" w:color="auto" w:fill="auto"/>
            <w:noWrap/>
            <w:vAlign w:val="center"/>
          </w:tcPr>
          <w:p w14:paraId="72BCF7D0" w14:textId="3118EB6C"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5,420,774.09 </w:t>
            </w:r>
          </w:p>
        </w:tc>
      </w:tr>
      <w:tr w:rsidR="00664C76" w:rsidRPr="00E375D1" w14:paraId="72BCF7D5"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D2"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3.1.1.1.1.9</w:t>
            </w:r>
          </w:p>
        </w:tc>
        <w:tc>
          <w:tcPr>
            <w:tcW w:w="7450" w:type="dxa"/>
            <w:tcBorders>
              <w:top w:val="nil"/>
              <w:left w:val="nil"/>
              <w:bottom w:val="single" w:sz="4" w:space="0" w:color="auto"/>
              <w:right w:val="single" w:sz="4" w:space="0" w:color="auto"/>
            </w:tcBorders>
            <w:shd w:val="clear" w:color="auto" w:fill="auto"/>
            <w:noWrap/>
            <w:vAlign w:val="center"/>
          </w:tcPr>
          <w:p w14:paraId="72BCF7D3"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Dir. De Comunicación Social</w:t>
            </w:r>
          </w:p>
        </w:tc>
        <w:tc>
          <w:tcPr>
            <w:tcW w:w="2341" w:type="dxa"/>
            <w:tcBorders>
              <w:top w:val="nil"/>
              <w:left w:val="nil"/>
              <w:bottom w:val="single" w:sz="4" w:space="0" w:color="auto"/>
              <w:right w:val="single" w:sz="4" w:space="0" w:color="auto"/>
            </w:tcBorders>
            <w:shd w:val="clear" w:color="auto" w:fill="auto"/>
            <w:noWrap/>
            <w:vAlign w:val="center"/>
          </w:tcPr>
          <w:p w14:paraId="72BCF7D4" w14:textId="072D3EAE"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1,186,069.59 </w:t>
            </w:r>
          </w:p>
        </w:tc>
      </w:tr>
      <w:tr w:rsidR="00664C76" w:rsidRPr="00E375D1" w14:paraId="72BCF7D9"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D6"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3.1.1.1.1.10</w:t>
            </w:r>
          </w:p>
        </w:tc>
        <w:tc>
          <w:tcPr>
            <w:tcW w:w="7450" w:type="dxa"/>
            <w:tcBorders>
              <w:top w:val="nil"/>
              <w:left w:val="nil"/>
              <w:bottom w:val="single" w:sz="4" w:space="0" w:color="auto"/>
              <w:right w:val="single" w:sz="4" w:space="0" w:color="auto"/>
            </w:tcBorders>
            <w:shd w:val="clear" w:color="auto" w:fill="auto"/>
            <w:noWrap/>
            <w:vAlign w:val="center"/>
          </w:tcPr>
          <w:p w14:paraId="72BCF7D7"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Educación y Cultura</w:t>
            </w:r>
          </w:p>
        </w:tc>
        <w:tc>
          <w:tcPr>
            <w:tcW w:w="2341" w:type="dxa"/>
            <w:tcBorders>
              <w:top w:val="nil"/>
              <w:left w:val="nil"/>
              <w:bottom w:val="single" w:sz="4" w:space="0" w:color="auto"/>
              <w:right w:val="single" w:sz="4" w:space="0" w:color="auto"/>
            </w:tcBorders>
            <w:shd w:val="clear" w:color="auto" w:fill="auto"/>
            <w:noWrap/>
            <w:vAlign w:val="center"/>
          </w:tcPr>
          <w:p w14:paraId="72BCF7D8" w14:textId="02BC46D5"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5,929,658.11 </w:t>
            </w:r>
          </w:p>
        </w:tc>
      </w:tr>
      <w:tr w:rsidR="00664C76" w:rsidRPr="00E375D1" w14:paraId="72BCF7DD"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DA"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3.1.1.1.1.11</w:t>
            </w:r>
          </w:p>
        </w:tc>
        <w:tc>
          <w:tcPr>
            <w:tcW w:w="7450" w:type="dxa"/>
            <w:tcBorders>
              <w:top w:val="nil"/>
              <w:left w:val="nil"/>
              <w:bottom w:val="single" w:sz="4" w:space="0" w:color="auto"/>
              <w:right w:val="single" w:sz="4" w:space="0" w:color="auto"/>
            </w:tcBorders>
            <w:shd w:val="clear" w:color="auto" w:fill="auto"/>
            <w:noWrap/>
            <w:vAlign w:val="center"/>
          </w:tcPr>
          <w:p w14:paraId="72BCF7DB"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Servicios Generales</w:t>
            </w:r>
          </w:p>
        </w:tc>
        <w:tc>
          <w:tcPr>
            <w:tcW w:w="2341" w:type="dxa"/>
            <w:tcBorders>
              <w:top w:val="nil"/>
              <w:left w:val="nil"/>
              <w:bottom w:val="single" w:sz="4" w:space="0" w:color="auto"/>
              <w:right w:val="single" w:sz="4" w:space="0" w:color="auto"/>
            </w:tcBorders>
            <w:shd w:val="clear" w:color="auto" w:fill="auto"/>
            <w:noWrap/>
            <w:vAlign w:val="center"/>
          </w:tcPr>
          <w:p w14:paraId="72BCF7DC" w14:textId="2D53D32A"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$ 14,119,499.18 </w:t>
            </w:r>
          </w:p>
        </w:tc>
      </w:tr>
      <w:tr w:rsidR="00664C76" w:rsidRPr="00E375D1" w14:paraId="72BCF7E1"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DE"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3.1.1.1.1.12</w:t>
            </w:r>
          </w:p>
        </w:tc>
        <w:tc>
          <w:tcPr>
            <w:tcW w:w="7450" w:type="dxa"/>
            <w:tcBorders>
              <w:top w:val="nil"/>
              <w:left w:val="nil"/>
              <w:bottom w:val="single" w:sz="4" w:space="0" w:color="auto"/>
              <w:right w:val="single" w:sz="4" w:space="0" w:color="auto"/>
            </w:tcBorders>
            <w:shd w:val="clear" w:color="auto" w:fill="auto"/>
            <w:noWrap/>
            <w:vAlign w:val="center"/>
          </w:tcPr>
          <w:p w14:paraId="72BCF7DF"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Dir. De Licencias</w:t>
            </w:r>
          </w:p>
        </w:tc>
        <w:tc>
          <w:tcPr>
            <w:tcW w:w="2341" w:type="dxa"/>
            <w:tcBorders>
              <w:top w:val="nil"/>
              <w:left w:val="nil"/>
              <w:bottom w:val="single" w:sz="4" w:space="0" w:color="auto"/>
              <w:right w:val="single" w:sz="4" w:space="0" w:color="auto"/>
            </w:tcBorders>
            <w:shd w:val="clear" w:color="auto" w:fill="auto"/>
            <w:noWrap/>
            <w:vAlign w:val="center"/>
          </w:tcPr>
          <w:p w14:paraId="72BCF7E0" w14:textId="78FC035E"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1,888,546.78 </w:t>
            </w:r>
          </w:p>
        </w:tc>
      </w:tr>
      <w:tr w:rsidR="00664C76" w:rsidRPr="00E375D1" w14:paraId="72BCF7E5"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E2"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3.1.1.1.1.13</w:t>
            </w:r>
          </w:p>
        </w:tc>
        <w:tc>
          <w:tcPr>
            <w:tcW w:w="7450" w:type="dxa"/>
            <w:tcBorders>
              <w:top w:val="nil"/>
              <w:left w:val="nil"/>
              <w:bottom w:val="single" w:sz="4" w:space="0" w:color="auto"/>
              <w:right w:val="single" w:sz="4" w:space="0" w:color="auto"/>
            </w:tcBorders>
            <w:shd w:val="clear" w:color="auto" w:fill="auto"/>
            <w:noWrap/>
            <w:vAlign w:val="center"/>
          </w:tcPr>
          <w:p w14:paraId="72BCF7E3"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Dir. De Protección Civil</w:t>
            </w:r>
          </w:p>
        </w:tc>
        <w:tc>
          <w:tcPr>
            <w:tcW w:w="2341" w:type="dxa"/>
            <w:tcBorders>
              <w:top w:val="nil"/>
              <w:left w:val="nil"/>
              <w:bottom w:val="single" w:sz="4" w:space="0" w:color="auto"/>
              <w:right w:val="single" w:sz="4" w:space="0" w:color="auto"/>
            </w:tcBorders>
            <w:shd w:val="clear" w:color="auto" w:fill="auto"/>
            <w:noWrap/>
            <w:vAlign w:val="center"/>
          </w:tcPr>
          <w:p w14:paraId="72BCF7E4" w14:textId="426FA9D3"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4,078,673.91 </w:t>
            </w:r>
          </w:p>
        </w:tc>
      </w:tr>
      <w:tr w:rsidR="00664C76" w:rsidRPr="00E375D1" w14:paraId="72BCF7E9"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E6" w14:textId="77777777" w:rsidR="00664C76" w:rsidRPr="00E375D1" w:rsidRDefault="00664C76" w:rsidP="00664C76">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3.1.1.1.1.14</w:t>
            </w:r>
          </w:p>
        </w:tc>
        <w:tc>
          <w:tcPr>
            <w:tcW w:w="7450" w:type="dxa"/>
            <w:tcBorders>
              <w:top w:val="nil"/>
              <w:left w:val="nil"/>
              <w:bottom w:val="single" w:sz="4" w:space="0" w:color="auto"/>
              <w:right w:val="single" w:sz="4" w:space="0" w:color="auto"/>
            </w:tcBorders>
            <w:shd w:val="clear" w:color="auto" w:fill="auto"/>
            <w:noWrap/>
            <w:vAlign w:val="center"/>
          </w:tcPr>
          <w:p w14:paraId="72BCF7E7" w14:textId="77777777" w:rsidR="00664C76" w:rsidRPr="00E375D1" w:rsidRDefault="00434D9A" w:rsidP="00664C76">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Unidad de Transparencia</w:t>
            </w:r>
          </w:p>
        </w:tc>
        <w:tc>
          <w:tcPr>
            <w:tcW w:w="2341" w:type="dxa"/>
            <w:tcBorders>
              <w:top w:val="nil"/>
              <w:left w:val="nil"/>
              <w:bottom w:val="single" w:sz="4" w:space="0" w:color="auto"/>
              <w:right w:val="single" w:sz="4" w:space="0" w:color="auto"/>
            </w:tcBorders>
            <w:shd w:val="clear" w:color="auto" w:fill="auto"/>
            <w:noWrap/>
            <w:vAlign w:val="center"/>
          </w:tcPr>
          <w:p w14:paraId="72BCF7E8" w14:textId="70E67967" w:rsidR="00664C76"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657,592.43 </w:t>
            </w:r>
          </w:p>
        </w:tc>
      </w:tr>
      <w:tr w:rsidR="009725D9" w:rsidRPr="00E375D1" w14:paraId="72BCF7ED"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EA" w14:textId="77777777" w:rsidR="009725D9" w:rsidRPr="00E375D1" w:rsidRDefault="009725D9" w:rsidP="009725D9">
            <w:pPr>
              <w:rPr>
                <w:rFonts w:ascii="Fira Sans Light" w:eastAsia="Times New Roman" w:hAnsi="Fira Sans Light" w:cs="Times New Roman"/>
                <w:b/>
                <w:color w:val="595959"/>
                <w:sz w:val="20"/>
                <w:szCs w:val="24"/>
                <w:lang w:eastAsia="es-MX"/>
              </w:rPr>
            </w:pPr>
            <w:r w:rsidRPr="00E375D1">
              <w:rPr>
                <w:rFonts w:ascii="Fira Sans Light" w:eastAsia="Times New Roman" w:hAnsi="Fira Sans Light" w:cs="Times New Roman"/>
                <w:b/>
                <w:color w:val="595959"/>
                <w:sz w:val="20"/>
                <w:szCs w:val="24"/>
                <w:lang w:eastAsia="es-MX"/>
              </w:rPr>
              <w:t>3.1.1.1.1.15</w:t>
            </w:r>
          </w:p>
        </w:tc>
        <w:tc>
          <w:tcPr>
            <w:tcW w:w="7450" w:type="dxa"/>
            <w:tcBorders>
              <w:top w:val="nil"/>
              <w:left w:val="nil"/>
              <w:bottom w:val="single" w:sz="4" w:space="0" w:color="auto"/>
              <w:right w:val="single" w:sz="4" w:space="0" w:color="auto"/>
            </w:tcBorders>
            <w:shd w:val="clear" w:color="auto" w:fill="auto"/>
            <w:noWrap/>
            <w:vAlign w:val="center"/>
          </w:tcPr>
          <w:p w14:paraId="72BCF7EB" w14:textId="77777777" w:rsidR="009725D9" w:rsidRPr="00E375D1" w:rsidRDefault="00434D9A" w:rsidP="00434D9A">
            <w:pPr>
              <w:ind w:left="1417"/>
              <w:rPr>
                <w:rFonts w:ascii="Arial" w:eastAsia="Times New Roman" w:hAnsi="Arial" w:cs="Arial"/>
                <w:color w:val="595959"/>
                <w:sz w:val="18"/>
                <w:szCs w:val="20"/>
                <w:lang w:eastAsia="es-MX"/>
              </w:rPr>
            </w:pPr>
            <w:r w:rsidRPr="00E375D1">
              <w:rPr>
                <w:rFonts w:ascii="Arial" w:eastAsia="Times New Roman" w:hAnsi="Arial" w:cs="Arial"/>
                <w:color w:val="0070C0"/>
                <w:sz w:val="18"/>
                <w:szCs w:val="20"/>
                <w:lang w:eastAsia="es-MX"/>
              </w:rPr>
              <w:t>Dir. De Seguridad Pública</w:t>
            </w:r>
          </w:p>
        </w:tc>
        <w:tc>
          <w:tcPr>
            <w:tcW w:w="2341" w:type="dxa"/>
            <w:tcBorders>
              <w:top w:val="nil"/>
              <w:left w:val="nil"/>
              <w:bottom w:val="single" w:sz="4" w:space="0" w:color="auto"/>
              <w:right w:val="single" w:sz="4" w:space="0" w:color="auto"/>
            </w:tcBorders>
            <w:shd w:val="clear" w:color="auto" w:fill="auto"/>
            <w:noWrap/>
            <w:vAlign w:val="center"/>
          </w:tcPr>
          <w:p w14:paraId="72BCF7EC" w14:textId="54CC61B2" w:rsidR="009725D9"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   9,126,491.26 </w:t>
            </w:r>
          </w:p>
        </w:tc>
      </w:tr>
      <w:tr w:rsidR="009725D9" w:rsidRPr="00E375D1" w14:paraId="72BCF7F1" w14:textId="77777777" w:rsidTr="00C37D89">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2BCF7EE" w14:textId="77777777" w:rsidR="009725D9" w:rsidRPr="00E375D1" w:rsidRDefault="009725D9" w:rsidP="009725D9">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72BCF7EF" w14:textId="77777777" w:rsidR="009725D9" w:rsidRPr="00E375D1" w:rsidRDefault="009725D9" w:rsidP="009725D9">
            <w:pPr>
              <w:ind w:left="1701"/>
              <w:rPr>
                <w:rFonts w:ascii="Arial" w:eastAsia="Times New Roman" w:hAnsi="Arial" w:cs="Arial"/>
                <w:color w:val="0070C0"/>
                <w:sz w:val="18"/>
                <w:szCs w:val="20"/>
                <w:lang w:eastAsia="es-MX"/>
              </w:rPr>
            </w:pPr>
          </w:p>
        </w:tc>
        <w:tc>
          <w:tcPr>
            <w:tcW w:w="2341" w:type="dxa"/>
            <w:tcBorders>
              <w:top w:val="nil"/>
              <w:left w:val="nil"/>
              <w:bottom w:val="single" w:sz="4" w:space="0" w:color="auto"/>
              <w:right w:val="single" w:sz="4" w:space="0" w:color="auto"/>
            </w:tcBorders>
            <w:shd w:val="clear" w:color="auto" w:fill="auto"/>
            <w:noWrap/>
            <w:vAlign w:val="center"/>
          </w:tcPr>
          <w:p w14:paraId="72BCF7F0" w14:textId="77777777" w:rsidR="009725D9" w:rsidRPr="00E375D1" w:rsidRDefault="009725D9" w:rsidP="00C200D4">
            <w:pPr>
              <w:jc w:val="right"/>
              <w:rPr>
                <w:rFonts w:ascii="Fira Sans Light" w:eastAsia="Times New Roman" w:hAnsi="Fira Sans Light" w:cs="Times New Roman"/>
                <w:color w:val="595959"/>
                <w:sz w:val="20"/>
                <w:szCs w:val="20"/>
                <w:lang w:eastAsia="es-MX"/>
              </w:rPr>
            </w:pPr>
          </w:p>
        </w:tc>
      </w:tr>
      <w:tr w:rsidR="009725D9" w:rsidRPr="00E375D1" w14:paraId="72BCF7F4" w14:textId="77777777" w:rsidTr="00C37D89">
        <w:trPr>
          <w:trHeight w:val="397"/>
          <w:jc w:val="center"/>
        </w:trPr>
        <w:tc>
          <w:tcPr>
            <w:tcW w:w="878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7F2" w14:textId="77777777" w:rsidR="009725D9" w:rsidRPr="00E375D1" w:rsidRDefault="009725D9" w:rsidP="009725D9">
            <w:pPr>
              <w:jc w:val="center"/>
              <w:rPr>
                <w:rFonts w:ascii="Fira Sans Medium" w:eastAsia="Times New Roman" w:hAnsi="Fira Sans Medium" w:cs="Times New Roman"/>
                <w:color w:val="595959" w:themeColor="text1" w:themeTint="A6"/>
                <w:sz w:val="20"/>
                <w:lang w:eastAsia="es-MX"/>
              </w:rPr>
            </w:pPr>
            <w:r w:rsidRPr="00E375D1">
              <w:rPr>
                <w:rFonts w:ascii="Fira Sans Medium" w:eastAsia="Times New Roman" w:hAnsi="Fira Sans Medium" w:cs="Times New Roman"/>
                <w:color w:val="595959" w:themeColor="text1" w:themeTint="A6"/>
                <w:sz w:val="20"/>
                <w:lang w:eastAsia="es-MX"/>
              </w:rPr>
              <w:t>Total presupuesto de egresos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7F3" w14:textId="3FFBC5C0" w:rsidR="009725D9" w:rsidRPr="00E375D1" w:rsidRDefault="00842E06" w:rsidP="00C200D4">
            <w:pPr>
              <w:jc w:val="right"/>
              <w:rPr>
                <w:rFonts w:ascii="Fira" w:hAnsi="Fira" w:cs="Arial"/>
                <w:b/>
                <w:bCs/>
                <w:sz w:val="20"/>
                <w:szCs w:val="20"/>
              </w:rPr>
            </w:pPr>
            <w:r w:rsidRPr="00E375D1">
              <w:rPr>
                <w:rFonts w:ascii="Fira" w:hAnsi="Fira" w:cs="Arial"/>
                <w:b/>
                <w:bCs/>
                <w:sz w:val="20"/>
                <w:szCs w:val="20"/>
              </w:rPr>
              <w:t xml:space="preserve">$134,943,817.81 </w:t>
            </w:r>
          </w:p>
        </w:tc>
      </w:tr>
    </w:tbl>
    <w:p w14:paraId="72BCF7F5" w14:textId="77777777" w:rsidR="00E1713C" w:rsidRPr="00E375D1" w:rsidRDefault="00E1713C" w:rsidP="00E1713C">
      <w:pPr>
        <w:jc w:val="both"/>
        <w:rPr>
          <w:rFonts w:ascii="Fira Sans Light" w:hAnsi="Fira Sans Light"/>
          <w:color w:val="595959" w:themeColor="text1" w:themeTint="A6"/>
          <w:sz w:val="20"/>
          <w:szCs w:val="20"/>
        </w:rPr>
      </w:pPr>
    </w:p>
    <w:p w14:paraId="72BCF7F7" w14:textId="77777777" w:rsidR="00E1713C" w:rsidRPr="00E375D1" w:rsidRDefault="00E1713C" w:rsidP="00E1713C">
      <w:pPr>
        <w:pStyle w:val="Prrafodelista"/>
        <w:ind w:left="0"/>
        <w:contextualSpacing w:val="0"/>
        <w:jc w:val="center"/>
        <w:rPr>
          <w:rFonts w:ascii="Fira Sans Light" w:hAnsi="Fira Sans Light"/>
          <w:b/>
          <w:smallCaps/>
          <w:color w:val="595959" w:themeColor="text1" w:themeTint="A6"/>
          <w:sz w:val="20"/>
          <w:szCs w:val="20"/>
          <w:lang w:eastAsia="en-US"/>
        </w:rPr>
      </w:pPr>
    </w:p>
    <w:p w14:paraId="72BCF7F8" w14:textId="6153AFE0" w:rsidR="004610CD" w:rsidRPr="00E375D1" w:rsidRDefault="00E1713C" w:rsidP="00E1713C">
      <w:pPr>
        <w:jc w:val="both"/>
        <w:rPr>
          <w:rFonts w:ascii="Fira Sans Light" w:hAnsi="Fira Sans Light" w:cs="Arial"/>
          <w:color w:val="595959" w:themeColor="text1" w:themeTint="A6"/>
          <w:sz w:val="20"/>
        </w:rPr>
      </w:pPr>
      <w:r w:rsidRPr="00E375D1">
        <w:rPr>
          <w:rFonts w:ascii="Fira Sans Light" w:hAnsi="Fira Sans Light" w:cs="Arial"/>
          <w:color w:val="595959" w:themeColor="text1" w:themeTint="A6"/>
          <w:sz w:val="20"/>
        </w:rPr>
        <w:t xml:space="preserve">En el presente presupuesto no se desglosan transferencias a </w:t>
      </w:r>
      <w:r w:rsidR="00C200D4">
        <w:rPr>
          <w:rFonts w:ascii="Fira Sans Light" w:hAnsi="Fira Sans Light" w:cs="Arial"/>
          <w:color w:val="595959" w:themeColor="text1" w:themeTint="A6"/>
          <w:sz w:val="20"/>
        </w:rPr>
        <w:t>órgano</w:t>
      </w:r>
      <w:r w:rsidRPr="00E375D1">
        <w:rPr>
          <w:rFonts w:ascii="Fira Sans Light" w:hAnsi="Fira Sans Light" w:cs="Arial"/>
          <w:color w:val="595959" w:themeColor="text1" w:themeTint="A6"/>
          <w:sz w:val="20"/>
        </w:rPr>
        <w:t>s auxiliares municipales, debido a que no se cuenta con este tipo de organismos</w:t>
      </w:r>
      <w:r w:rsidR="004610CD" w:rsidRPr="00E375D1">
        <w:rPr>
          <w:rFonts w:ascii="Fira Sans Light" w:hAnsi="Fira Sans Light" w:cs="Arial"/>
          <w:color w:val="595959" w:themeColor="text1" w:themeTint="A6"/>
          <w:sz w:val="20"/>
        </w:rPr>
        <w:t>.</w:t>
      </w:r>
    </w:p>
    <w:p w14:paraId="72BCF7F9" w14:textId="77777777" w:rsidR="004610CD" w:rsidRPr="00E375D1" w:rsidRDefault="004610CD" w:rsidP="00E1713C">
      <w:pPr>
        <w:jc w:val="both"/>
        <w:rPr>
          <w:rFonts w:ascii="Fira Sans Light" w:hAnsi="Fira Sans Light" w:cs="Arial"/>
          <w:color w:val="595959" w:themeColor="text1" w:themeTint="A6"/>
          <w:sz w:val="20"/>
        </w:rPr>
      </w:pPr>
    </w:p>
    <w:p w14:paraId="72BCF7FA" w14:textId="21FB3980" w:rsidR="00E1713C" w:rsidRPr="00E375D1" w:rsidRDefault="00E1713C" w:rsidP="00E1713C">
      <w:pPr>
        <w:jc w:val="both"/>
        <w:rPr>
          <w:rFonts w:eastAsia="Times New Roman"/>
          <w:color w:val="000000"/>
          <w:lang w:eastAsia="es-MX"/>
        </w:rPr>
      </w:pPr>
      <w:r w:rsidRPr="00E375D1">
        <w:rPr>
          <w:rFonts w:ascii="Fira Sans Light" w:hAnsi="Fira Sans Light" w:cs="Arial"/>
          <w:color w:val="595959" w:themeColor="text1" w:themeTint="A6"/>
          <w:sz w:val="20"/>
        </w:rPr>
        <w:t xml:space="preserve">El presupuesto asignado para la impartición de justicia </w:t>
      </w:r>
      <w:r w:rsidR="00C200D4">
        <w:rPr>
          <w:rFonts w:ascii="Fira Sans Light" w:hAnsi="Fira Sans Light" w:cs="Arial"/>
          <w:color w:val="595959" w:themeColor="text1" w:themeTint="A6"/>
          <w:sz w:val="20"/>
        </w:rPr>
        <w:t xml:space="preserve">local </w:t>
      </w:r>
      <w:r w:rsidRPr="00E375D1">
        <w:rPr>
          <w:rFonts w:ascii="Fira Sans Light" w:hAnsi="Fira Sans Light" w:cs="Arial"/>
          <w:color w:val="595959" w:themeColor="text1" w:themeTint="A6"/>
          <w:sz w:val="20"/>
        </w:rPr>
        <w:t xml:space="preserve">municipal a través de los órganos jurisdiccionales del municipio </w:t>
      </w:r>
      <w:r w:rsidR="00C200D4">
        <w:rPr>
          <w:rFonts w:ascii="Fira Sans Light" w:hAnsi="Fira Sans Light" w:cs="Arial"/>
          <w:color w:val="595959" w:themeColor="text1" w:themeTint="A6"/>
          <w:sz w:val="20"/>
        </w:rPr>
        <w:t xml:space="preserve">asciende a la cantidad </w:t>
      </w:r>
      <w:r w:rsidRPr="00E375D1">
        <w:rPr>
          <w:rFonts w:ascii="Fira Sans Light" w:hAnsi="Fira Sans Light" w:cs="Arial"/>
          <w:color w:val="595959" w:themeColor="text1" w:themeTint="A6"/>
          <w:sz w:val="20"/>
        </w:rPr>
        <w:t xml:space="preserve">de </w:t>
      </w:r>
      <w:r w:rsidR="00E87D9D" w:rsidRPr="00E375D1">
        <w:rPr>
          <w:rFonts w:ascii="Fira Sans Light" w:hAnsi="Fira Sans Light" w:cs="Arial"/>
          <w:bCs/>
          <w:color w:val="595959" w:themeColor="text1" w:themeTint="A6"/>
          <w:sz w:val="20"/>
        </w:rPr>
        <w:t>$</w:t>
      </w:r>
      <w:r w:rsidR="00421690" w:rsidRPr="00E375D1">
        <w:rPr>
          <w:rFonts w:ascii="Fira Sans Light" w:hAnsi="Fira Sans Light" w:cs="Arial"/>
          <w:color w:val="595959" w:themeColor="text1" w:themeTint="A6"/>
          <w:sz w:val="20"/>
        </w:rPr>
        <w:t>343,817.46</w:t>
      </w:r>
      <w:r w:rsidRPr="00E375D1">
        <w:rPr>
          <w:rFonts w:ascii="Fira Sans Light" w:hAnsi="Fira Sans Light" w:cs="Arial"/>
          <w:color w:val="595959" w:themeColor="text1" w:themeTint="A6"/>
          <w:sz w:val="20"/>
        </w:rPr>
        <w:t xml:space="preserve"> el cual </w:t>
      </w:r>
      <w:r w:rsidRPr="00E375D1">
        <w:rPr>
          <w:rFonts w:ascii="Fira Sans Light" w:hAnsi="Fira Sans Light" w:cs="Arial"/>
          <w:bCs/>
          <w:color w:val="595959" w:themeColor="text1" w:themeTint="A6"/>
          <w:sz w:val="20"/>
        </w:rPr>
        <w:t xml:space="preserve">se distribuye como se señala a continuación: </w:t>
      </w:r>
    </w:p>
    <w:p w14:paraId="72BCF7FB" w14:textId="77777777" w:rsidR="00825AE3" w:rsidRPr="00E375D1" w:rsidRDefault="00825AE3" w:rsidP="00E1713C">
      <w:pPr>
        <w:jc w:val="both"/>
        <w:rPr>
          <w:rFonts w:ascii="Arial" w:hAnsi="Arial" w:cs="Arial"/>
          <w:color w:val="000000"/>
        </w:rPr>
      </w:pPr>
    </w:p>
    <w:tbl>
      <w:tblPr>
        <w:tblStyle w:val="Tablaconcuadrcula"/>
        <w:tblW w:w="4687" w:type="pct"/>
        <w:jc w:val="center"/>
        <w:tblLook w:val="04A0" w:firstRow="1" w:lastRow="0" w:firstColumn="1" w:lastColumn="0" w:noHBand="0" w:noVBand="1"/>
      </w:tblPr>
      <w:tblGrid>
        <w:gridCol w:w="7698"/>
        <w:gridCol w:w="2417"/>
      </w:tblGrid>
      <w:tr w:rsidR="00E1713C" w:rsidRPr="00E375D1" w14:paraId="72BCF7FE" w14:textId="77777777" w:rsidTr="00C37D89">
        <w:trPr>
          <w:trHeight w:val="397"/>
          <w:jc w:val="center"/>
        </w:trPr>
        <w:tc>
          <w:tcPr>
            <w:tcW w:w="3805" w:type="pct"/>
            <w:shd w:val="clear" w:color="auto" w:fill="F2F2F2" w:themeFill="background1" w:themeFillShade="F2"/>
            <w:noWrap/>
            <w:vAlign w:val="center"/>
            <w:hideMark/>
          </w:tcPr>
          <w:p w14:paraId="72BCF7FC" w14:textId="77777777" w:rsidR="00E1713C" w:rsidRPr="00E375D1" w:rsidRDefault="00E1713C" w:rsidP="00C37D89">
            <w:pPr>
              <w:jc w:val="center"/>
              <w:rPr>
                <w:rFonts w:ascii="Fira Sans Medium" w:eastAsia="Times New Roman" w:hAnsi="Fira Sans Medium" w:cs="Arial"/>
                <w:bCs/>
                <w:color w:val="595959" w:themeColor="text1" w:themeTint="A6"/>
                <w:sz w:val="20"/>
                <w:szCs w:val="20"/>
                <w:lang w:eastAsia="es-MX"/>
              </w:rPr>
            </w:pPr>
            <w:r w:rsidRPr="00E375D1">
              <w:rPr>
                <w:rFonts w:ascii="Fira Sans Medium" w:eastAsia="Times New Roman" w:hAnsi="Fira Sans Medium" w:cs="Arial"/>
                <w:bCs/>
                <w:color w:val="595959" w:themeColor="text1" w:themeTint="A6"/>
                <w:sz w:val="20"/>
                <w:szCs w:val="20"/>
                <w:lang w:eastAsia="es-MX"/>
              </w:rPr>
              <w:t xml:space="preserve">Órgano jurisdiccional </w:t>
            </w:r>
          </w:p>
        </w:tc>
        <w:tc>
          <w:tcPr>
            <w:tcW w:w="1195" w:type="pct"/>
            <w:shd w:val="clear" w:color="auto" w:fill="F2F2F2" w:themeFill="background1" w:themeFillShade="F2"/>
            <w:noWrap/>
            <w:vAlign w:val="center"/>
            <w:hideMark/>
          </w:tcPr>
          <w:p w14:paraId="72BCF7FD" w14:textId="77777777" w:rsidR="00E1713C" w:rsidRPr="00E375D1" w:rsidRDefault="00E1713C" w:rsidP="00C37D89">
            <w:pPr>
              <w:jc w:val="center"/>
              <w:rPr>
                <w:rFonts w:ascii="Fira Sans Medium" w:eastAsia="Times New Roman" w:hAnsi="Fira Sans Medium" w:cs="Arial"/>
                <w:bCs/>
                <w:color w:val="595959" w:themeColor="text1" w:themeTint="A6"/>
                <w:sz w:val="20"/>
                <w:szCs w:val="20"/>
                <w:lang w:eastAsia="es-MX"/>
              </w:rPr>
            </w:pPr>
            <w:r w:rsidRPr="00E375D1">
              <w:rPr>
                <w:rFonts w:ascii="Fira Sans Medium" w:eastAsia="Times New Roman" w:hAnsi="Fira Sans Medium" w:cs="Arial"/>
                <w:bCs/>
                <w:color w:val="595959" w:themeColor="text1" w:themeTint="A6"/>
                <w:sz w:val="20"/>
                <w:szCs w:val="20"/>
                <w:lang w:eastAsia="es-MX"/>
              </w:rPr>
              <w:t>Presupuesto aprobado</w:t>
            </w:r>
          </w:p>
        </w:tc>
      </w:tr>
      <w:tr w:rsidR="00E1713C" w:rsidRPr="00E375D1" w14:paraId="72BCF801" w14:textId="77777777" w:rsidTr="00C37D89">
        <w:trPr>
          <w:trHeight w:val="283"/>
          <w:jc w:val="center"/>
        </w:trPr>
        <w:tc>
          <w:tcPr>
            <w:tcW w:w="3805" w:type="pct"/>
            <w:noWrap/>
            <w:vAlign w:val="center"/>
          </w:tcPr>
          <w:p w14:paraId="72BCF7FF" w14:textId="77777777" w:rsidR="00E1713C" w:rsidRPr="00E375D1" w:rsidRDefault="00E1713C" w:rsidP="00C37D89">
            <w:pPr>
              <w:rPr>
                <w:rFonts w:ascii="Fira Sans Light" w:eastAsia="Times New Roman" w:hAnsi="Fira Sans Light" w:cs="Arial"/>
                <w:color w:val="595959" w:themeColor="text1" w:themeTint="A6"/>
                <w:sz w:val="20"/>
                <w:szCs w:val="20"/>
                <w:lang w:eastAsia="es-MX"/>
              </w:rPr>
            </w:pPr>
            <w:r w:rsidRPr="00E375D1">
              <w:rPr>
                <w:rFonts w:ascii="Arial" w:hAnsi="Arial" w:cs="Arial"/>
                <w:color w:val="0070C0"/>
                <w:sz w:val="18"/>
              </w:rPr>
              <w:t>Juzgado calificador</w:t>
            </w:r>
          </w:p>
        </w:tc>
        <w:tc>
          <w:tcPr>
            <w:tcW w:w="1195" w:type="pct"/>
            <w:noWrap/>
            <w:vAlign w:val="center"/>
            <w:hideMark/>
          </w:tcPr>
          <w:p w14:paraId="72BCF800" w14:textId="69C16C23" w:rsidR="00E1713C" w:rsidRPr="00E375D1" w:rsidRDefault="00421690" w:rsidP="00C200D4">
            <w:pPr>
              <w:jc w:val="right"/>
              <w:rPr>
                <w:color w:val="000000"/>
              </w:rPr>
            </w:pPr>
            <w:r w:rsidRPr="00E375D1">
              <w:rPr>
                <w:color w:val="000000"/>
              </w:rPr>
              <w:t xml:space="preserve">        $343,817.46 </w:t>
            </w:r>
          </w:p>
        </w:tc>
      </w:tr>
      <w:tr w:rsidR="00E1713C" w:rsidRPr="00E375D1" w14:paraId="72BCF804" w14:textId="77777777" w:rsidTr="00C37D89">
        <w:trPr>
          <w:trHeight w:val="397"/>
          <w:jc w:val="center"/>
        </w:trPr>
        <w:tc>
          <w:tcPr>
            <w:tcW w:w="3805" w:type="pct"/>
            <w:shd w:val="clear" w:color="auto" w:fill="F2F2F2" w:themeFill="background1" w:themeFillShade="F2"/>
            <w:noWrap/>
            <w:vAlign w:val="center"/>
          </w:tcPr>
          <w:p w14:paraId="72BCF802" w14:textId="77777777" w:rsidR="00E1713C" w:rsidRPr="00E375D1" w:rsidRDefault="00E1713C" w:rsidP="00C37D89">
            <w:pPr>
              <w:jc w:val="center"/>
              <w:rPr>
                <w:rFonts w:ascii="Fira Sans Medium" w:eastAsia="Times New Roman" w:hAnsi="Fira Sans Medium" w:cs="Arial"/>
                <w:bCs/>
                <w:color w:val="595959" w:themeColor="text1" w:themeTint="A6"/>
                <w:sz w:val="20"/>
                <w:szCs w:val="20"/>
                <w:lang w:eastAsia="es-MX"/>
              </w:rPr>
            </w:pPr>
            <w:r w:rsidRPr="00E375D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14:paraId="72BCF803" w14:textId="1D68558D" w:rsidR="00E1713C" w:rsidRPr="00E375D1" w:rsidRDefault="00421690" w:rsidP="00C200D4">
            <w:pPr>
              <w:jc w:val="right"/>
              <w:rPr>
                <w:color w:val="000000"/>
              </w:rPr>
            </w:pPr>
            <w:r w:rsidRPr="00E375D1">
              <w:rPr>
                <w:color w:val="000000"/>
              </w:rPr>
              <w:t xml:space="preserve">        $343,817.46 </w:t>
            </w:r>
          </w:p>
        </w:tc>
      </w:tr>
    </w:tbl>
    <w:p w14:paraId="72BCF805" w14:textId="77777777" w:rsidR="00E1713C" w:rsidRPr="00E375D1" w:rsidRDefault="00E1713C" w:rsidP="00E1713C">
      <w:pPr>
        <w:jc w:val="both"/>
        <w:rPr>
          <w:rFonts w:ascii="Arial" w:hAnsi="Arial" w:cs="Arial"/>
          <w:color w:val="000000"/>
        </w:rPr>
      </w:pPr>
    </w:p>
    <w:p w14:paraId="72BCF806" w14:textId="77777777" w:rsidR="00E1713C" w:rsidRPr="00E375D1" w:rsidRDefault="00E1713C" w:rsidP="00E1713C">
      <w:pPr>
        <w:jc w:val="both"/>
        <w:rPr>
          <w:rFonts w:ascii="Arial" w:hAnsi="Arial" w:cs="Arial"/>
          <w:color w:val="000000"/>
        </w:rPr>
      </w:pPr>
    </w:p>
    <w:p w14:paraId="72BCF807" w14:textId="77777777" w:rsidR="00E1713C" w:rsidRPr="00E375D1" w:rsidRDefault="00E1713C" w:rsidP="00E1713C">
      <w:pPr>
        <w:jc w:val="both"/>
        <w:rPr>
          <w:rFonts w:ascii="Arial" w:hAnsi="Arial" w:cs="Arial"/>
          <w:color w:val="000000"/>
        </w:rPr>
      </w:pPr>
    </w:p>
    <w:p w14:paraId="72BCF808" w14:textId="0A744621"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2E7B2F" w:rsidRPr="00E375D1">
        <w:rPr>
          <w:rFonts w:ascii="Fira Sans Medium" w:hAnsi="Fira Sans Medium"/>
          <w:color w:val="595959" w:themeColor="text1" w:themeTint="A6"/>
          <w:sz w:val="20"/>
          <w:szCs w:val="20"/>
        </w:rPr>
        <w:t>14</w:t>
      </w:r>
      <w:r w:rsidRPr="00E375D1">
        <w:rPr>
          <w:rFonts w:ascii="Fira Sans Light" w:hAnsi="Fira Sans Light"/>
          <w:color w:val="595959" w:themeColor="text1" w:themeTint="A6"/>
          <w:sz w:val="20"/>
          <w:szCs w:val="20"/>
        </w:rPr>
        <w:t>. El presupuesto de egresos municipal del ejercicio 20</w:t>
      </w:r>
      <w:r w:rsidR="00434D9A" w:rsidRPr="00E375D1">
        <w:rPr>
          <w:rFonts w:ascii="Fira Sans Light" w:hAnsi="Fira Sans Light"/>
          <w:color w:val="595959" w:themeColor="text1" w:themeTint="A6"/>
          <w:sz w:val="20"/>
          <w:szCs w:val="20"/>
        </w:rPr>
        <w:t>2</w:t>
      </w:r>
      <w:r w:rsidR="00952EA1" w:rsidRPr="00E375D1">
        <w:rPr>
          <w:rFonts w:ascii="Fira Sans Light" w:hAnsi="Fira Sans Light"/>
          <w:color w:val="595959" w:themeColor="text1" w:themeTint="A6"/>
          <w:sz w:val="20"/>
          <w:szCs w:val="20"/>
        </w:rPr>
        <w:t>1</w:t>
      </w:r>
      <w:r w:rsidR="00C200D4">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con base en la Clasificación Funcional del Gasto a nivel de finalidad, función y subfunción, se distribuye de la siguiente manera: </w:t>
      </w:r>
    </w:p>
    <w:p w14:paraId="72BCF809" w14:textId="77777777" w:rsidR="00825AE3" w:rsidRPr="00E375D1" w:rsidRDefault="00825AE3" w:rsidP="00E1713C">
      <w:pPr>
        <w:jc w:val="both"/>
        <w:rPr>
          <w:rFonts w:ascii="Fira Sans Light" w:hAnsi="Fira Sans Light"/>
          <w:color w:val="595959" w:themeColor="text1" w:themeTint="A6"/>
          <w:sz w:val="20"/>
          <w:szCs w:val="20"/>
        </w:rPr>
      </w:pPr>
    </w:p>
    <w:p w14:paraId="72BCF80A" w14:textId="77777777" w:rsidR="00E1713C" w:rsidRPr="00E375D1" w:rsidRDefault="00E1713C" w:rsidP="00E1713C">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 xml:space="preserve">Clasificación Funcional del Gasto (Finalidad, función y subfunción) </w:t>
      </w:r>
      <w:r w:rsidRPr="00E375D1">
        <w:rPr>
          <w:rStyle w:val="Refdenotaalpie"/>
          <w:rFonts w:ascii="Fira Sans Medium" w:hAnsi="Fira Sans Medium"/>
          <w:color w:val="595959" w:themeColor="text1" w:themeTint="A6"/>
          <w:sz w:val="20"/>
          <w:szCs w:val="20"/>
        </w:rPr>
        <w:footnoteReference w:id="5"/>
      </w:r>
    </w:p>
    <w:p w14:paraId="72BCF80B" w14:textId="77777777" w:rsidR="00E1713C" w:rsidRPr="00E375D1" w:rsidRDefault="00E1713C" w:rsidP="00E1713C">
      <w:pPr>
        <w:jc w:val="both"/>
        <w:rPr>
          <w:rFonts w:ascii="Fira Sans Light" w:hAnsi="Fira Sans Light"/>
          <w:color w:val="595959" w:themeColor="text1" w:themeTint="A6"/>
          <w:sz w:val="20"/>
          <w:szCs w:val="20"/>
        </w:rPr>
      </w:pPr>
    </w:p>
    <w:tbl>
      <w:tblPr>
        <w:tblW w:w="10865" w:type="dxa"/>
        <w:jc w:val="center"/>
        <w:tblCellMar>
          <w:left w:w="70" w:type="dxa"/>
          <w:right w:w="70" w:type="dxa"/>
        </w:tblCellMar>
        <w:tblLook w:val="04A0" w:firstRow="1" w:lastRow="0" w:firstColumn="1" w:lastColumn="0" w:noHBand="0" w:noVBand="1"/>
      </w:tblPr>
      <w:tblGrid>
        <w:gridCol w:w="644"/>
        <w:gridCol w:w="7712"/>
        <w:gridCol w:w="2509"/>
      </w:tblGrid>
      <w:tr w:rsidR="00E1713C" w:rsidRPr="00E375D1" w14:paraId="72BCF80E" w14:textId="77777777" w:rsidTr="00C37D89">
        <w:trPr>
          <w:trHeight w:val="397"/>
          <w:tblHeader/>
          <w:jc w:val="center"/>
        </w:trPr>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BCF80C" w14:textId="77777777" w:rsidR="00E1713C" w:rsidRPr="00E375D1" w:rsidRDefault="00E1713C" w:rsidP="00C37D89">
            <w:pPr>
              <w:jc w:val="center"/>
              <w:rPr>
                <w:rFonts w:ascii="Fira Sans Medium" w:eastAsia="Times New Roman" w:hAnsi="Fira Sans Medium"/>
                <w:color w:val="595959" w:themeColor="text1" w:themeTint="A6"/>
                <w:sz w:val="20"/>
                <w:szCs w:val="20"/>
                <w:lang w:val="es-ES" w:eastAsia="es-ES"/>
              </w:rPr>
            </w:pPr>
            <w:r w:rsidRPr="00E375D1">
              <w:rPr>
                <w:rFonts w:ascii="Fira Sans Medium" w:eastAsia="Times New Roman" w:hAnsi="Fira Sans Medium"/>
                <w:color w:val="595959" w:themeColor="text1" w:themeTint="A6"/>
                <w:sz w:val="20"/>
                <w:szCs w:val="20"/>
                <w:lang w:val="es-ES" w:eastAsia="es-ES"/>
              </w:rPr>
              <w:t>Finalidad-Función-Subfunción</w:t>
            </w:r>
          </w:p>
        </w:tc>
        <w:tc>
          <w:tcPr>
            <w:tcW w:w="25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BCF80D" w14:textId="77777777" w:rsidR="00E1713C" w:rsidRPr="00E375D1" w:rsidRDefault="00E1713C" w:rsidP="00C200D4">
            <w:pPr>
              <w:jc w:val="center"/>
              <w:rPr>
                <w:rFonts w:ascii="Fira Sans Medium" w:eastAsia="Times New Roman" w:hAnsi="Fira Sans Medium"/>
                <w:color w:val="595959" w:themeColor="text1" w:themeTint="A6"/>
                <w:sz w:val="20"/>
                <w:szCs w:val="20"/>
                <w:lang w:val="es-ES" w:eastAsia="es-ES"/>
              </w:rPr>
            </w:pPr>
            <w:r w:rsidRPr="00E375D1">
              <w:rPr>
                <w:rFonts w:ascii="Fira Sans Medium" w:eastAsia="Times New Roman" w:hAnsi="Fira Sans Medium"/>
                <w:color w:val="595959" w:themeColor="text1" w:themeTint="A6"/>
                <w:sz w:val="20"/>
                <w:szCs w:val="20"/>
                <w:lang w:val="es-ES" w:eastAsia="es-ES"/>
              </w:rPr>
              <w:t>Presupuesto aprobado</w:t>
            </w:r>
          </w:p>
        </w:tc>
      </w:tr>
      <w:tr w:rsidR="00E1713C" w:rsidRPr="00E375D1" w14:paraId="72BCF812" w14:textId="77777777" w:rsidTr="00C37D89">
        <w:trPr>
          <w:trHeight w:val="300"/>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80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810"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GOBIERNO</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811" w14:textId="77777777" w:rsidR="00E1713C" w:rsidRPr="00E375D1" w:rsidRDefault="00E1713C" w:rsidP="00C200D4">
            <w:pPr>
              <w:jc w:val="right"/>
              <w:rPr>
                <w:rFonts w:eastAsia="Times New Roman"/>
                <w:color w:val="000000"/>
                <w:lang w:val="es-ES" w:eastAsia="es-ES"/>
              </w:rPr>
            </w:pPr>
          </w:p>
        </w:tc>
      </w:tr>
      <w:tr w:rsidR="00E1713C" w:rsidRPr="00E375D1" w14:paraId="72BCF81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1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14"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LEGISLACION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15" w14:textId="77777777" w:rsidR="00E1713C" w:rsidRPr="00E375D1" w:rsidRDefault="00E1713C" w:rsidP="00C200D4">
            <w:pPr>
              <w:jc w:val="right"/>
              <w:rPr>
                <w:rFonts w:eastAsia="Times New Roman"/>
                <w:color w:val="000000"/>
                <w:lang w:val="es-ES" w:eastAsia="es-ES"/>
              </w:rPr>
            </w:pPr>
          </w:p>
        </w:tc>
      </w:tr>
      <w:tr w:rsidR="00E1713C" w:rsidRPr="00E375D1" w14:paraId="72BCF81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1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1.1.1</w:t>
            </w:r>
          </w:p>
        </w:tc>
        <w:tc>
          <w:tcPr>
            <w:tcW w:w="7712" w:type="dxa"/>
            <w:tcBorders>
              <w:top w:val="nil"/>
              <w:left w:val="nil"/>
              <w:bottom w:val="single" w:sz="4" w:space="0" w:color="auto"/>
              <w:right w:val="single" w:sz="4" w:space="0" w:color="auto"/>
            </w:tcBorders>
            <w:shd w:val="clear" w:color="auto" w:fill="auto"/>
            <w:noWrap/>
            <w:vAlign w:val="center"/>
            <w:hideMark/>
          </w:tcPr>
          <w:p w14:paraId="72BCF81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Legislación</w:t>
            </w:r>
          </w:p>
        </w:tc>
        <w:tc>
          <w:tcPr>
            <w:tcW w:w="2509" w:type="dxa"/>
            <w:tcBorders>
              <w:top w:val="nil"/>
              <w:left w:val="nil"/>
              <w:bottom w:val="single" w:sz="4" w:space="0" w:color="auto"/>
              <w:right w:val="single" w:sz="4" w:space="0" w:color="auto"/>
            </w:tcBorders>
            <w:shd w:val="clear" w:color="auto" w:fill="auto"/>
            <w:noWrap/>
            <w:vAlign w:val="center"/>
            <w:hideMark/>
          </w:tcPr>
          <w:p w14:paraId="72BCF819"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1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1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1.1.2</w:t>
            </w:r>
          </w:p>
        </w:tc>
        <w:tc>
          <w:tcPr>
            <w:tcW w:w="7712" w:type="dxa"/>
            <w:tcBorders>
              <w:top w:val="nil"/>
              <w:left w:val="nil"/>
              <w:bottom w:val="single" w:sz="4" w:space="0" w:color="auto"/>
              <w:right w:val="single" w:sz="4" w:space="0" w:color="auto"/>
            </w:tcBorders>
            <w:shd w:val="clear" w:color="auto" w:fill="auto"/>
            <w:noWrap/>
            <w:vAlign w:val="center"/>
            <w:hideMark/>
          </w:tcPr>
          <w:p w14:paraId="72BCF81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Fiscalización</w:t>
            </w:r>
          </w:p>
        </w:tc>
        <w:tc>
          <w:tcPr>
            <w:tcW w:w="2509" w:type="dxa"/>
            <w:tcBorders>
              <w:top w:val="nil"/>
              <w:left w:val="nil"/>
              <w:bottom w:val="single" w:sz="4" w:space="0" w:color="auto"/>
              <w:right w:val="single" w:sz="4" w:space="0" w:color="auto"/>
            </w:tcBorders>
            <w:shd w:val="clear" w:color="auto" w:fill="auto"/>
            <w:noWrap/>
            <w:vAlign w:val="center"/>
            <w:hideMark/>
          </w:tcPr>
          <w:p w14:paraId="72BCF81D"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2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1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2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JUSTICIA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2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2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2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1.2.1</w:t>
            </w:r>
          </w:p>
        </w:tc>
        <w:tc>
          <w:tcPr>
            <w:tcW w:w="7712" w:type="dxa"/>
            <w:tcBorders>
              <w:top w:val="nil"/>
              <w:left w:val="nil"/>
              <w:bottom w:val="single" w:sz="4" w:space="0" w:color="auto"/>
              <w:right w:val="single" w:sz="4" w:space="0" w:color="auto"/>
            </w:tcBorders>
            <w:shd w:val="clear" w:color="auto" w:fill="auto"/>
            <w:noWrap/>
            <w:vAlign w:val="center"/>
            <w:hideMark/>
          </w:tcPr>
          <w:p w14:paraId="72BCF82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Impartición de Justicia</w:t>
            </w:r>
          </w:p>
        </w:tc>
        <w:tc>
          <w:tcPr>
            <w:tcW w:w="2509" w:type="dxa"/>
            <w:tcBorders>
              <w:top w:val="nil"/>
              <w:left w:val="nil"/>
              <w:bottom w:val="single" w:sz="4" w:space="0" w:color="auto"/>
              <w:right w:val="single" w:sz="4" w:space="0" w:color="auto"/>
            </w:tcBorders>
            <w:shd w:val="clear" w:color="auto" w:fill="auto"/>
            <w:noWrap/>
            <w:vAlign w:val="center"/>
            <w:hideMark/>
          </w:tcPr>
          <w:p w14:paraId="72BCF825" w14:textId="363D47FF" w:rsidR="00E1713C" w:rsidRPr="00E375D1" w:rsidRDefault="00421690" w:rsidP="00C200D4">
            <w:pPr>
              <w:jc w:val="right"/>
              <w:rPr>
                <w:color w:val="000000"/>
              </w:rPr>
            </w:pPr>
            <w:r w:rsidRPr="00E375D1">
              <w:rPr>
                <w:color w:val="000000"/>
              </w:rPr>
              <w:t xml:space="preserve">        $343,817.46 </w:t>
            </w:r>
          </w:p>
        </w:tc>
      </w:tr>
      <w:tr w:rsidR="00E1713C" w:rsidRPr="00E375D1" w14:paraId="72BCF82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2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1.2.2</w:t>
            </w:r>
          </w:p>
        </w:tc>
        <w:tc>
          <w:tcPr>
            <w:tcW w:w="7712" w:type="dxa"/>
            <w:tcBorders>
              <w:top w:val="nil"/>
              <w:left w:val="nil"/>
              <w:bottom w:val="single" w:sz="4" w:space="0" w:color="auto"/>
              <w:right w:val="single" w:sz="4" w:space="0" w:color="auto"/>
            </w:tcBorders>
            <w:shd w:val="clear" w:color="auto" w:fill="auto"/>
            <w:noWrap/>
            <w:vAlign w:val="center"/>
            <w:hideMark/>
          </w:tcPr>
          <w:p w14:paraId="72BCF82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Procuración de Justicia</w:t>
            </w:r>
          </w:p>
        </w:tc>
        <w:tc>
          <w:tcPr>
            <w:tcW w:w="2509" w:type="dxa"/>
            <w:tcBorders>
              <w:top w:val="nil"/>
              <w:left w:val="nil"/>
              <w:bottom w:val="single" w:sz="4" w:space="0" w:color="auto"/>
              <w:right w:val="single" w:sz="4" w:space="0" w:color="auto"/>
            </w:tcBorders>
            <w:shd w:val="clear" w:color="auto" w:fill="auto"/>
            <w:noWrap/>
            <w:vAlign w:val="center"/>
            <w:hideMark/>
          </w:tcPr>
          <w:p w14:paraId="72BCF829"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2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2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1.2.3</w:t>
            </w:r>
          </w:p>
        </w:tc>
        <w:tc>
          <w:tcPr>
            <w:tcW w:w="7712" w:type="dxa"/>
            <w:tcBorders>
              <w:top w:val="nil"/>
              <w:left w:val="nil"/>
              <w:bottom w:val="single" w:sz="4" w:space="0" w:color="auto"/>
              <w:right w:val="single" w:sz="4" w:space="0" w:color="auto"/>
            </w:tcBorders>
            <w:shd w:val="clear" w:color="auto" w:fill="auto"/>
            <w:noWrap/>
            <w:vAlign w:val="center"/>
            <w:hideMark/>
          </w:tcPr>
          <w:p w14:paraId="72BCF82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Reclusión y Readaptación Social</w:t>
            </w:r>
          </w:p>
        </w:tc>
        <w:tc>
          <w:tcPr>
            <w:tcW w:w="2509" w:type="dxa"/>
            <w:tcBorders>
              <w:top w:val="nil"/>
              <w:left w:val="nil"/>
              <w:bottom w:val="single" w:sz="4" w:space="0" w:color="auto"/>
              <w:right w:val="single" w:sz="4" w:space="0" w:color="auto"/>
            </w:tcBorders>
            <w:shd w:val="clear" w:color="auto" w:fill="auto"/>
            <w:noWrap/>
            <w:vAlign w:val="center"/>
            <w:hideMark/>
          </w:tcPr>
          <w:p w14:paraId="72BCF82D"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3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2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1.2.4</w:t>
            </w:r>
          </w:p>
        </w:tc>
        <w:tc>
          <w:tcPr>
            <w:tcW w:w="7712" w:type="dxa"/>
            <w:tcBorders>
              <w:top w:val="nil"/>
              <w:left w:val="nil"/>
              <w:bottom w:val="single" w:sz="4" w:space="0" w:color="auto"/>
              <w:right w:val="single" w:sz="4" w:space="0" w:color="auto"/>
            </w:tcBorders>
            <w:shd w:val="clear" w:color="auto" w:fill="auto"/>
            <w:noWrap/>
            <w:vAlign w:val="center"/>
            <w:hideMark/>
          </w:tcPr>
          <w:p w14:paraId="72BCF83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Derechos Humanos</w:t>
            </w:r>
          </w:p>
        </w:tc>
        <w:tc>
          <w:tcPr>
            <w:tcW w:w="2509" w:type="dxa"/>
            <w:tcBorders>
              <w:top w:val="nil"/>
              <w:left w:val="nil"/>
              <w:bottom w:val="single" w:sz="4" w:space="0" w:color="auto"/>
              <w:right w:val="single" w:sz="4" w:space="0" w:color="auto"/>
            </w:tcBorders>
            <w:shd w:val="clear" w:color="auto" w:fill="auto"/>
            <w:noWrap/>
            <w:vAlign w:val="center"/>
            <w:hideMark/>
          </w:tcPr>
          <w:p w14:paraId="72BCF831"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3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3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34"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COORDINACION DE LA POLITICA DE GOBIERNO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35"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3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3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1.3.1</w:t>
            </w:r>
          </w:p>
        </w:tc>
        <w:tc>
          <w:tcPr>
            <w:tcW w:w="7712" w:type="dxa"/>
            <w:tcBorders>
              <w:top w:val="nil"/>
              <w:left w:val="nil"/>
              <w:bottom w:val="single" w:sz="4" w:space="0" w:color="auto"/>
              <w:right w:val="single" w:sz="4" w:space="0" w:color="auto"/>
            </w:tcBorders>
            <w:shd w:val="clear" w:color="auto" w:fill="auto"/>
            <w:noWrap/>
            <w:vAlign w:val="center"/>
            <w:hideMark/>
          </w:tcPr>
          <w:p w14:paraId="72BCF83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Presidencia / Gubernatura</w:t>
            </w:r>
          </w:p>
        </w:tc>
        <w:tc>
          <w:tcPr>
            <w:tcW w:w="2509" w:type="dxa"/>
            <w:tcBorders>
              <w:top w:val="nil"/>
              <w:left w:val="nil"/>
              <w:bottom w:val="single" w:sz="4" w:space="0" w:color="auto"/>
              <w:right w:val="single" w:sz="4" w:space="0" w:color="auto"/>
            </w:tcBorders>
            <w:shd w:val="clear" w:color="auto" w:fill="auto"/>
            <w:noWrap/>
            <w:vAlign w:val="center"/>
            <w:hideMark/>
          </w:tcPr>
          <w:p w14:paraId="72BCF839" w14:textId="7CFF8D2F"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$15,396,902.22     </w:t>
            </w:r>
          </w:p>
        </w:tc>
      </w:tr>
      <w:tr w:rsidR="00E1713C" w:rsidRPr="00E375D1" w14:paraId="72BCF83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3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1.3.2</w:t>
            </w:r>
          </w:p>
        </w:tc>
        <w:tc>
          <w:tcPr>
            <w:tcW w:w="7712" w:type="dxa"/>
            <w:tcBorders>
              <w:top w:val="nil"/>
              <w:left w:val="nil"/>
              <w:bottom w:val="single" w:sz="4" w:space="0" w:color="auto"/>
              <w:right w:val="single" w:sz="4" w:space="0" w:color="auto"/>
            </w:tcBorders>
            <w:shd w:val="clear" w:color="auto" w:fill="auto"/>
            <w:noWrap/>
            <w:vAlign w:val="center"/>
            <w:hideMark/>
          </w:tcPr>
          <w:p w14:paraId="72BCF83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Política Interior</w:t>
            </w:r>
          </w:p>
        </w:tc>
        <w:tc>
          <w:tcPr>
            <w:tcW w:w="2509" w:type="dxa"/>
            <w:tcBorders>
              <w:top w:val="nil"/>
              <w:left w:val="nil"/>
              <w:bottom w:val="single" w:sz="4" w:space="0" w:color="auto"/>
              <w:right w:val="single" w:sz="4" w:space="0" w:color="auto"/>
            </w:tcBorders>
            <w:shd w:val="clear" w:color="auto" w:fill="auto"/>
            <w:noWrap/>
            <w:vAlign w:val="center"/>
            <w:hideMark/>
          </w:tcPr>
          <w:p w14:paraId="72BCF83E" w14:textId="74CB7A2C"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$9,995,029.27     </w:t>
            </w:r>
          </w:p>
        </w:tc>
      </w:tr>
      <w:tr w:rsidR="00E1713C" w:rsidRPr="00E375D1" w14:paraId="72BCF843"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4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1.3.3</w:t>
            </w:r>
          </w:p>
        </w:tc>
        <w:tc>
          <w:tcPr>
            <w:tcW w:w="7712" w:type="dxa"/>
            <w:tcBorders>
              <w:top w:val="nil"/>
              <w:left w:val="nil"/>
              <w:bottom w:val="single" w:sz="4" w:space="0" w:color="auto"/>
              <w:right w:val="single" w:sz="4" w:space="0" w:color="auto"/>
            </w:tcBorders>
            <w:shd w:val="clear" w:color="auto" w:fill="auto"/>
            <w:noWrap/>
            <w:vAlign w:val="center"/>
            <w:hideMark/>
          </w:tcPr>
          <w:p w14:paraId="72BCF84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Preservación y Cuidado del Patrimonio Público</w:t>
            </w:r>
          </w:p>
        </w:tc>
        <w:tc>
          <w:tcPr>
            <w:tcW w:w="2509" w:type="dxa"/>
            <w:tcBorders>
              <w:top w:val="nil"/>
              <w:left w:val="nil"/>
              <w:bottom w:val="single" w:sz="4" w:space="0" w:color="auto"/>
              <w:right w:val="single" w:sz="4" w:space="0" w:color="auto"/>
            </w:tcBorders>
            <w:shd w:val="clear" w:color="auto" w:fill="auto"/>
            <w:noWrap/>
            <w:vAlign w:val="center"/>
            <w:hideMark/>
          </w:tcPr>
          <w:p w14:paraId="72BCF842"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47" w14:textId="77777777" w:rsidTr="00421690">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4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1.3.4</w:t>
            </w:r>
          </w:p>
        </w:tc>
        <w:tc>
          <w:tcPr>
            <w:tcW w:w="7712" w:type="dxa"/>
            <w:tcBorders>
              <w:top w:val="nil"/>
              <w:left w:val="nil"/>
              <w:bottom w:val="single" w:sz="4" w:space="0" w:color="auto"/>
              <w:right w:val="single" w:sz="4" w:space="0" w:color="auto"/>
            </w:tcBorders>
            <w:shd w:val="clear" w:color="auto" w:fill="auto"/>
            <w:noWrap/>
            <w:vAlign w:val="center"/>
            <w:hideMark/>
          </w:tcPr>
          <w:p w14:paraId="72BCF845"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Función Pública</w:t>
            </w:r>
          </w:p>
        </w:tc>
        <w:tc>
          <w:tcPr>
            <w:tcW w:w="2509" w:type="dxa"/>
            <w:tcBorders>
              <w:top w:val="nil"/>
              <w:left w:val="nil"/>
              <w:bottom w:val="single" w:sz="4" w:space="0" w:color="auto"/>
              <w:right w:val="single" w:sz="4" w:space="0" w:color="auto"/>
            </w:tcBorders>
            <w:shd w:val="clear" w:color="auto" w:fill="auto"/>
            <w:noWrap/>
            <w:vAlign w:val="center"/>
          </w:tcPr>
          <w:p w14:paraId="72BCF846" w14:textId="23AD7647"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$1,815,740.51     </w:t>
            </w:r>
          </w:p>
        </w:tc>
      </w:tr>
      <w:tr w:rsidR="00E1713C" w:rsidRPr="00E375D1" w14:paraId="72BCF84B"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4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1.3.5</w:t>
            </w:r>
          </w:p>
        </w:tc>
        <w:tc>
          <w:tcPr>
            <w:tcW w:w="7712" w:type="dxa"/>
            <w:tcBorders>
              <w:top w:val="nil"/>
              <w:left w:val="nil"/>
              <w:bottom w:val="single" w:sz="4" w:space="0" w:color="auto"/>
              <w:right w:val="single" w:sz="4" w:space="0" w:color="auto"/>
            </w:tcBorders>
            <w:shd w:val="clear" w:color="auto" w:fill="auto"/>
            <w:noWrap/>
            <w:vAlign w:val="center"/>
            <w:hideMark/>
          </w:tcPr>
          <w:p w14:paraId="72BCF84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Asuntos Jurídicos</w:t>
            </w:r>
          </w:p>
        </w:tc>
        <w:tc>
          <w:tcPr>
            <w:tcW w:w="2509" w:type="dxa"/>
            <w:tcBorders>
              <w:top w:val="nil"/>
              <w:left w:val="nil"/>
              <w:bottom w:val="single" w:sz="4" w:space="0" w:color="auto"/>
              <w:right w:val="single" w:sz="4" w:space="0" w:color="auto"/>
            </w:tcBorders>
            <w:shd w:val="clear" w:color="auto" w:fill="auto"/>
            <w:noWrap/>
            <w:vAlign w:val="center"/>
            <w:hideMark/>
          </w:tcPr>
          <w:p w14:paraId="72BCF84A"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4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4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1.3.6</w:t>
            </w:r>
          </w:p>
        </w:tc>
        <w:tc>
          <w:tcPr>
            <w:tcW w:w="7712" w:type="dxa"/>
            <w:tcBorders>
              <w:top w:val="nil"/>
              <w:left w:val="nil"/>
              <w:bottom w:val="single" w:sz="4" w:space="0" w:color="auto"/>
              <w:right w:val="single" w:sz="4" w:space="0" w:color="auto"/>
            </w:tcBorders>
            <w:shd w:val="clear" w:color="auto" w:fill="auto"/>
            <w:noWrap/>
            <w:vAlign w:val="center"/>
            <w:hideMark/>
          </w:tcPr>
          <w:p w14:paraId="72BCF84D"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Organización de Procesos Electorales</w:t>
            </w:r>
          </w:p>
        </w:tc>
        <w:tc>
          <w:tcPr>
            <w:tcW w:w="2509" w:type="dxa"/>
            <w:tcBorders>
              <w:top w:val="nil"/>
              <w:left w:val="nil"/>
              <w:bottom w:val="single" w:sz="4" w:space="0" w:color="auto"/>
              <w:right w:val="single" w:sz="4" w:space="0" w:color="auto"/>
            </w:tcBorders>
            <w:shd w:val="clear" w:color="auto" w:fill="auto"/>
            <w:noWrap/>
            <w:vAlign w:val="center"/>
            <w:hideMark/>
          </w:tcPr>
          <w:p w14:paraId="72BCF84E"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53"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5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1.3.7</w:t>
            </w:r>
          </w:p>
        </w:tc>
        <w:tc>
          <w:tcPr>
            <w:tcW w:w="7712" w:type="dxa"/>
            <w:tcBorders>
              <w:top w:val="nil"/>
              <w:left w:val="nil"/>
              <w:bottom w:val="single" w:sz="4" w:space="0" w:color="auto"/>
              <w:right w:val="single" w:sz="4" w:space="0" w:color="auto"/>
            </w:tcBorders>
            <w:shd w:val="clear" w:color="auto" w:fill="auto"/>
            <w:noWrap/>
            <w:vAlign w:val="center"/>
            <w:hideMark/>
          </w:tcPr>
          <w:p w14:paraId="72BCF85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Población</w:t>
            </w:r>
          </w:p>
        </w:tc>
        <w:tc>
          <w:tcPr>
            <w:tcW w:w="2509" w:type="dxa"/>
            <w:tcBorders>
              <w:top w:val="nil"/>
              <w:left w:val="nil"/>
              <w:bottom w:val="single" w:sz="4" w:space="0" w:color="auto"/>
              <w:right w:val="single" w:sz="4" w:space="0" w:color="auto"/>
            </w:tcBorders>
            <w:shd w:val="clear" w:color="auto" w:fill="auto"/>
            <w:noWrap/>
            <w:vAlign w:val="center"/>
            <w:hideMark/>
          </w:tcPr>
          <w:p w14:paraId="72BCF852"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57"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5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1.3.8</w:t>
            </w:r>
          </w:p>
        </w:tc>
        <w:tc>
          <w:tcPr>
            <w:tcW w:w="7712" w:type="dxa"/>
            <w:tcBorders>
              <w:top w:val="nil"/>
              <w:left w:val="nil"/>
              <w:bottom w:val="single" w:sz="4" w:space="0" w:color="auto"/>
              <w:right w:val="single" w:sz="4" w:space="0" w:color="auto"/>
            </w:tcBorders>
            <w:shd w:val="clear" w:color="auto" w:fill="auto"/>
            <w:noWrap/>
            <w:vAlign w:val="center"/>
            <w:hideMark/>
          </w:tcPr>
          <w:p w14:paraId="72BCF855"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Territorio</w:t>
            </w:r>
          </w:p>
        </w:tc>
        <w:tc>
          <w:tcPr>
            <w:tcW w:w="2509" w:type="dxa"/>
            <w:tcBorders>
              <w:top w:val="nil"/>
              <w:left w:val="nil"/>
              <w:bottom w:val="single" w:sz="4" w:space="0" w:color="auto"/>
              <w:right w:val="single" w:sz="4" w:space="0" w:color="auto"/>
            </w:tcBorders>
            <w:shd w:val="clear" w:color="auto" w:fill="auto"/>
            <w:noWrap/>
            <w:vAlign w:val="center"/>
            <w:hideMark/>
          </w:tcPr>
          <w:p w14:paraId="72BCF856"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5C"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5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1.3.9</w:t>
            </w:r>
          </w:p>
        </w:tc>
        <w:tc>
          <w:tcPr>
            <w:tcW w:w="7712" w:type="dxa"/>
            <w:tcBorders>
              <w:top w:val="nil"/>
              <w:left w:val="nil"/>
              <w:bottom w:val="single" w:sz="4" w:space="0" w:color="auto"/>
              <w:right w:val="single" w:sz="4" w:space="0" w:color="auto"/>
            </w:tcBorders>
            <w:shd w:val="clear" w:color="auto" w:fill="auto"/>
            <w:noWrap/>
            <w:vAlign w:val="center"/>
            <w:hideMark/>
          </w:tcPr>
          <w:p w14:paraId="72BCF85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w:t>
            </w:r>
          </w:p>
        </w:tc>
        <w:tc>
          <w:tcPr>
            <w:tcW w:w="2509" w:type="dxa"/>
            <w:tcBorders>
              <w:top w:val="nil"/>
              <w:left w:val="nil"/>
              <w:bottom w:val="single" w:sz="4" w:space="0" w:color="auto"/>
              <w:right w:val="single" w:sz="4" w:space="0" w:color="auto"/>
            </w:tcBorders>
            <w:shd w:val="clear" w:color="auto" w:fill="auto"/>
            <w:noWrap/>
            <w:vAlign w:val="center"/>
            <w:hideMark/>
          </w:tcPr>
          <w:p w14:paraId="72BCF85A" w14:textId="3F09683D" w:rsidR="00110E6E" w:rsidRPr="00E375D1" w:rsidRDefault="00110E6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421690" w:rsidRPr="00E375D1">
              <w:rPr>
                <w:rFonts w:ascii="Fira Sans Light" w:eastAsia="Times New Roman" w:hAnsi="Fira Sans Light"/>
                <w:color w:val="595959"/>
                <w:sz w:val="20"/>
                <w:szCs w:val="20"/>
                <w:lang w:val="es-ES" w:eastAsia="es-ES"/>
              </w:rPr>
              <w:t>0.00</w:t>
            </w:r>
          </w:p>
          <w:p w14:paraId="72BCF85B"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60"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5D"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5E"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RELACIONES EXTERIORES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5F"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64"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6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1.4.1</w:t>
            </w:r>
          </w:p>
        </w:tc>
        <w:tc>
          <w:tcPr>
            <w:tcW w:w="7712" w:type="dxa"/>
            <w:tcBorders>
              <w:top w:val="nil"/>
              <w:left w:val="nil"/>
              <w:bottom w:val="single" w:sz="4" w:space="0" w:color="auto"/>
              <w:right w:val="single" w:sz="4" w:space="0" w:color="auto"/>
            </w:tcBorders>
            <w:shd w:val="clear" w:color="auto" w:fill="auto"/>
            <w:noWrap/>
            <w:vAlign w:val="center"/>
            <w:hideMark/>
          </w:tcPr>
          <w:p w14:paraId="72BCF86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Relaciones Exteriores</w:t>
            </w:r>
          </w:p>
        </w:tc>
        <w:tc>
          <w:tcPr>
            <w:tcW w:w="2509" w:type="dxa"/>
            <w:tcBorders>
              <w:top w:val="nil"/>
              <w:left w:val="nil"/>
              <w:bottom w:val="single" w:sz="4" w:space="0" w:color="auto"/>
              <w:right w:val="single" w:sz="4" w:space="0" w:color="auto"/>
            </w:tcBorders>
            <w:shd w:val="clear" w:color="auto" w:fill="auto"/>
            <w:noWrap/>
            <w:vAlign w:val="center"/>
            <w:hideMark/>
          </w:tcPr>
          <w:p w14:paraId="72BCF863"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68"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6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66"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ASUNTOS FINANCIEROS Y HACENDARIOS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67"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6C"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6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1.5.1</w:t>
            </w:r>
          </w:p>
        </w:tc>
        <w:tc>
          <w:tcPr>
            <w:tcW w:w="7712" w:type="dxa"/>
            <w:tcBorders>
              <w:top w:val="nil"/>
              <w:left w:val="nil"/>
              <w:bottom w:val="single" w:sz="4" w:space="0" w:color="auto"/>
              <w:right w:val="single" w:sz="4" w:space="0" w:color="auto"/>
            </w:tcBorders>
            <w:shd w:val="clear" w:color="auto" w:fill="auto"/>
            <w:noWrap/>
            <w:vAlign w:val="center"/>
            <w:hideMark/>
          </w:tcPr>
          <w:p w14:paraId="72BCF86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Asuntos Financieros</w:t>
            </w:r>
          </w:p>
        </w:tc>
        <w:tc>
          <w:tcPr>
            <w:tcW w:w="2509" w:type="dxa"/>
            <w:tcBorders>
              <w:top w:val="nil"/>
              <w:left w:val="nil"/>
              <w:bottom w:val="single" w:sz="4" w:space="0" w:color="auto"/>
              <w:right w:val="single" w:sz="4" w:space="0" w:color="auto"/>
            </w:tcBorders>
            <w:shd w:val="clear" w:color="auto" w:fill="auto"/>
            <w:noWrap/>
            <w:vAlign w:val="center"/>
            <w:hideMark/>
          </w:tcPr>
          <w:p w14:paraId="72BCF86B"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7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6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1.5.2</w:t>
            </w:r>
          </w:p>
        </w:tc>
        <w:tc>
          <w:tcPr>
            <w:tcW w:w="7712" w:type="dxa"/>
            <w:tcBorders>
              <w:top w:val="nil"/>
              <w:left w:val="nil"/>
              <w:bottom w:val="single" w:sz="4" w:space="0" w:color="auto"/>
              <w:right w:val="single" w:sz="4" w:space="0" w:color="auto"/>
            </w:tcBorders>
            <w:shd w:val="clear" w:color="auto" w:fill="auto"/>
            <w:noWrap/>
            <w:vAlign w:val="center"/>
            <w:hideMark/>
          </w:tcPr>
          <w:p w14:paraId="72BCF86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Asuntos Hacendarios</w:t>
            </w:r>
          </w:p>
        </w:tc>
        <w:tc>
          <w:tcPr>
            <w:tcW w:w="2509" w:type="dxa"/>
            <w:tcBorders>
              <w:top w:val="nil"/>
              <w:left w:val="nil"/>
              <w:bottom w:val="single" w:sz="4" w:space="0" w:color="auto"/>
              <w:right w:val="single" w:sz="4" w:space="0" w:color="auto"/>
            </w:tcBorders>
            <w:shd w:val="clear" w:color="auto" w:fill="auto"/>
            <w:noWrap/>
            <w:vAlign w:val="center"/>
            <w:hideMark/>
          </w:tcPr>
          <w:p w14:paraId="72BCF870" w14:textId="5160A37F"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$7,470,778.29     </w:t>
            </w:r>
          </w:p>
        </w:tc>
      </w:tr>
      <w:tr w:rsidR="00E1713C" w:rsidRPr="00E375D1" w14:paraId="72BCF87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72"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73"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SEGURIDAD NACIONAL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74"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87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7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1.6.1</w:t>
            </w:r>
          </w:p>
        </w:tc>
        <w:tc>
          <w:tcPr>
            <w:tcW w:w="7712" w:type="dxa"/>
            <w:tcBorders>
              <w:top w:val="nil"/>
              <w:left w:val="nil"/>
              <w:bottom w:val="single" w:sz="4" w:space="0" w:color="auto"/>
              <w:right w:val="single" w:sz="4" w:space="0" w:color="auto"/>
            </w:tcBorders>
            <w:shd w:val="clear" w:color="auto" w:fill="auto"/>
            <w:noWrap/>
            <w:vAlign w:val="center"/>
            <w:hideMark/>
          </w:tcPr>
          <w:p w14:paraId="72BCF877"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Defensa</w:t>
            </w:r>
          </w:p>
        </w:tc>
        <w:tc>
          <w:tcPr>
            <w:tcW w:w="2509" w:type="dxa"/>
            <w:tcBorders>
              <w:top w:val="nil"/>
              <w:left w:val="nil"/>
              <w:bottom w:val="single" w:sz="4" w:space="0" w:color="auto"/>
              <w:right w:val="single" w:sz="4" w:space="0" w:color="auto"/>
            </w:tcBorders>
            <w:shd w:val="clear" w:color="auto" w:fill="auto"/>
            <w:noWrap/>
            <w:vAlign w:val="center"/>
            <w:hideMark/>
          </w:tcPr>
          <w:p w14:paraId="72BCF878"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87D"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7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1.6.2</w:t>
            </w:r>
          </w:p>
        </w:tc>
        <w:tc>
          <w:tcPr>
            <w:tcW w:w="7712" w:type="dxa"/>
            <w:tcBorders>
              <w:top w:val="nil"/>
              <w:left w:val="nil"/>
              <w:bottom w:val="single" w:sz="4" w:space="0" w:color="auto"/>
              <w:right w:val="single" w:sz="4" w:space="0" w:color="auto"/>
            </w:tcBorders>
            <w:shd w:val="clear" w:color="auto" w:fill="auto"/>
            <w:noWrap/>
            <w:vAlign w:val="center"/>
            <w:hideMark/>
          </w:tcPr>
          <w:p w14:paraId="72BCF87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 xml:space="preserve">Marina </w:t>
            </w:r>
          </w:p>
        </w:tc>
        <w:tc>
          <w:tcPr>
            <w:tcW w:w="2509" w:type="dxa"/>
            <w:tcBorders>
              <w:top w:val="nil"/>
              <w:left w:val="nil"/>
              <w:bottom w:val="single" w:sz="4" w:space="0" w:color="auto"/>
              <w:right w:val="single" w:sz="4" w:space="0" w:color="auto"/>
            </w:tcBorders>
            <w:shd w:val="clear" w:color="auto" w:fill="auto"/>
            <w:noWrap/>
            <w:vAlign w:val="center"/>
            <w:hideMark/>
          </w:tcPr>
          <w:p w14:paraId="72BCF87C"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88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7E"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1.6.3</w:t>
            </w:r>
          </w:p>
        </w:tc>
        <w:tc>
          <w:tcPr>
            <w:tcW w:w="7712" w:type="dxa"/>
            <w:tcBorders>
              <w:top w:val="nil"/>
              <w:left w:val="nil"/>
              <w:bottom w:val="single" w:sz="4" w:space="0" w:color="auto"/>
              <w:right w:val="single" w:sz="4" w:space="0" w:color="auto"/>
            </w:tcBorders>
            <w:shd w:val="clear" w:color="auto" w:fill="auto"/>
            <w:noWrap/>
            <w:vAlign w:val="center"/>
            <w:hideMark/>
          </w:tcPr>
          <w:p w14:paraId="72BCF87F"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Inteligencia para la Preservación de la Seguridad Nacional</w:t>
            </w:r>
          </w:p>
        </w:tc>
        <w:tc>
          <w:tcPr>
            <w:tcW w:w="2509" w:type="dxa"/>
            <w:tcBorders>
              <w:top w:val="nil"/>
              <w:left w:val="nil"/>
              <w:bottom w:val="single" w:sz="4" w:space="0" w:color="auto"/>
              <w:right w:val="single" w:sz="4" w:space="0" w:color="auto"/>
            </w:tcBorders>
            <w:shd w:val="clear" w:color="auto" w:fill="auto"/>
            <w:noWrap/>
            <w:vAlign w:val="center"/>
            <w:hideMark/>
          </w:tcPr>
          <w:p w14:paraId="72BCF880"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88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82"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83"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ASUNTOS DE ORDEN PÚBLICO Y DE SEGURIDAD INTERIOR</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84"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8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8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1.7.1</w:t>
            </w:r>
          </w:p>
        </w:tc>
        <w:tc>
          <w:tcPr>
            <w:tcW w:w="7712" w:type="dxa"/>
            <w:tcBorders>
              <w:top w:val="nil"/>
              <w:left w:val="nil"/>
              <w:bottom w:val="single" w:sz="4" w:space="0" w:color="auto"/>
              <w:right w:val="single" w:sz="4" w:space="0" w:color="auto"/>
            </w:tcBorders>
            <w:shd w:val="clear" w:color="auto" w:fill="auto"/>
            <w:noWrap/>
            <w:vAlign w:val="center"/>
            <w:hideMark/>
          </w:tcPr>
          <w:p w14:paraId="72BCF887"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Policía</w:t>
            </w:r>
          </w:p>
        </w:tc>
        <w:tc>
          <w:tcPr>
            <w:tcW w:w="2509" w:type="dxa"/>
            <w:tcBorders>
              <w:top w:val="nil"/>
              <w:left w:val="nil"/>
              <w:bottom w:val="single" w:sz="4" w:space="0" w:color="auto"/>
              <w:right w:val="single" w:sz="4" w:space="0" w:color="auto"/>
            </w:tcBorders>
            <w:shd w:val="clear" w:color="auto" w:fill="auto"/>
            <w:noWrap/>
            <w:vAlign w:val="center"/>
            <w:hideMark/>
          </w:tcPr>
          <w:p w14:paraId="72BCF888" w14:textId="55C931C2" w:rsidR="00E1713C" w:rsidRPr="00E375D1" w:rsidRDefault="00421690" w:rsidP="00C200D4">
            <w:pPr>
              <w:ind w:left="567"/>
              <w:jc w:val="right"/>
              <w:rPr>
                <w:rFonts w:ascii="Fira Sans Light" w:eastAsia="Times New Roman" w:hAnsi="Fira Sans Light"/>
                <w:color w:val="595959"/>
                <w:sz w:val="20"/>
                <w:szCs w:val="20"/>
                <w:lang w:val="es-ES" w:eastAsia="es-ES"/>
              </w:rPr>
            </w:pPr>
            <w:r w:rsidRPr="00E375D1">
              <w:rPr>
                <w:rFonts w:ascii="Arial" w:hAnsi="Arial"/>
                <w:sz w:val="20"/>
                <w:szCs w:val="20"/>
              </w:rPr>
              <w:t>$</w:t>
            </w:r>
            <w:r w:rsidRPr="00E375D1">
              <w:rPr>
                <w:rFonts w:ascii="Arial" w:hAnsi="Arial" w:cs="Arial"/>
                <w:sz w:val="20"/>
                <w:szCs w:val="20"/>
              </w:rPr>
              <w:t xml:space="preserve">7,011,491.26     </w:t>
            </w:r>
          </w:p>
        </w:tc>
      </w:tr>
      <w:tr w:rsidR="00E1713C" w:rsidRPr="00E375D1" w14:paraId="72BCF88D"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8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1.7.2</w:t>
            </w:r>
          </w:p>
        </w:tc>
        <w:tc>
          <w:tcPr>
            <w:tcW w:w="7712" w:type="dxa"/>
            <w:tcBorders>
              <w:top w:val="nil"/>
              <w:left w:val="nil"/>
              <w:bottom w:val="single" w:sz="4" w:space="0" w:color="auto"/>
              <w:right w:val="single" w:sz="4" w:space="0" w:color="auto"/>
            </w:tcBorders>
            <w:shd w:val="clear" w:color="auto" w:fill="auto"/>
            <w:noWrap/>
            <w:vAlign w:val="center"/>
            <w:hideMark/>
          </w:tcPr>
          <w:p w14:paraId="72BCF88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Protección Civil</w:t>
            </w:r>
          </w:p>
        </w:tc>
        <w:tc>
          <w:tcPr>
            <w:tcW w:w="2509" w:type="dxa"/>
            <w:tcBorders>
              <w:top w:val="nil"/>
              <w:left w:val="nil"/>
              <w:bottom w:val="single" w:sz="4" w:space="0" w:color="auto"/>
              <w:right w:val="single" w:sz="4" w:space="0" w:color="auto"/>
            </w:tcBorders>
            <w:shd w:val="clear" w:color="auto" w:fill="auto"/>
            <w:noWrap/>
            <w:vAlign w:val="center"/>
            <w:hideMark/>
          </w:tcPr>
          <w:p w14:paraId="72BCF88C" w14:textId="51CBA28B"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$4,078,673.91     </w:t>
            </w:r>
          </w:p>
        </w:tc>
      </w:tr>
      <w:tr w:rsidR="00E1713C" w:rsidRPr="00E375D1" w14:paraId="72BCF89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8E"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1.7.3</w:t>
            </w:r>
          </w:p>
        </w:tc>
        <w:tc>
          <w:tcPr>
            <w:tcW w:w="7712" w:type="dxa"/>
            <w:tcBorders>
              <w:top w:val="nil"/>
              <w:left w:val="nil"/>
              <w:bottom w:val="single" w:sz="4" w:space="0" w:color="auto"/>
              <w:right w:val="single" w:sz="4" w:space="0" w:color="auto"/>
            </w:tcBorders>
            <w:shd w:val="clear" w:color="auto" w:fill="auto"/>
            <w:noWrap/>
            <w:vAlign w:val="center"/>
            <w:hideMark/>
          </w:tcPr>
          <w:p w14:paraId="72BCF88F"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Asuntos de Orden Público y Seguridad</w:t>
            </w:r>
          </w:p>
        </w:tc>
        <w:tc>
          <w:tcPr>
            <w:tcW w:w="2509" w:type="dxa"/>
            <w:tcBorders>
              <w:top w:val="nil"/>
              <w:left w:val="nil"/>
              <w:bottom w:val="single" w:sz="4" w:space="0" w:color="auto"/>
              <w:right w:val="single" w:sz="4" w:space="0" w:color="auto"/>
            </w:tcBorders>
            <w:shd w:val="clear" w:color="auto" w:fill="auto"/>
            <w:noWrap/>
            <w:vAlign w:val="center"/>
            <w:hideMark/>
          </w:tcPr>
          <w:p w14:paraId="72BCF891" w14:textId="13FACF62"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$1,888,546.78     </w:t>
            </w:r>
          </w:p>
        </w:tc>
      </w:tr>
      <w:tr w:rsidR="00E1713C" w:rsidRPr="00E375D1" w14:paraId="72BCF89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9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1.7.4</w:t>
            </w:r>
          </w:p>
        </w:tc>
        <w:tc>
          <w:tcPr>
            <w:tcW w:w="7712" w:type="dxa"/>
            <w:tcBorders>
              <w:top w:val="nil"/>
              <w:left w:val="nil"/>
              <w:bottom w:val="single" w:sz="4" w:space="0" w:color="auto"/>
              <w:right w:val="single" w:sz="4" w:space="0" w:color="auto"/>
            </w:tcBorders>
            <w:shd w:val="clear" w:color="auto" w:fill="auto"/>
            <w:noWrap/>
            <w:vAlign w:val="center"/>
            <w:hideMark/>
          </w:tcPr>
          <w:p w14:paraId="72BCF89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Sistema Nacional de Seguridad Pública</w:t>
            </w:r>
          </w:p>
        </w:tc>
        <w:tc>
          <w:tcPr>
            <w:tcW w:w="2509" w:type="dxa"/>
            <w:tcBorders>
              <w:top w:val="nil"/>
              <w:left w:val="nil"/>
              <w:bottom w:val="single" w:sz="4" w:space="0" w:color="auto"/>
              <w:right w:val="single" w:sz="4" w:space="0" w:color="auto"/>
            </w:tcBorders>
            <w:shd w:val="clear" w:color="auto" w:fill="auto"/>
            <w:noWrap/>
            <w:vAlign w:val="center"/>
            <w:hideMark/>
          </w:tcPr>
          <w:p w14:paraId="72BCF895"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9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97"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1.8.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98" w14:textId="77777777" w:rsidR="00E1713C" w:rsidRPr="00E375D1" w:rsidRDefault="00E1713C" w:rsidP="00C37D89">
            <w:pPr>
              <w:ind w:left="283"/>
              <w:rPr>
                <w:rFonts w:ascii="Fira Sans Light" w:eastAsia="Times New Roman" w:hAnsi="Fira Sans Light"/>
                <w:b/>
                <w:bCs/>
                <w:sz w:val="20"/>
                <w:szCs w:val="20"/>
                <w:lang w:val="es-ES" w:eastAsia="es-ES"/>
              </w:rPr>
            </w:pPr>
            <w:r w:rsidRPr="00E375D1">
              <w:rPr>
                <w:rFonts w:ascii="Fira Sans Light" w:eastAsia="Times New Roman" w:hAnsi="Fira Sans Light"/>
                <w:b/>
                <w:bCs/>
                <w:sz w:val="20"/>
                <w:szCs w:val="20"/>
                <w:lang w:val="es-ES" w:eastAsia="es-ES"/>
              </w:rPr>
              <w:t>OTROS SERVICIOS GENERALES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99"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9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9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1.8.1</w:t>
            </w:r>
          </w:p>
        </w:tc>
        <w:tc>
          <w:tcPr>
            <w:tcW w:w="7712" w:type="dxa"/>
            <w:tcBorders>
              <w:top w:val="nil"/>
              <w:left w:val="nil"/>
              <w:bottom w:val="single" w:sz="4" w:space="0" w:color="auto"/>
              <w:right w:val="single" w:sz="4" w:space="0" w:color="auto"/>
            </w:tcBorders>
            <w:shd w:val="clear" w:color="auto" w:fill="auto"/>
            <w:noWrap/>
            <w:vAlign w:val="center"/>
            <w:hideMark/>
          </w:tcPr>
          <w:p w14:paraId="72BCF89C" w14:textId="77777777" w:rsidR="00E1713C" w:rsidRPr="00E375D1" w:rsidRDefault="00E1713C" w:rsidP="00C37D89">
            <w:pPr>
              <w:ind w:left="567"/>
              <w:rPr>
                <w:rFonts w:ascii="Fira Sans Light" w:eastAsia="Times New Roman" w:hAnsi="Fira Sans Light"/>
                <w:sz w:val="20"/>
                <w:szCs w:val="20"/>
                <w:lang w:val="es-ES" w:eastAsia="es-ES"/>
              </w:rPr>
            </w:pPr>
            <w:r w:rsidRPr="00E375D1">
              <w:rPr>
                <w:rFonts w:ascii="Fira Sans Light" w:eastAsia="Times New Roman" w:hAnsi="Fira Sans Light"/>
                <w:sz w:val="20"/>
                <w:szCs w:val="20"/>
                <w:lang w:val="es-ES" w:eastAsia="es-ES"/>
              </w:rPr>
              <w:t>Servicios Registrales, Administrativos y Patrimoniales</w:t>
            </w:r>
          </w:p>
        </w:tc>
        <w:tc>
          <w:tcPr>
            <w:tcW w:w="2509" w:type="dxa"/>
            <w:tcBorders>
              <w:top w:val="nil"/>
              <w:left w:val="nil"/>
              <w:bottom w:val="single" w:sz="4" w:space="0" w:color="auto"/>
              <w:right w:val="single" w:sz="4" w:space="0" w:color="auto"/>
            </w:tcBorders>
            <w:shd w:val="clear" w:color="auto" w:fill="auto"/>
            <w:noWrap/>
            <w:vAlign w:val="center"/>
            <w:hideMark/>
          </w:tcPr>
          <w:p w14:paraId="72BCF89E" w14:textId="4980B82C"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$317,525.68     </w:t>
            </w:r>
          </w:p>
        </w:tc>
      </w:tr>
      <w:tr w:rsidR="00E1713C" w:rsidRPr="00E375D1" w14:paraId="72BCF8A3"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A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1.8.2</w:t>
            </w:r>
          </w:p>
        </w:tc>
        <w:tc>
          <w:tcPr>
            <w:tcW w:w="7712" w:type="dxa"/>
            <w:tcBorders>
              <w:top w:val="nil"/>
              <w:left w:val="nil"/>
              <w:bottom w:val="single" w:sz="4" w:space="0" w:color="auto"/>
              <w:right w:val="single" w:sz="4" w:space="0" w:color="auto"/>
            </w:tcBorders>
            <w:shd w:val="clear" w:color="auto" w:fill="auto"/>
            <w:noWrap/>
            <w:vAlign w:val="center"/>
            <w:hideMark/>
          </w:tcPr>
          <w:p w14:paraId="72BCF8A1" w14:textId="77777777" w:rsidR="00E1713C" w:rsidRPr="00E375D1" w:rsidRDefault="00E1713C" w:rsidP="00C37D89">
            <w:pPr>
              <w:ind w:left="567"/>
              <w:rPr>
                <w:rFonts w:ascii="Fira Sans Light" w:eastAsia="Times New Roman" w:hAnsi="Fira Sans Light"/>
                <w:sz w:val="20"/>
                <w:szCs w:val="20"/>
                <w:lang w:val="es-ES" w:eastAsia="es-ES"/>
              </w:rPr>
            </w:pPr>
            <w:r w:rsidRPr="00E375D1">
              <w:rPr>
                <w:rFonts w:ascii="Fira Sans Light" w:eastAsia="Times New Roman" w:hAnsi="Fira Sans Light"/>
                <w:sz w:val="20"/>
                <w:szCs w:val="20"/>
                <w:lang w:val="es-ES" w:eastAsia="es-ES"/>
              </w:rPr>
              <w:t>Servicios Estadísticos</w:t>
            </w:r>
          </w:p>
        </w:tc>
        <w:tc>
          <w:tcPr>
            <w:tcW w:w="2509" w:type="dxa"/>
            <w:tcBorders>
              <w:top w:val="nil"/>
              <w:left w:val="nil"/>
              <w:bottom w:val="single" w:sz="4" w:space="0" w:color="auto"/>
              <w:right w:val="single" w:sz="4" w:space="0" w:color="auto"/>
            </w:tcBorders>
            <w:shd w:val="clear" w:color="auto" w:fill="auto"/>
            <w:noWrap/>
            <w:vAlign w:val="center"/>
            <w:hideMark/>
          </w:tcPr>
          <w:p w14:paraId="72BCF8A2"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A8"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A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1.8.3</w:t>
            </w:r>
          </w:p>
        </w:tc>
        <w:tc>
          <w:tcPr>
            <w:tcW w:w="7712" w:type="dxa"/>
            <w:tcBorders>
              <w:top w:val="nil"/>
              <w:left w:val="nil"/>
              <w:bottom w:val="single" w:sz="4" w:space="0" w:color="auto"/>
              <w:right w:val="single" w:sz="4" w:space="0" w:color="auto"/>
            </w:tcBorders>
            <w:shd w:val="clear" w:color="auto" w:fill="auto"/>
            <w:noWrap/>
            <w:vAlign w:val="center"/>
            <w:hideMark/>
          </w:tcPr>
          <w:p w14:paraId="72BCF8A5" w14:textId="77777777" w:rsidR="00E1713C" w:rsidRPr="00E375D1" w:rsidRDefault="00E1713C" w:rsidP="00C37D89">
            <w:pPr>
              <w:ind w:left="567"/>
              <w:rPr>
                <w:rFonts w:ascii="Fira Sans Light" w:eastAsia="Times New Roman" w:hAnsi="Fira Sans Light"/>
                <w:sz w:val="20"/>
                <w:szCs w:val="20"/>
                <w:lang w:val="es-ES" w:eastAsia="es-ES"/>
              </w:rPr>
            </w:pPr>
            <w:r w:rsidRPr="00E375D1">
              <w:rPr>
                <w:rFonts w:ascii="Fira Sans Light" w:eastAsia="Times New Roman" w:hAnsi="Fira Sans Light"/>
                <w:sz w:val="20"/>
                <w:szCs w:val="20"/>
                <w:lang w:val="es-ES" w:eastAsia="es-ES"/>
              </w:rPr>
              <w:t>Servicios de Comunicación y Medios</w:t>
            </w:r>
          </w:p>
        </w:tc>
        <w:tc>
          <w:tcPr>
            <w:tcW w:w="2509" w:type="dxa"/>
            <w:tcBorders>
              <w:top w:val="nil"/>
              <w:left w:val="nil"/>
              <w:bottom w:val="single" w:sz="4" w:space="0" w:color="auto"/>
              <w:right w:val="single" w:sz="4" w:space="0" w:color="auto"/>
            </w:tcBorders>
            <w:shd w:val="clear" w:color="auto" w:fill="auto"/>
            <w:noWrap/>
            <w:vAlign w:val="center"/>
            <w:hideMark/>
          </w:tcPr>
          <w:p w14:paraId="72BCF8A7" w14:textId="1B8142CF" w:rsidR="00E1713C" w:rsidRPr="00E375D1" w:rsidRDefault="00421690" w:rsidP="00C200D4">
            <w:pPr>
              <w:jc w:val="right"/>
              <w:rPr>
                <w:rFonts w:ascii="Arial" w:hAnsi="Arial" w:cs="Arial"/>
                <w:sz w:val="20"/>
                <w:szCs w:val="20"/>
              </w:rPr>
            </w:pPr>
            <w:r w:rsidRPr="00E375D1">
              <w:rPr>
                <w:rFonts w:ascii="Arial" w:hAnsi="Arial" w:cs="Arial"/>
                <w:sz w:val="20"/>
                <w:szCs w:val="20"/>
              </w:rPr>
              <w:t xml:space="preserve">          $1,186,069.59     </w:t>
            </w:r>
          </w:p>
        </w:tc>
      </w:tr>
      <w:tr w:rsidR="00E1713C" w:rsidRPr="00E375D1" w14:paraId="72BCF8AC"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A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1.8.4</w:t>
            </w:r>
          </w:p>
        </w:tc>
        <w:tc>
          <w:tcPr>
            <w:tcW w:w="7712" w:type="dxa"/>
            <w:tcBorders>
              <w:top w:val="nil"/>
              <w:left w:val="nil"/>
              <w:bottom w:val="single" w:sz="4" w:space="0" w:color="auto"/>
              <w:right w:val="single" w:sz="4" w:space="0" w:color="auto"/>
            </w:tcBorders>
            <w:shd w:val="clear" w:color="auto" w:fill="auto"/>
            <w:noWrap/>
            <w:vAlign w:val="center"/>
            <w:hideMark/>
          </w:tcPr>
          <w:p w14:paraId="72BCF8AA" w14:textId="77777777" w:rsidR="00E1713C" w:rsidRPr="00E375D1" w:rsidRDefault="00E1713C" w:rsidP="00C37D89">
            <w:pPr>
              <w:ind w:left="567"/>
              <w:rPr>
                <w:rFonts w:ascii="Fira Sans Light" w:eastAsia="Times New Roman" w:hAnsi="Fira Sans Light"/>
                <w:sz w:val="20"/>
                <w:szCs w:val="20"/>
                <w:lang w:val="es-ES" w:eastAsia="es-ES"/>
              </w:rPr>
            </w:pPr>
            <w:r w:rsidRPr="00E375D1">
              <w:rPr>
                <w:rFonts w:ascii="Fira Sans Light" w:eastAsia="Times New Roman" w:hAnsi="Fira Sans Light"/>
                <w:sz w:val="20"/>
                <w:szCs w:val="20"/>
                <w:lang w:val="es-ES" w:eastAsia="es-ES"/>
              </w:rPr>
              <w:t>Acceso a la Información Pública Gubernamental</w:t>
            </w:r>
          </w:p>
        </w:tc>
        <w:tc>
          <w:tcPr>
            <w:tcW w:w="2509" w:type="dxa"/>
            <w:tcBorders>
              <w:top w:val="nil"/>
              <w:left w:val="nil"/>
              <w:bottom w:val="single" w:sz="4" w:space="0" w:color="auto"/>
              <w:right w:val="single" w:sz="4" w:space="0" w:color="auto"/>
            </w:tcBorders>
            <w:shd w:val="clear" w:color="auto" w:fill="auto"/>
            <w:noWrap/>
            <w:vAlign w:val="center"/>
            <w:hideMark/>
          </w:tcPr>
          <w:p w14:paraId="72BCF8AB"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B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A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1.8.5</w:t>
            </w:r>
          </w:p>
        </w:tc>
        <w:tc>
          <w:tcPr>
            <w:tcW w:w="7712" w:type="dxa"/>
            <w:tcBorders>
              <w:top w:val="nil"/>
              <w:left w:val="nil"/>
              <w:bottom w:val="single" w:sz="4" w:space="0" w:color="auto"/>
              <w:right w:val="single" w:sz="4" w:space="0" w:color="auto"/>
            </w:tcBorders>
            <w:shd w:val="clear" w:color="auto" w:fill="auto"/>
            <w:noWrap/>
            <w:vAlign w:val="center"/>
            <w:hideMark/>
          </w:tcPr>
          <w:p w14:paraId="72BCF8A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w:t>
            </w:r>
          </w:p>
        </w:tc>
        <w:tc>
          <w:tcPr>
            <w:tcW w:w="2509" w:type="dxa"/>
            <w:tcBorders>
              <w:top w:val="nil"/>
              <w:left w:val="nil"/>
              <w:bottom w:val="single" w:sz="4" w:space="0" w:color="auto"/>
              <w:right w:val="single" w:sz="4" w:space="0" w:color="auto"/>
            </w:tcBorders>
            <w:shd w:val="clear" w:color="auto" w:fill="auto"/>
            <w:noWrap/>
            <w:vAlign w:val="center"/>
            <w:hideMark/>
          </w:tcPr>
          <w:p w14:paraId="72BCF8AF" w14:textId="5F092E4E" w:rsidR="007A4068" w:rsidRPr="00E375D1" w:rsidRDefault="007A4068"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 xml:space="preserve"> $</w:t>
            </w:r>
            <w:r w:rsidR="00421690" w:rsidRPr="00E375D1">
              <w:rPr>
                <w:rFonts w:ascii="Fira Sans Light" w:eastAsia="Times New Roman" w:hAnsi="Fira Sans Light"/>
                <w:color w:val="595959"/>
                <w:sz w:val="20"/>
                <w:szCs w:val="20"/>
                <w:lang w:val="es-ES" w:eastAsia="es-ES"/>
              </w:rPr>
              <w:t>0.00</w:t>
            </w:r>
            <w:r w:rsidRPr="00E375D1">
              <w:rPr>
                <w:rFonts w:ascii="Fira Sans Light" w:eastAsia="Times New Roman" w:hAnsi="Fira Sans Light"/>
                <w:color w:val="595959"/>
                <w:sz w:val="20"/>
                <w:szCs w:val="20"/>
                <w:lang w:val="es-ES" w:eastAsia="es-ES"/>
              </w:rPr>
              <w:t xml:space="preserve">     </w:t>
            </w:r>
          </w:p>
          <w:p w14:paraId="72BCF8B0"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B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8B2"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8B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DESARROLLO SOCIAL</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8B4"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B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B6"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4"/>
                <w:lang w:eastAsia="es-ES"/>
              </w:rPr>
              <w:t>2.1.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B7"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PROTECCION AMBIENTAL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B8"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B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B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2.1.1</w:t>
            </w:r>
          </w:p>
        </w:tc>
        <w:tc>
          <w:tcPr>
            <w:tcW w:w="7712" w:type="dxa"/>
            <w:tcBorders>
              <w:top w:val="nil"/>
              <w:left w:val="nil"/>
              <w:bottom w:val="single" w:sz="4" w:space="0" w:color="auto"/>
              <w:right w:val="single" w:sz="4" w:space="0" w:color="auto"/>
            </w:tcBorders>
            <w:shd w:val="clear" w:color="auto" w:fill="auto"/>
            <w:noWrap/>
            <w:vAlign w:val="center"/>
            <w:hideMark/>
          </w:tcPr>
          <w:p w14:paraId="72BCF8B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Ordenación de Desechos</w:t>
            </w:r>
          </w:p>
        </w:tc>
        <w:tc>
          <w:tcPr>
            <w:tcW w:w="2509" w:type="dxa"/>
            <w:tcBorders>
              <w:top w:val="nil"/>
              <w:left w:val="nil"/>
              <w:bottom w:val="single" w:sz="4" w:space="0" w:color="auto"/>
              <w:right w:val="single" w:sz="4" w:space="0" w:color="auto"/>
            </w:tcBorders>
            <w:shd w:val="clear" w:color="auto" w:fill="auto"/>
            <w:noWrap/>
            <w:vAlign w:val="center"/>
            <w:hideMark/>
          </w:tcPr>
          <w:p w14:paraId="72BCF8BC" w14:textId="77777777" w:rsidR="007A4068" w:rsidRPr="00E375D1" w:rsidRDefault="007A4068" w:rsidP="00C200D4">
            <w:pPr>
              <w:jc w:val="right"/>
              <w:rPr>
                <w:rFonts w:ascii="Arial" w:hAnsi="Arial" w:cs="Arial"/>
                <w:sz w:val="16"/>
                <w:szCs w:val="16"/>
              </w:rPr>
            </w:pPr>
            <w:r w:rsidRPr="00E375D1">
              <w:rPr>
                <w:rFonts w:ascii="Arial" w:hAnsi="Arial" w:cs="Arial"/>
                <w:sz w:val="16"/>
                <w:szCs w:val="16"/>
              </w:rPr>
              <w:t xml:space="preserve">      </w:t>
            </w:r>
          </w:p>
          <w:p w14:paraId="72BCF8BE" w14:textId="1B3FA7E2"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$13,220,073.60     </w:t>
            </w:r>
          </w:p>
        </w:tc>
      </w:tr>
      <w:tr w:rsidR="00E1713C" w:rsidRPr="00E375D1" w14:paraId="72BCF8C3"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C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2.1.2</w:t>
            </w:r>
          </w:p>
        </w:tc>
        <w:tc>
          <w:tcPr>
            <w:tcW w:w="7712" w:type="dxa"/>
            <w:tcBorders>
              <w:top w:val="nil"/>
              <w:left w:val="nil"/>
              <w:bottom w:val="single" w:sz="4" w:space="0" w:color="auto"/>
              <w:right w:val="single" w:sz="4" w:space="0" w:color="auto"/>
            </w:tcBorders>
            <w:shd w:val="clear" w:color="auto" w:fill="auto"/>
            <w:noWrap/>
            <w:vAlign w:val="center"/>
            <w:hideMark/>
          </w:tcPr>
          <w:p w14:paraId="72BCF8C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Administración del Agua</w:t>
            </w:r>
          </w:p>
        </w:tc>
        <w:tc>
          <w:tcPr>
            <w:tcW w:w="2509" w:type="dxa"/>
            <w:tcBorders>
              <w:top w:val="nil"/>
              <w:left w:val="nil"/>
              <w:bottom w:val="single" w:sz="4" w:space="0" w:color="auto"/>
              <w:right w:val="single" w:sz="4" w:space="0" w:color="auto"/>
            </w:tcBorders>
            <w:shd w:val="clear" w:color="auto" w:fill="auto"/>
            <w:noWrap/>
            <w:vAlign w:val="center"/>
            <w:hideMark/>
          </w:tcPr>
          <w:p w14:paraId="72BCF8C2" w14:textId="77777777" w:rsidR="00E1713C" w:rsidRPr="00E375D1" w:rsidRDefault="007A4068" w:rsidP="00C200D4">
            <w:pPr>
              <w:jc w:val="right"/>
              <w:rPr>
                <w:rFonts w:ascii="Arial" w:hAnsi="Arial" w:cs="Arial"/>
                <w:sz w:val="16"/>
                <w:szCs w:val="16"/>
                <w:lang w:val="en-US"/>
              </w:rPr>
            </w:pPr>
            <w:r w:rsidRPr="00E375D1">
              <w:rPr>
                <w:rFonts w:ascii="Arial" w:hAnsi="Arial" w:cs="Arial"/>
                <w:sz w:val="16"/>
                <w:szCs w:val="16"/>
              </w:rPr>
              <w:t xml:space="preserve">      </w:t>
            </w:r>
          </w:p>
        </w:tc>
      </w:tr>
      <w:tr w:rsidR="00E1713C" w:rsidRPr="00E375D1" w14:paraId="72BCF8C7"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C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2.1.3</w:t>
            </w:r>
          </w:p>
        </w:tc>
        <w:tc>
          <w:tcPr>
            <w:tcW w:w="7712" w:type="dxa"/>
            <w:tcBorders>
              <w:top w:val="nil"/>
              <w:left w:val="nil"/>
              <w:bottom w:val="single" w:sz="4" w:space="0" w:color="auto"/>
              <w:right w:val="single" w:sz="4" w:space="0" w:color="auto"/>
            </w:tcBorders>
            <w:shd w:val="clear" w:color="auto" w:fill="auto"/>
            <w:noWrap/>
            <w:vAlign w:val="center"/>
            <w:hideMark/>
          </w:tcPr>
          <w:p w14:paraId="72BCF8C5"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Ordenación de Aguas Residuales, Drenaje y Alcantarillado</w:t>
            </w:r>
          </w:p>
        </w:tc>
        <w:tc>
          <w:tcPr>
            <w:tcW w:w="2509" w:type="dxa"/>
            <w:tcBorders>
              <w:top w:val="nil"/>
              <w:left w:val="nil"/>
              <w:bottom w:val="single" w:sz="4" w:space="0" w:color="auto"/>
              <w:right w:val="single" w:sz="4" w:space="0" w:color="auto"/>
            </w:tcBorders>
            <w:shd w:val="clear" w:color="auto" w:fill="auto"/>
            <w:noWrap/>
            <w:vAlign w:val="center"/>
            <w:hideMark/>
          </w:tcPr>
          <w:p w14:paraId="72BCF8C6"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CB"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C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2.1.4</w:t>
            </w:r>
          </w:p>
        </w:tc>
        <w:tc>
          <w:tcPr>
            <w:tcW w:w="7712" w:type="dxa"/>
            <w:tcBorders>
              <w:top w:val="nil"/>
              <w:left w:val="nil"/>
              <w:bottom w:val="single" w:sz="4" w:space="0" w:color="auto"/>
              <w:right w:val="single" w:sz="4" w:space="0" w:color="auto"/>
            </w:tcBorders>
            <w:shd w:val="clear" w:color="auto" w:fill="auto"/>
            <w:noWrap/>
            <w:vAlign w:val="center"/>
            <w:hideMark/>
          </w:tcPr>
          <w:p w14:paraId="72BCF8C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Reducción de la Contaminación</w:t>
            </w:r>
          </w:p>
        </w:tc>
        <w:tc>
          <w:tcPr>
            <w:tcW w:w="2509" w:type="dxa"/>
            <w:tcBorders>
              <w:top w:val="nil"/>
              <w:left w:val="nil"/>
              <w:bottom w:val="single" w:sz="4" w:space="0" w:color="auto"/>
              <w:right w:val="single" w:sz="4" w:space="0" w:color="auto"/>
            </w:tcBorders>
            <w:shd w:val="clear" w:color="auto" w:fill="auto"/>
            <w:noWrap/>
            <w:vAlign w:val="center"/>
            <w:hideMark/>
          </w:tcPr>
          <w:p w14:paraId="72BCF8CA"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C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C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2.1.5</w:t>
            </w:r>
          </w:p>
        </w:tc>
        <w:tc>
          <w:tcPr>
            <w:tcW w:w="7712" w:type="dxa"/>
            <w:tcBorders>
              <w:top w:val="nil"/>
              <w:left w:val="nil"/>
              <w:bottom w:val="single" w:sz="4" w:space="0" w:color="auto"/>
              <w:right w:val="single" w:sz="4" w:space="0" w:color="auto"/>
            </w:tcBorders>
            <w:shd w:val="clear" w:color="auto" w:fill="auto"/>
            <w:noWrap/>
            <w:vAlign w:val="center"/>
            <w:hideMark/>
          </w:tcPr>
          <w:p w14:paraId="72BCF8CD"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Protección de la Diversidad Biológica y del Paisaje</w:t>
            </w:r>
          </w:p>
        </w:tc>
        <w:tc>
          <w:tcPr>
            <w:tcW w:w="2509" w:type="dxa"/>
            <w:tcBorders>
              <w:top w:val="nil"/>
              <w:left w:val="nil"/>
              <w:bottom w:val="single" w:sz="4" w:space="0" w:color="auto"/>
              <w:right w:val="single" w:sz="4" w:space="0" w:color="auto"/>
            </w:tcBorders>
            <w:shd w:val="clear" w:color="auto" w:fill="auto"/>
            <w:noWrap/>
            <w:vAlign w:val="center"/>
            <w:hideMark/>
          </w:tcPr>
          <w:p w14:paraId="72BCF8CE"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D4"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D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2.1.6</w:t>
            </w:r>
          </w:p>
        </w:tc>
        <w:tc>
          <w:tcPr>
            <w:tcW w:w="7712" w:type="dxa"/>
            <w:tcBorders>
              <w:top w:val="nil"/>
              <w:left w:val="nil"/>
              <w:bottom w:val="single" w:sz="4" w:space="0" w:color="auto"/>
              <w:right w:val="single" w:sz="4" w:space="0" w:color="auto"/>
            </w:tcBorders>
            <w:shd w:val="clear" w:color="auto" w:fill="auto"/>
            <w:noWrap/>
            <w:vAlign w:val="center"/>
            <w:hideMark/>
          </w:tcPr>
          <w:p w14:paraId="72BCF8D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de Protección Ambiental</w:t>
            </w:r>
          </w:p>
        </w:tc>
        <w:tc>
          <w:tcPr>
            <w:tcW w:w="2509" w:type="dxa"/>
            <w:tcBorders>
              <w:top w:val="nil"/>
              <w:left w:val="nil"/>
              <w:bottom w:val="single" w:sz="4" w:space="0" w:color="auto"/>
              <w:right w:val="single" w:sz="4" w:space="0" w:color="auto"/>
            </w:tcBorders>
            <w:shd w:val="clear" w:color="auto" w:fill="auto"/>
            <w:noWrap/>
            <w:vAlign w:val="center"/>
            <w:hideMark/>
          </w:tcPr>
          <w:p w14:paraId="72BCF8D3" w14:textId="46A46CF0"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$2,158,963.46    </w:t>
            </w:r>
          </w:p>
        </w:tc>
      </w:tr>
      <w:tr w:rsidR="00E1713C" w:rsidRPr="00E375D1" w14:paraId="72BCF8D8"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D5"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D6"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VIVIENDA Y SERVICIOS A LA COMUNIDAD</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D7"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DC"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D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2.2.1</w:t>
            </w:r>
          </w:p>
        </w:tc>
        <w:tc>
          <w:tcPr>
            <w:tcW w:w="7712" w:type="dxa"/>
            <w:tcBorders>
              <w:top w:val="nil"/>
              <w:left w:val="nil"/>
              <w:bottom w:val="single" w:sz="4" w:space="0" w:color="auto"/>
              <w:right w:val="single" w:sz="4" w:space="0" w:color="auto"/>
            </w:tcBorders>
            <w:shd w:val="clear" w:color="auto" w:fill="auto"/>
            <w:noWrap/>
            <w:vAlign w:val="center"/>
            <w:hideMark/>
          </w:tcPr>
          <w:p w14:paraId="72BCF8DA"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Urbanización</w:t>
            </w:r>
          </w:p>
        </w:tc>
        <w:tc>
          <w:tcPr>
            <w:tcW w:w="2509" w:type="dxa"/>
            <w:tcBorders>
              <w:top w:val="nil"/>
              <w:left w:val="nil"/>
              <w:bottom w:val="single" w:sz="4" w:space="0" w:color="auto"/>
              <w:right w:val="single" w:sz="4" w:space="0" w:color="auto"/>
            </w:tcBorders>
            <w:shd w:val="clear" w:color="auto" w:fill="auto"/>
            <w:noWrap/>
            <w:vAlign w:val="center"/>
            <w:hideMark/>
          </w:tcPr>
          <w:p w14:paraId="72BCF8DB" w14:textId="5A111064"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$36,880,395.14     </w:t>
            </w:r>
          </w:p>
        </w:tc>
      </w:tr>
      <w:tr w:rsidR="00E1713C" w:rsidRPr="00E375D1" w14:paraId="72BCF8E0"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D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2.2.2</w:t>
            </w:r>
          </w:p>
        </w:tc>
        <w:tc>
          <w:tcPr>
            <w:tcW w:w="7712" w:type="dxa"/>
            <w:tcBorders>
              <w:top w:val="nil"/>
              <w:left w:val="nil"/>
              <w:bottom w:val="single" w:sz="4" w:space="0" w:color="auto"/>
              <w:right w:val="single" w:sz="4" w:space="0" w:color="auto"/>
            </w:tcBorders>
            <w:shd w:val="clear" w:color="auto" w:fill="auto"/>
            <w:noWrap/>
            <w:vAlign w:val="center"/>
            <w:hideMark/>
          </w:tcPr>
          <w:p w14:paraId="72BCF8DE"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Desarrollo Comunitario</w:t>
            </w:r>
          </w:p>
        </w:tc>
        <w:tc>
          <w:tcPr>
            <w:tcW w:w="2509" w:type="dxa"/>
            <w:tcBorders>
              <w:top w:val="nil"/>
              <w:left w:val="nil"/>
              <w:bottom w:val="single" w:sz="4" w:space="0" w:color="auto"/>
              <w:right w:val="single" w:sz="4" w:space="0" w:color="auto"/>
            </w:tcBorders>
            <w:shd w:val="clear" w:color="auto" w:fill="auto"/>
            <w:noWrap/>
            <w:vAlign w:val="center"/>
            <w:hideMark/>
          </w:tcPr>
          <w:p w14:paraId="72BCF8DF"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E4"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E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2.2.3</w:t>
            </w:r>
          </w:p>
        </w:tc>
        <w:tc>
          <w:tcPr>
            <w:tcW w:w="7712" w:type="dxa"/>
            <w:tcBorders>
              <w:top w:val="nil"/>
              <w:left w:val="nil"/>
              <w:bottom w:val="single" w:sz="4" w:space="0" w:color="auto"/>
              <w:right w:val="single" w:sz="4" w:space="0" w:color="auto"/>
            </w:tcBorders>
            <w:shd w:val="clear" w:color="auto" w:fill="auto"/>
            <w:noWrap/>
            <w:vAlign w:val="center"/>
            <w:hideMark/>
          </w:tcPr>
          <w:p w14:paraId="72BCF8E2"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Abastecimiento de Agua</w:t>
            </w:r>
          </w:p>
        </w:tc>
        <w:tc>
          <w:tcPr>
            <w:tcW w:w="2509" w:type="dxa"/>
            <w:tcBorders>
              <w:top w:val="nil"/>
              <w:left w:val="nil"/>
              <w:bottom w:val="single" w:sz="4" w:space="0" w:color="auto"/>
              <w:right w:val="single" w:sz="4" w:space="0" w:color="auto"/>
            </w:tcBorders>
            <w:shd w:val="clear" w:color="auto" w:fill="auto"/>
            <w:noWrap/>
            <w:vAlign w:val="center"/>
            <w:hideMark/>
          </w:tcPr>
          <w:p w14:paraId="72BCF8E3" w14:textId="778590CD"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$1,735,000.00     </w:t>
            </w:r>
          </w:p>
        </w:tc>
      </w:tr>
      <w:tr w:rsidR="00E1713C" w:rsidRPr="00E375D1" w14:paraId="72BCF8E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E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2.2.4</w:t>
            </w:r>
          </w:p>
        </w:tc>
        <w:tc>
          <w:tcPr>
            <w:tcW w:w="7712" w:type="dxa"/>
            <w:tcBorders>
              <w:top w:val="nil"/>
              <w:left w:val="nil"/>
              <w:bottom w:val="single" w:sz="4" w:space="0" w:color="auto"/>
              <w:right w:val="single" w:sz="4" w:space="0" w:color="auto"/>
            </w:tcBorders>
            <w:shd w:val="clear" w:color="auto" w:fill="auto"/>
            <w:noWrap/>
            <w:vAlign w:val="center"/>
            <w:hideMark/>
          </w:tcPr>
          <w:p w14:paraId="72BCF8E6"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Alumbrado Público</w:t>
            </w:r>
          </w:p>
        </w:tc>
        <w:tc>
          <w:tcPr>
            <w:tcW w:w="2509" w:type="dxa"/>
            <w:tcBorders>
              <w:top w:val="nil"/>
              <w:left w:val="nil"/>
              <w:bottom w:val="single" w:sz="4" w:space="0" w:color="auto"/>
              <w:right w:val="single" w:sz="4" w:space="0" w:color="auto"/>
            </w:tcBorders>
            <w:shd w:val="clear" w:color="auto" w:fill="auto"/>
            <w:noWrap/>
            <w:vAlign w:val="center"/>
            <w:hideMark/>
          </w:tcPr>
          <w:p w14:paraId="72BCF8E8" w14:textId="210364A1"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$4,984,425.58    </w:t>
            </w:r>
          </w:p>
        </w:tc>
      </w:tr>
      <w:tr w:rsidR="00E1713C" w:rsidRPr="00E375D1" w14:paraId="72BCF8ED"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E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2.2.5</w:t>
            </w:r>
          </w:p>
        </w:tc>
        <w:tc>
          <w:tcPr>
            <w:tcW w:w="7712" w:type="dxa"/>
            <w:tcBorders>
              <w:top w:val="nil"/>
              <w:left w:val="nil"/>
              <w:bottom w:val="single" w:sz="4" w:space="0" w:color="auto"/>
              <w:right w:val="single" w:sz="4" w:space="0" w:color="auto"/>
            </w:tcBorders>
            <w:shd w:val="clear" w:color="auto" w:fill="auto"/>
            <w:noWrap/>
            <w:vAlign w:val="center"/>
            <w:hideMark/>
          </w:tcPr>
          <w:p w14:paraId="72BCF8E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Vivienda</w:t>
            </w:r>
          </w:p>
        </w:tc>
        <w:tc>
          <w:tcPr>
            <w:tcW w:w="2509" w:type="dxa"/>
            <w:tcBorders>
              <w:top w:val="nil"/>
              <w:left w:val="nil"/>
              <w:bottom w:val="single" w:sz="4" w:space="0" w:color="auto"/>
              <w:right w:val="single" w:sz="4" w:space="0" w:color="auto"/>
            </w:tcBorders>
            <w:shd w:val="clear" w:color="auto" w:fill="auto"/>
            <w:noWrap/>
            <w:vAlign w:val="center"/>
            <w:hideMark/>
          </w:tcPr>
          <w:p w14:paraId="72BCF8EC" w14:textId="5B6CE413"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$ 2,190,000.00     </w:t>
            </w:r>
          </w:p>
        </w:tc>
      </w:tr>
      <w:tr w:rsidR="00E1713C" w:rsidRPr="00E375D1" w14:paraId="72BCF8F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EE"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2.2.6</w:t>
            </w:r>
          </w:p>
        </w:tc>
        <w:tc>
          <w:tcPr>
            <w:tcW w:w="7712" w:type="dxa"/>
            <w:tcBorders>
              <w:top w:val="nil"/>
              <w:left w:val="nil"/>
              <w:bottom w:val="single" w:sz="4" w:space="0" w:color="auto"/>
              <w:right w:val="single" w:sz="4" w:space="0" w:color="auto"/>
            </w:tcBorders>
            <w:shd w:val="clear" w:color="auto" w:fill="auto"/>
            <w:noWrap/>
            <w:vAlign w:val="center"/>
            <w:hideMark/>
          </w:tcPr>
          <w:p w14:paraId="72BCF8EF"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Comunales</w:t>
            </w:r>
          </w:p>
        </w:tc>
        <w:tc>
          <w:tcPr>
            <w:tcW w:w="2509" w:type="dxa"/>
            <w:tcBorders>
              <w:top w:val="nil"/>
              <w:left w:val="nil"/>
              <w:bottom w:val="single" w:sz="4" w:space="0" w:color="auto"/>
              <w:right w:val="single" w:sz="4" w:space="0" w:color="auto"/>
            </w:tcBorders>
            <w:shd w:val="clear" w:color="auto" w:fill="auto"/>
            <w:noWrap/>
            <w:vAlign w:val="center"/>
            <w:hideMark/>
          </w:tcPr>
          <w:p w14:paraId="72BCF8F0"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F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F2"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2.2.7</w:t>
            </w:r>
          </w:p>
        </w:tc>
        <w:tc>
          <w:tcPr>
            <w:tcW w:w="7712" w:type="dxa"/>
            <w:tcBorders>
              <w:top w:val="nil"/>
              <w:left w:val="nil"/>
              <w:bottom w:val="single" w:sz="4" w:space="0" w:color="auto"/>
              <w:right w:val="single" w:sz="4" w:space="0" w:color="auto"/>
            </w:tcBorders>
            <w:shd w:val="clear" w:color="auto" w:fill="auto"/>
            <w:noWrap/>
            <w:vAlign w:val="center"/>
            <w:hideMark/>
          </w:tcPr>
          <w:p w14:paraId="72BCF8F3"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Desarrollo Regional</w:t>
            </w:r>
          </w:p>
        </w:tc>
        <w:tc>
          <w:tcPr>
            <w:tcW w:w="2509" w:type="dxa"/>
            <w:tcBorders>
              <w:top w:val="nil"/>
              <w:left w:val="nil"/>
              <w:bottom w:val="single" w:sz="4" w:space="0" w:color="auto"/>
              <w:right w:val="single" w:sz="4" w:space="0" w:color="auto"/>
            </w:tcBorders>
            <w:shd w:val="clear" w:color="auto" w:fill="auto"/>
            <w:noWrap/>
            <w:vAlign w:val="center"/>
            <w:hideMark/>
          </w:tcPr>
          <w:p w14:paraId="72BCF8F4"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8F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8F6"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F7"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SALUD</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8F8"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8F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F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2.3.1</w:t>
            </w:r>
          </w:p>
        </w:tc>
        <w:tc>
          <w:tcPr>
            <w:tcW w:w="7712" w:type="dxa"/>
            <w:tcBorders>
              <w:top w:val="nil"/>
              <w:left w:val="nil"/>
              <w:bottom w:val="single" w:sz="4" w:space="0" w:color="auto"/>
              <w:right w:val="single" w:sz="4" w:space="0" w:color="auto"/>
            </w:tcBorders>
            <w:shd w:val="clear" w:color="auto" w:fill="auto"/>
            <w:noWrap/>
            <w:vAlign w:val="center"/>
            <w:hideMark/>
          </w:tcPr>
          <w:p w14:paraId="72BCF8F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Prestación de Servicios de Salud a la Comunidad</w:t>
            </w:r>
          </w:p>
        </w:tc>
        <w:tc>
          <w:tcPr>
            <w:tcW w:w="2509" w:type="dxa"/>
            <w:tcBorders>
              <w:top w:val="nil"/>
              <w:left w:val="nil"/>
              <w:bottom w:val="single" w:sz="4" w:space="0" w:color="auto"/>
              <w:right w:val="single" w:sz="4" w:space="0" w:color="auto"/>
            </w:tcBorders>
            <w:shd w:val="clear" w:color="auto" w:fill="auto"/>
            <w:noWrap/>
            <w:vAlign w:val="center"/>
            <w:hideMark/>
          </w:tcPr>
          <w:p w14:paraId="72BCF8FD" w14:textId="0CDAA2C2"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$1,001,035.85     </w:t>
            </w:r>
          </w:p>
        </w:tc>
      </w:tr>
      <w:tr w:rsidR="00E1713C" w:rsidRPr="00E375D1" w14:paraId="72BCF90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8F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2.3.2</w:t>
            </w:r>
          </w:p>
        </w:tc>
        <w:tc>
          <w:tcPr>
            <w:tcW w:w="7712" w:type="dxa"/>
            <w:tcBorders>
              <w:top w:val="nil"/>
              <w:left w:val="nil"/>
              <w:bottom w:val="single" w:sz="4" w:space="0" w:color="auto"/>
              <w:right w:val="single" w:sz="4" w:space="0" w:color="auto"/>
            </w:tcBorders>
            <w:shd w:val="clear" w:color="auto" w:fill="auto"/>
            <w:noWrap/>
            <w:vAlign w:val="center"/>
            <w:hideMark/>
          </w:tcPr>
          <w:p w14:paraId="72BCF90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Prestación de Servicios de Salud a la Persona</w:t>
            </w:r>
          </w:p>
        </w:tc>
        <w:tc>
          <w:tcPr>
            <w:tcW w:w="2509" w:type="dxa"/>
            <w:tcBorders>
              <w:top w:val="nil"/>
              <w:left w:val="nil"/>
              <w:bottom w:val="single" w:sz="4" w:space="0" w:color="auto"/>
              <w:right w:val="single" w:sz="4" w:space="0" w:color="auto"/>
            </w:tcBorders>
            <w:shd w:val="clear" w:color="auto" w:fill="auto"/>
            <w:noWrap/>
            <w:vAlign w:val="center"/>
            <w:hideMark/>
          </w:tcPr>
          <w:p w14:paraId="72BCF901"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0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0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2.3.3</w:t>
            </w:r>
          </w:p>
        </w:tc>
        <w:tc>
          <w:tcPr>
            <w:tcW w:w="7712" w:type="dxa"/>
            <w:tcBorders>
              <w:top w:val="nil"/>
              <w:left w:val="nil"/>
              <w:bottom w:val="single" w:sz="4" w:space="0" w:color="auto"/>
              <w:right w:val="single" w:sz="4" w:space="0" w:color="auto"/>
            </w:tcBorders>
            <w:shd w:val="clear" w:color="auto" w:fill="auto"/>
            <w:noWrap/>
            <w:vAlign w:val="center"/>
            <w:hideMark/>
          </w:tcPr>
          <w:p w14:paraId="72BCF90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Generación de Recursos para la Salud</w:t>
            </w:r>
          </w:p>
        </w:tc>
        <w:tc>
          <w:tcPr>
            <w:tcW w:w="2509" w:type="dxa"/>
            <w:tcBorders>
              <w:top w:val="nil"/>
              <w:left w:val="nil"/>
              <w:bottom w:val="single" w:sz="4" w:space="0" w:color="auto"/>
              <w:right w:val="single" w:sz="4" w:space="0" w:color="auto"/>
            </w:tcBorders>
            <w:shd w:val="clear" w:color="auto" w:fill="auto"/>
            <w:noWrap/>
            <w:vAlign w:val="center"/>
            <w:hideMark/>
          </w:tcPr>
          <w:p w14:paraId="72BCF905"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0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0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2.3.4</w:t>
            </w:r>
          </w:p>
        </w:tc>
        <w:tc>
          <w:tcPr>
            <w:tcW w:w="7712" w:type="dxa"/>
            <w:tcBorders>
              <w:top w:val="nil"/>
              <w:left w:val="nil"/>
              <w:bottom w:val="single" w:sz="4" w:space="0" w:color="auto"/>
              <w:right w:val="single" w:sz="4" w:space="0" w:color="auto"/>
            </w:tcBorders>
            <w:shd w:val="clear" w:color="auto" w:fill="auto"/>
            <w:noWrap/>
            <w:vAlign w:val="center"/>
            <w:hideMark/>
          </w:tcPr>
          <w:p w14:paraId="72BCF90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Rectoría del Sistema de Salud</w:t>
            </w:r>
          </w:p>
        </w:tc>
        <w:tc>
          <w:tcPr>
            <w:tcW w:w="2509" w:type="dxa"/>
            <w:tcBorders>
              <w:top w:val="nil"/>
              <w:left w:val="nil"/>
              <w:bottom w:val="single" w:sz="4" w:space="0" w:color="auto"/>
              <w:right w:val="single" w:sz="4" w:space="0" w:color="auto"/>
            </w:tcBorders>
            <w:shd w:val="clear" w:color="auto" w:fill="auto"/>
            <w:noWrap/>
            <w:vAlign w:val="center"/>
            <w:hideMark/>
          </w:tcPr>
          <w:p w14:paraId="72BCF909"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0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0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2.3.5</w:t>
            </w:r>
          </w:p>
        </w:tc>
        <w:tc>
          <w:tcPr>
            <w:tcW w:w="7712" w:type="dxa"/>
            <w:tcBorders>
              <w:top w:val="nil"/>
              <w:left w:val="nil"/>
              <w:bottom w:val="single" w:sz="4" w:space="0" w:color="auto"/>
              <w:right w:val="single" w:sz="4" w:space="0" w:color="auto"/>
            </w:tcBorders>
            <w:shd w:val="clear" w:color="auto" w:fill="auto"/>
            <w:noWrap/>
            <w:vAlign w:val="center"/>
            <w:hideMark/>
          </w:tcPr>
          <w:p w14:paraId="72BCF90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Protección Social en Salud</w:t>
            </w:r>
          </w:p>
        </w:tc>
        <w:tc>
          <w:tcPr>
            <w:tcW w:w="2509" w:type="dxa"/>
            <w:tcBorders>
              <w:top w:val="nil"/>
              <w:left w:val="nil"/>
              <w:bottom w:val="single" w:sz="4" w:space="0" w:color="auto"/>
              <w:right w:val="single" w:sz="4" w:space="0" w:color="auto"/>
            </w:tcBorders>
            <w:shd w:val="clear" w:color="auto" w:fill="auto"/>
            <w:noWrap/>
            <w:vAlign w:val="center"/>
            <w:hideMark/>
          </w:tcPr>
          <w:p w14:paraId="72BCF90D"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1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0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1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RECREACION, CULTURA Y OTRAS MANIFESTACIONES SOCIALES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1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17" w14:textId="77777777" w:rsidTr="004A447D">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1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2.4.1</w:t>
            </w:r>
          </w:p>
        </w:tc>
        <w:tc>
          <w:tcPr>
            <w:tcW w:w="7712" w:type="dxa"/>
            <w:tcBorders>
              <w:top w:val="nil"/>
              <w:left w:val="nil"/>
              <w:bottom w:val="single" w:sz="4" w:space="0" w:color="auto"/>
              <w:right w:val="single" w:sz="4" w:space="0" w:color="auto"/>
            </w:tcBorders>
            <w:shd w:val="clear" w:color="auto" w:fill="auto"/>
            <w:noWrap/>
            <w:vAlign w:val="center"/>
            <w:hideMark/>
          </w:tcPr>
          <w:p w14:paraId="72BCF91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Deporte y Recreación</w:t>
            </w:r>
          </w:p>
        </w:tc>
        <w:tc>
          <w:tcPr>
            <w:tcW w:w="2509" w:type="dxa"/>
            <w:tcBorders>
              <w:top w:val="nil"/>
              <w:left w:val="nil"/>
              <w:bottom w:val="single" w:sz="4" w:space="0" w:color="auto"/>
              <w:right w:val="single" w:sz="4" w:space="0" w:color="auto"/>
            </w:tcBorders>
            <w:shd w:val="clear" w:color="auto" w:fill="auto"/>
            <w:noWrap/>
            <w:vAlign w:val="center"/>
          </w:tcPr>
          <w:p w14:paraId="72BCF916" w14:textId="77E93AD4"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$708,793.93     </w:t>
            </w:r>
          </w:p>
        </w:tc>
      </w:tr>
      <w:tr w:rsidR="00E1713C" w:rsidRPr="00E375D1" w14:paraId="72BCF91B" w14:textId="77777777" w:rsidTr="004A447D">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1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2.4.2</w:t>
            </w:r>
          </w:p>
        </w:tc>
        <w:tc>
          <w:tcPr>
            <w:tcW w:w="7712" w:type="dxa"/>
            <w:tcBorders>
              <w:top w:val="nil"/>
              <w:left w:val="nil"/>
              <w:bottom w:val="single" w:sz="4" w:space="0" w:color="auto"/>
              <w:right w:val="single" w:sz="4" w:space="0" w:color="auto"/>
            </w:tcBorders>
            <w:shd w:val="clear" w:color="auto" w:fill="auto"/>
            <w:noWrap/>
            <w:vAlign w:val="center"/>
            <w:hideMark/>
          </w:tcPr>
          <w:p w14:paraId="72BCF91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Cultura</w:t>
            </w:r>
          </w:p>
        </w:tc>
        <w:tc>
          <w:tcPr>
            <w:tcW w:w="2509" w:type="dxa"/>
            <w:tcBorders>
              <w:top w:val="nil"/>
              <w:left w:val="nil"/>
              <w:bottom w:val="single" w:sz="4" w:space="0" w:color="auto"/>
              <w:right w:val="single" w:sz="4" w:space="0" w:color="auto"/>
            </w:tcBorders>
            <w:shd w:val="clear" w:color="auto" w:fill="auto"/>
            <w:noWrap/>
            <w:vAlign w:val="center"/>
          </w:tcPr>
          <w:p w14:paraId="72BCF91A" w14:textId="03A202ED" w:rsidR="00E1713C" w:rsidRPr="00E375D1" w:rsidRDefault="003B7C7A" w:rsidP="00C200D4">
            <w:pPr>
              <w:jc w:val="right"/>
              <w:rPr>
                <w:rFonts w:ascii="Arial" w:hAnsi="Arial" w:cs="Arial"/>
                <w:sz w:val="20"/>
                <w:szCs w:val="20"/>
              </w:rPr>
            </w:pPr>
            <w:r w:rsidRPr="00E375D1">
              <w:rPr>
                <w:rFonts w:ascii="Arial" w:hAnsi="Arial" w:cs="Arial"/>
                <w:sz w:val="20"/>
                <w:szCs w:val="20"/>
              </w:rPr>
              <w:t xml:space="preserve">            $555,848.06     </w:t>
            </w:r>
          </w:p>
        </w:tc>
      </w:tr>
      <w:tr w:rsidR="00E1713C" w:rsidRPr="00E375D1" w14:paraId="72BCF91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1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2.4.3</w:t>
            </w:r>
          </w:p>
        </w:tc>
        <w:tc>
          <w:tcPr>
            <w:tcW w:w="7712" w:type="dxa"/>
            <w:tcBorders>
              <w:top w:val="nil"/>
              <w:left w:val="nil"/>
              <w:bottom w:val="single" w:sz="4" w:space="0" w:color="auto"/>
              <w:right w:val="single" w:sz="4" w:space="0" w:color="auto"/>
            </w:tcBorders>
            <w:shd w:val="clear" w:color="auto" w:fill="auto"/>
            <w:noWrap/>
            <w:vAlign w:val="center"/>
            <w:hideMark/>
          </w:tcPr>
          <w:p w14:paraId="72BCF91D"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Radio, Televisión y Editoriales</w:t>
            </w:r>
          </w:p>
        </w:tc>
        <w:tc>
          <w:tcPr>
            <w:tcW w:w="2509" w:type="dxa"/>
            <w:tcBorders>
              <w:top w:val="nil"/>
              <w:left w:val="nil"/>
              <w:bottom w:val="single" w:sz="4" w:space="0" w:color="auto"/>
              <w:right w:val="single" w:sz="4" w:space="0" w:color="auto"/>
            </w:tcBorders>
            <w:shd w:val="clear" w:color="auto" w:fill="auto"/>
            <w:noWrap/>
            <w:vAlign w:val="center"/>
            <w:hideMark/>
          </w:tcPr>
          <w:p w14:paraId="72BCF91E"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23"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2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2.4.4</w:t>
            </w:r>
          </w:p>
        </w:tc>
        <w:tc>
          <w:tcPr>
            <w:tcW w:w="7712" w:type="dxa"/>
            <w:tcBorders>
              <w:top w:val="nil"/>
              <w:left w:val="nil"/>
              <w:bottom w:val="single" w:sz="4" w:space="0" w:color="auto"/>
              <w:right w:val="single" w:sz="4" w:space="0" w:color="auto"/>
            </w:tcBorders>
            <w:shd w:val="clear" w:color="auto" w:fill="auto"/>
            <w:noWrap/>
            <w:vAlign w:val="center"/>
            <w:hideMark/>
          </w:tcPr>
          <w:p w14:paraId="72BCF92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Asuntos Religiosos y Otras Manifestaciones Sociales</w:t>
            </w:r>
          </w:p>
        </w:tc>
        <w:tc>
          <w:tcPr>
            <w:tcW w:w="2509" w:type="dxa"/>
            <w:tcBorders>
              <w:top w:val="nil"/>
              <w:left w:val="nil"/>
              <w:bottom w:val="single" w:sz="4" w:space="0" w:color="auto"/>
              <w:right w:val="single" w:sz="4" w:space="0" w:color="auto"/>
            </w:tcBorders>
            <w:shd w:val="clear" w:color="auto" w:fill="auto"/>
            <w:noWrap/>
            <w:vAlign w:val="center"/>
            <w:hideMark/>
          </w:tcPr>
          <w:p w14:paraId="72BCF922"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27"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24"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25"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EDUCACION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26"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2B"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2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2.5.1</w:t>
            </w:r>
          </w:p>
        </w:tc>
        <w:tc>
          <w:tcPr>
            <w:tcW w:w="7712" w:type="dxa"/>
            <w:tcBorders>
              <w:top w:val="nil"/>
              <w:left w:val="nil"/>
              <w:bottom w:val="single" w:sz="4" w:space="0" w:color="auto"/>
              <w:right w:val="single" w:sz="4" w:space="0" w:color="auto"/>
            </w:tcBorders>
            <w:shd w:val="clear" w:color="auto" w:fill="auto"/>
            <w:noWrap/>
            <w:vAlign w:val="center"/>
            <w:hideMark/>
          </w:tcPr>
          <w:p w14:paraId="72BCF92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Educación Básica</w:t>
            </w:r>
          </w:p>
        </w:tc>
        <w:tc>
          <w:tcPr>
            <w:tcW w:w="2509" w:type="dxa"/>
            <w:tcBorders>
              <w:top w:val="nil"/>
              <w:left w:val="nil"/>
              <w:bottom w:val="single" w:sz="4" w:space="0" w:color="auto"/>
              <w:right w:val="single" w:sz="4" w:space="0" w:color="auto"/>
            </w:tcBorders>
            <w:shd w:val="clear" w:color="auto" w:fill="auto"/>
            <w:noWrap/>
            <w:vAlign w:val="center"/>
            <w:hideMark/>
          </w:tcPr>
          <w:p w14:paraId="72BCF92A"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2F"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2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2.5.2</w:t>
            </w:r>
          </w:p>
        </w:tc>
        <w:tc>
          <w:tcPr>
            <w:tcW w:w="7712" w:type="dxa"/>
            <w:tcBorders>
              <w:top w:val="nil"/>
              <w:left w:val="nil"/>
              <w:bottom w:val="single" w:sz="4" w:space="0" w:color="auto"/>
              <w:right w:val="single" w:sz="4" w:space="0" w:color="auto"/>
            </w:tcBorders>
            <w:shd w:val="clear" w:color="auto" w:fill="auto"/>
            <w:noWrap/>
            <w:vAlign w:val="center"/>
            <w:hideMark/>
          </w:tcPr>
          <w:p w14:paraId="72BCF92D"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Educación Media Superior</w:t>
            </w:r>
          </w:p>
        </w:tc>
        <w:tc>
          <w:tcPr>
            <w:tcW w:w="2509" w:type="dxa"/>
            <w:tcBorders>
              <w:top w:val="nil"/>
              <w:left w:val="nil"/>
              <w:bottom w:val="single" w:sz="4" w:space="0" w:color="auto"/>
              <w:right w:val="single" w:sz="4" w:space="0" w:color="auto"/>
            </w:tcBorders>
            <w:shd w:val="clear" w:color="auto" w:fill="auto"/>
            <w:noWrap/>
            <w:vAlign w:val="center"/>
            <w:hideMark/>
          </w:tcPr>
          <w:p w14:paraId="72BCF92E"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33"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3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2.5.3</w:t>
            </w:r>
          </w:p>
        </w:tc>
        <w:tc>
          <w:tcPr>
            <w:tcW w:w="7712" w:type="dxa"/>
            <w:tcBorders>
              <w:top w:val="nil"/>
              <w:left w:val="nil"/>
              <w:bottom w:val="single" w:sz="4" w:space="0" w:color="auto"/>
              <w:right w:val="single" w:sz="4" w:space="0" w:color="auto"/>
            </w:tcBorders>
            <w:shd w:val="clear" w:color="auto" w:fill="auto"/>
            <w:noWrap/>
            <w:vAlign w:val="center"/>
            <w:hideMark/>
          </w:tcPr>
          <w:p w14:paraId="72BCF931"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Educación Superior</w:t>
            </w:r>
          </w:p>
        </w:tc>
        <w:tc>
          <w:tcPr>
            <w:tcW w:w="2509" w:type="dxa"/>
            <w:tcBorders>
              <w:top w:val="nil"/>
              <w:left w:val="nil"/>
              <w:bottom w:val="single" w:sz="4" w:space="0" w:color="auto"/>
              <w:right w:val="single" w:sz="4" w:space="0" w:color="auto"/>
            </w:tcBorders>
            <w:shd w:val="clear" w:color="auto" w:fill="auto"/>
            <w:noWrap/>
            <w:vAlign w:val="center"/>
            <w:hideMark/>
          </w:tcPr>
          <w:p w14:paraId="72BCF932"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37"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3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2.5.4</w:t>
            </w:r>
          </w:p>
        </w:tc>
        <w:tc>
          <w:tcPr>
            <w:tcW w:w="7712" w:type="dxa"/>
            <w:tcBorders>
              <w:top w:val="nil"/>
              <w:left w:val="nil"/>
              <w:bottom w:val="single" w:sz="4" w:space="0" w:color="auto"/>
              <w:right w:val="single" w:sz="4" w:space="0" w:color="auto"/>
            </w:tcBorders>
            <w:shd w:val="clear" w:color="auto" w:fill="auto"/>
            <w:noWrap/>
            <w:vAlign w:val="center"/>
            <w:hideMark/>
          </w:tcPr>
          <w:p w14:paraId="72BCF935"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Posgrado</w:t>
            </w:r>
          </w:p>
        </w:tc>
        <w:tc>
          <w:tcPr>
            <w:tcW w:w="2509" w:type="dxa"/>
            <w:tcBorders>
              <w:top w:val="nil"/>
              <w:left w:val="nil"/>
              <w:bottom w:val="single" w:sz="4" w:space="0" w:color="auto"/>
              <w:right w:val="single" w:sz="4" w:space="0" w:color="auto"/>
            </w:tcBorders>
            <w:shd w:val="clear" w:color="auto" w:fill="auto"/>
            <w:noWrap/>
            <w:vAlign w:val="center"/>
            <w:hideMark/>
          </w:tcPr>
          <w:p w14:paraId="72BCF936"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3B"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3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2.5.5</w:t>
            </w:r>
          </w:p>
        </w:tc>
        <w:tc>
          <w:tcPr>
            <w:tcW w:w="7712" w:type="dxa"/>
            <w:tcBorders>
              <w:top w:val="nil"/>
              <w:left w:val="nil"/>
              <w:bottom w:val="single" w:sz="4" w:space="0" w:color="auto"/>
              <w:right w:val="single" w:sz="4" w:space="0" w:color="auto"/>
            </w:tcBorders>
            <w:shd w:val="clear" w:color="auto" w:fill="auto"/>
            <w:noWrap/>
            <w:vAlign w:val="center"/>
            <w:hideMark/>
          </w:tcPr>
          <w:p w14:paraId="72BCF939"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Educación para Adultos</w:t>
            </w:r>
          </w:p>
        </w:tc>
        <w:tc>
          <w:tcPr>
            <w:tcW w:w="2509" w:type="dxa"/>
            <w:tcBorders>
              <w:top w:val="nil"/>
              <w:left w:val="nil"/>
              <w:bottom w:val="single" w:sz="4" w:space="0" w:color="auto"/>
              <w:right w:val="single" w:sz="4" w:space="0" w:color="auto"/>
            </w:tcBorders>
            <w:shd w:val="clear" w:color="auto" w:fill="auto"/>
            <w:noWrap/>
            <w:vAlign w:val="center"/>
            <w:hideMark/>
          </w:tcPr>
          <w:p w14:paraId="72BCF93A"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4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3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2.5.6</w:t>
            </w:r>
          </w:p>
        </w:tc>
        <w:tc>
          <w:tcPr>
            <w:tcW w:w="7712" w:type="dxa"/>
            <w:tcBorders>
              <w:top w:val="nil"/>
              <w:left w:val="nil"/>
              <w:bottom w:val="single" w:sz="4" w:space="0" w:color="auto"/>
              <w:right w:val="single" w:sz="4" w:space="0" w:color="auto"/>
            </w:tcBorders>
            <w:shd w:val="clear" w:color="auto" w:fill="auto"/>
            <w:noWrap/>
            <w:vAlign w:val="center"/>
            <w:hideMark/>
          </w:tcPr>
          <w:p w14:paraId="72BCF93D"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Servicios Educativos y Actividades Inherentes</w:t>
            </w:r>
          </w:p>
        </w:tc>
        <w:tc>
          <w:tcPr>
            <w:tcW w:w="2509" w:type="dxa"/>
            <w:tcBorders>
              <w:top w:val="nil"/>
              <w:left w:val="nil"/>
              <w:bottom w:val="single" w:sz="4" w:space="0" w:color="auto"/>
              <w:right w:val="single" w:sz="4" w:space="0" w:color="auto"/>
            </w:tcBorders>
            <w:shd w:val="clear" w:color="auto" w:fill="auto"/>
            <w:noWrap/>
            <w:vAlign w:val="center"/>
            <w:hideMark/>
          </w:tcPr>
          <w:p w14:paraId="72BCF93E" w14:textId="06EF4204" w:rsidR="003134A0" w:rsidRPr="00E375D1" w:rsidRDefault="003B7C7A" w:rsidP="00C200D4">
            <w:pPr>
              <w:jc w:val="right"/>
              <w:rPr>
                <w:rFonts w:ascii="Arial" w:hAnsi="Arial" w:cs="Arial"/>
                <w:sz w:val="20"/>
                <w:szCs w:val="20"/>
              </w:rPr>
            </w:pPr>
            <w:r w:rsidRPr="00E375D1">
              <w:rPr>
                <w:rFonts w:ascii="Arial" w:hAnsi="Arial" w:cs="Arial"/>
                <w:sz w:val="20"/>
                <w:szCs w:val="20"/>
              </w:rPr>
              <w:t xml:space="preserve">          $5,373,810.05     </w:t>
            </w:r>
            <w:r w:rsidR="003134A0" w:rsidRPr="00E375D1">
              <w:rPr>
                <w:rFonts w:ascii="Fira Sans Light" w:eastAsia="Times New Roman" w:hAnsi="Fira Sans Light"/>
                <w:color w:val="595959"/>
                <w:sz w:val="20"/>
                <w:szCs w:val="20"/>
                <w:lang w:val="es-ES" w:eastAsia="es-ES"/>
              </w:rPr>
              <w:t xml:space="preserve"> </w:t>
            </w:r>
          </w:p>
          <w:p w14:paraId="72BCF93F" w14:textId="77777777" w:rsidR="00C9740E" w:rsidRPr="00E375D1" w:rsidRDefault="00C9740E" w:rsidP="00C200D4">
            <w:pPr>
              <w:ind w:left="567"/>
              <w:jc w:val="right"/>
              <w:rPr>
                <w:rFonts w:ascii="Fira Sans Light" w:eastAsia="Times New Roman" w:hAnsi="Fira Sans Light"/>
                <w:color w:val="595959"/>
                <w:sz w:val="20"/>
                <w:szCs w:val="20"/>
                <w:lang w:val="es-ES" w:eastAsia="es-ES"/>
              </w:rPr>
            </w:pPr>
          </w:p>
          <w:p w14:paraId="72BCF940"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4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42"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43"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PROTECCION SOCIAL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44"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4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4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2.6.1</w:t>
            </w:r>
          </w:p>
        </w:tc>
        <w:tc>
          <w:tcPr>
            <w:tcW w:w="7712" w:type="dxa"/>
            <w:tcBorders>
              <w:top w:val="nil"/>
              <w:left w:val="nil"/>
              <w:bottom w:val="single" w:sz="4" w:space="0" w:color="auto"/>
              <w:right w:val="single" w:sz="4" w:space="0" w:color="auto"/>
            </w:tcBorders>
            <w:shd w:val="clear" w:color="auto" w:fill="auto"/>
            <w:noWrap/>
            <w:vAlign w:val="center"/>
            <w:hideMark/>
          </w:tcPr>
          <w:p w14:paraId="72BCF947"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Enfermedad e Incapacidad</w:t>
            </w:r>
          </w:p>
        </w:tc>
        <w:tc>
          <w:tcPr>
            <w:tcW w:w="2509" w:type="dxa"/>
            <w:tcBorders>
              <w:top w:val="nil"/>
              <w:left w:val="nil"/>
              <w:bottom w:val="single" w:sz="4" w:space="0" w:color="auto"/>
              <w:right w:val="single" w:sz="4" w:space="0" w:color="auto"/>
            </w:tcBorders>
            <w:shd w:val="clear" w:color="auto" w:fill="auto"/>
            <w:noWrap/>
            <w:vAlign w:val="center"/>
            <w:hideMark/>
          </w:tcPr>
          <w:p w14:paraId="72BCF948"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4D"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4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2.6.2</w:t>
            </w:r>
          </w:p>
        </w:tc>
        <w:tc>
          <w:tcPr>
            <w:tcW w:w="7712" w:type="dxa"/>
            <w:tcBorders>
              <w:top w:val="nil"/>
              <w:left w:val="nil"/>
              <w:bottom w:val="single" w:sz="4" w:space="0" w:color="auto"/>
              <w:right w:val="single" w:sz="4" w:space="0" w:color="auto"/>
            </w:tcBorders>
            <w:shd w:val="clear" w:color="auto" w:fill="auto"/>
            <w:noWrap/>
            <w:vAlign w:val="center"/>
            <w:hideMark/>
          </w:tcPr>
          <w:p w14:paraId="72BCF94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Edad Avanzada</w:t>
            </w:r>
          </w:p>
        </w:tc>
        <w:tc>
          <w:tcPr>
            <w:tcW w:w="2509" w:type="dxa"/>
            <w:tcBorders>
              <w:top w:val="nil"/>
              <w:left w:val="nil"/>
              <w:bottom w:val="single" w:sz="4" w:space="0" w:color="auto"/>
              <w:right w:val="single" w:sz="4" w:space="0" w:color="auto"/>
            </w:tcBorders>
            <w:shd w:val="clear" w:color="auto" w:fill="auto"/>
            <w:noWrap/>
            <w:vAlign w:val="center"/>
            <w:hideMark/>
          </w:tcPr>
          <w:p w14:paraId="72BCF94C"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5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4E"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2.6.3</w:t>
            </w:r>
          </w:p>
        </w:tc>
        <w:tc>
          <w:tcPr>
            <w:tcW w:w="7712" w:type="dxa"/>
            <w:tcBorders>
              <w:top w:val="nil"/>
              <w:left w:val="nil"/>
              <w:bottom w:val="single" w:sz="4" w:space="0" w:color="auto"/>
              <w:right w:val="single" w:sz="4" w:space="0" w:color="auto"/>
            </w:tcBorders>
            <w:shd w:val="clear" w:color="auto" w:fill="auto"/>
            <w:noWrap/>
            <w:vAlign w:val="center"/>
            <w:hideMark/>
          </w:tcPr>
          <w:p w14:paraId="72BCF94F"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Familia e Hijos</w:t>
            </w:r>
          </w:p>
        </w:tc>
        <w:tc>
          <w:tcPr>
            <w:tcW w:w="2509" w:type="dxa"/>
            <w:tcBorders>
              <w:top w:val="nil"/>
              <w:left w:val="nil"/>
              <w:bottom w:val="single" w:sz="4" w:space="0" w:color="auto"/>
              <w:right w:val="single" w:sz="4" w:space="0" w:color="auto"/>
            </w:tcBorders>
            <w:shd w:val="clear" w:color="auto" w:fill="auto"/>
            <w:noWrap/>
            <w:vAlign w:val="center"/>
            <w:hideMark/>
          </w:tcPr>
          <w:p w14:paraId="72BCF950" w14:textId="4D649206"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$11,114,798.54     </w:t>
            </w:r>
          </w:p>
        </w:tc>
      </w:tr>
      <w:tr w:rsidR="00E1713C" w:rsidRPr="00E375D1" w14:paraId="72BCF95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52"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2.6.4</w:t>
            </w:r>
          </w:p>
        </w:tc>
        <w:tc>
          <w:tcPr>
            <w:tcW w:w="7712" w:type="dxa"/>
            <w:tcBorders>
              <w:top w:val="nil"/>
              <w:left w:val="nil"/>
              <w:bottom w:val="single" w:sz="4" w:space="0" w:color="auto"/>
              <w:right w:val="single" w:sz="4" w:space="0" w:color="auto"/>
            </w:tcBorders>
            <w:shd w:val="clear" w:color="auto" w:fill="auto"/>
            <w:noWrap/>
            <w:vAlign w:val="center"/>
            <w:hideMark/>
          </w:tcPr>
          <w:p w14:paraId="72BCF953"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Desempleo</w:t>
            </w:r>
          </w:p>
        </w:tc>
        <w:tc>
          <w:tcPr>
            <w:tcW w:w="2509" w:type="dxa"/>
            <w:tcBorders>
              <w:top w:val="nil"/>
              <w:left w:val="nil"/>
              <w:bottom w:val="single" w:sz="4" w:space="0" w:color="auto"/>
              <w:right w:val="single" w:sz="4" w:space="0" w:color="auto"/>
            </w:tcBorders>
            <w:shd w:val="clear" w:color="auto" w:fill="auto"/>
            <w:noWrap/>
            <w:vAlign w:val="center"/>
            <w:hideMark/>
          </w:tcPr>
          <w:p w14:paraId="72BCF954"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5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5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2.6.5</w:t>
            </w:r>
          </w:p>
        </w:tc>
        <w:tc>
          <w:tcPr>
            <w:tcW w:w="7712" w:type="dxa"/>
            <w:tcBorders>
              <w:top w:val="nil"/>
              <w:left w:val="nil"/>
              <w:bottom w:val="single" w:sz="4" w:space="0" w:color="auto"/>
              <w:right w:val="single" w:sz="4" w:space="0" w:color="auto"/>
            </w:tcBorders>
            <w:shd w:val="clear" w:color="auto" w:fill="auto"/>
            <w:noWrap/>
            <w:vAlign w:val="center"/>
            <w:hideMark/>
          </w:tcPr>
          <w:p w14:paraId="72BCF957"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Alimentación y Nutrición</w:t>
            </w:r>
          </w:p>
        </w:tc>
        <w:tc>
          <w:tcPr>
            <w:tcW w:w="2509" w:type="dxa"/>
            <w:tcBorders>
              <w:top w:val="nil"/>
              <w:left w:val="nil"/>
              <w:bottom w:val="single" w:sz="4" w:space="0" w:color="auto"/>
              <w:right w:val="single" w:sz="4" w:space="0" w:color="auto"/>
            </w:tcBorders>
            <w:shd w:val="clear" w:color="auto" w:fill="auto"/>
            <w:noWrap/>
            <w:vAlign w:val="center"/>
            <w:hideMark/>
          </w:tcPr>
          <w:p w14:paraId="72BCF958"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5D"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5A"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2.6.6</w:t>
            </w:r>
          </w:p>
        </w:tc>
        <w:tc>
          <w:tcPr>
            <w:tcW w:w="7712" w:type="dxa"/>
            <w:tcBorders>
              <w:top w:val="nil"/>
              <w:left w:val="nil"/>
              <w:bottom w:val="single" w:sz="4" w:space="0" w:color="auto"/>
              <w:right w:val="single" w:sz="4" w:space="0" w:color="auto"/>
            </w:tcBorders>
            <w:shd w:val="clear" w:color="auto" w:fill="auto"/>
            <w:noWrap/>
            <w:vAlign w:val="center"/>
            <w:hideMark/>
          </w:tcPr>
          <w:p w14:paraId="72BCF95B"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 Social para la Vivienda</w:t>
            </w:r>
          </w:p>
        </w:tc>
        <w:tc>
          <w:tcPr>
            <w:tcW w:w="2509" w:type="dxa"/>
            <w:tcBorders>
              <w:top w:val="nil"/>
              <w:left w:val="nil"/>
              <w:bottom w:val="single" w:sz="4" w:space="0" w:color="auto"/>
              <w:right w:val="single" w:sz="4" w:space="0" w:color="auto"/>
            </w:tcBorders>
            <w:shd w:val="clear" w:color="auto" w:fill="auto"/>
            <w:noWrap/>
            <w:vAlign w:val="center"/>
            <w:hideMark/>
          </w:tcPr>
          <w:p w14:paraId="72BCF95C" w14:textId="77777777" w:rsidR="00E1713C" w:rsidRPr="00E375D1" w:rsidRDefault="00037A0E"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61"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5E"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2.6.7</w:t>
            </w:r>
          </w:p>
        </w:tc>
        <w:tc>
          <w:tcPr>
            <w:tcW w:w="7712" w:type="dxa"/>
            <w:tcBorders>
              <w:top w:val="nil"/>
              <w:left w:val="nil"/>
              <w:bottom w:val="single" w:sz="4" w:space="0" w:color="auto"/>
              <w:right w:val="single" w:sz="4" w:space="0" w:color="auto"/>
            </w:tcBorders>
            <w:shd w:val="clear" w:color="auto" w:fill="auto"/>
            <w:noWrap/>
            <w:vAlign w:val="center"/>
            <w:hideMark/>
          </w:tcPr>
          <w:p w14:paraId="72BCF95F"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Indígenas</w:t>
            </w:r>
          </w:p>
        </w:tc>
        <w:tc>
          <w:tcPr>
            <w:tcW w:w="2509" w:type="dxa"/>
            <w:tcBorders>
              <w:top w:val="nil"/>
              <w:left w:val="nil"/>
              <w:bottom w:val="single" w:sz="4" w:space="0" w:color="auto"/>
              <w:right w:val="single" w:sz="4" w:space="0" w:color="auto"/>
            </w:tcBorders>
            <w:shd w:val="clear" w:color="auto" w:fill="auto"/>
            <w:noWrap/>
            <w:vAlign w:val="center"/>
            <w:hideMark/>
          </w:tcPr>
          <w:p w14:paraId="72BCF960"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r w:rsidRPr="00E375D1">
              <w:rPr>
                <w:rFonts w:ascii="Fira Sans Light" w:eastAsia="Times New Roman" w:hAnsi="Fira Sans Light"/>
                <w:color w:val="595959"/>
                <w:sz w:val="20"/>
                <w:szCs w:val="20"/>
                <w:lang w:val="es-ES" w:eastAsia="es-ES"/>
              </w:rPr>
              <w:t>$0.00</w:t>
            </w:r>
            <w:bookmarkEnd w:id="1"/>
            <w:bookmarkEnd w:id="2"/>
            <w:bookmarkEnd w:id="3"/>
            <w:bookmarkEnd w:id="4"/>
            <w:bookmarkEnd w:id="5"/>
            <w:bookmarkEnd w:id="6"/>
            <w:bookmarkEnd w:id="7"/>
            <w:bookmarkEnd w:id="8"/>
          </w:p>
        </w:tc>
      </w:tr>
      <w:tr w:rsidR="00E1713C" w:rsidRPr="00E375D1" w14:paraId="72BCF965"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62"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2.6.8</w:t>
            </w:r>
          </w:p>
        </w:tc>
        <w:tc>
          <w:tcPr>
            <w:tcW w:w="7712" w:type="dxa"/>
            <w:tcBorders>
              <w:top w:val="nil"/>
              <w:left w:val="nil"/>
              <w:bottom w:val="single" w:sz="4" w:space="0" w:color="auto"/>
              <w:right w:val="single" w:sz="4" w:space="0" w:color="auto"/>
            </w:tcBorders>
            <w:shd w:val="clear" w:color="auto" w:fill="auto"/>
            <w:noWrap/>
            <w:vAlign w:val="center"/>
            <w:hideMark/>
          </w:tcPr>
          <w:p w14:paraId="72BCF963"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Grupos Vulnerables</w:t>
            </w:r>
          </w:p>
        </w:tc>
        <w:tc>
          <w:tcPr>
            <w:tcW w:w="2509" w:type="dxa"/>
            <w:tcBorders>
              <w:top w:val="nil"/>
              <w:left w:val="nil"/>
              <w:bottom w:val="single" w:sz="4" w:space="0" w:color="auto"/>
              <w:right w:val="single" w:sz="4" w:space="0" w:color="auto"/>
            </w:tcBorders>
            <w:shd w:val="clear" w:color="auto" w:fill="auto"/>
            <w:noWrap/>
            <w:vAlign w:val="center"/>
            <w:hideMark/>
          </w:tcPr>
          <w:p w14:paraId="72BCF964"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69"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6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2.6.9</w:t>
            </w:r>
          </w:p>
        </w:tc>
        <w:tc>
          <w:tcPr>
            <w:tcW w:w="7712" w:type="dxa"/>
            <w:tcBorders>
              <w:top w:val="nil"/>
              <w:left w:val="nil"/>
              <w:bottom w:val="single" w:sz="4" w:space="0" w:color="auto"/>
              <w:right w:val="single" w:sz="4" w:space="0" w:color="auto"/>
            </w:tcBorders>
            <w:shd w:val="clear" w:color="auto" w:fill="auto"/>
            <w:noWrap/>
            <w:vAlign w:val="center"/>
            <w:hideMark/>
          </w:tcPr>
          <w:p w14:paraId="72BCF967"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de Seguridad Social y Asistencia Social</w:t>
            </w:r>
          </w:p>
        </w:tc>
        <w:tc>
          <w:tcPr>
            <w:tcW w:w="2509" w:type="dxa"/>
            <w:tcBorders>
              <w:top w:val="nil"/>
              <w:left w:val="nil"/>
              <w:bottom w:val="single" w:sz="4" w:space="0" w:color="auto"/>
              <w:right w:val="single" w:sz="4" w:space="0" w:color="auto"/>
            </w:tcBorders>
            <w:shd w:val="clear" w:color="auto" w:fill="auto"/>
            <w:noWrap/>
            <w:vAlign w:val="center"/>
            <w:hideMark/>
          </w:tcPr>
          <w:p w14:paraId="72BCF968"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6D"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6A"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2.7.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6B"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OTROS ASUNTOS SOCIALES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6C"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72" w14:textId="77777777" w:rsidTr="004A447D">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6E"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2.7.1</w:t>
            </w:r>
          </w:p>
        </w:tc>
        <w:tc>
          <w:tcPr>
            <w:tcW w:w="7712" w:type="dxa"/>
            <w:tcBorders>
              <w:top w:val="nil"/>
              <w:left w:val="nil"/>
              <w:bottom w:val="single" w:sz="4" w:space="0" w:color="auto"/>
              <w:right w:val="single" w:sz="4" w:space="0" w:color="auto"/>
            </w:tcBorders>
            <w:shd w:val="clear" w:color="auto" w:fill="auto"/>
            <w:noWrap/>
            <w:vAlign w:val="center"/>
            <w:hideMark/>
          </w:tcPr>
          <w:p w14:paraId="72BCF96F"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Asuntos Sociales</w:t>
            </w:r>
          </w:p>
        </w:tc>
        <w:tc>
          <w:tcPr>
            <w:tcW w:w="2509" w:type="dxa"/>
            <w:tcBorders>
              <w:top w:val="nil"/>
              <w:left w:val="nil"/>
              <w:bottom w:val="single" w:sz="4" w:space="0" w:color="auto"/>
              <w:right w:val="single" w:sz="4" w:space="0" w:color="auto"/>
            </w:tcBorders>
            <w:shd w:val="clear" w:color="auto" w:fill="auto"/>
            <w:noWrap/>
            <w:vAlign w:val="center"/>
          </w:tcPr>
          <w:p w14:paraId="72BCF970" w14:textId="10469E97" w:rsidR="00F128E1" w:rsidRPr="00E375D1" w:rsidRDefault="007A4068"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EA7D96" w:rsidRPr="00E375D1">
              <w:rPr>
                <w:rFonts w:ascii="Fira Sans Light" w:eastAsia="Times New Roman" w:hAnsi="Fira Sans Light"/>
                <w:color w:val="595959"/>
                <w:sz w:val="20"/>
                <w:szCs w:val="20"/>
                <w:lang w:val="es-ES" w:eastAsia="es-ES"/>
              </w:rPr>
              <w:t>0.0</w:t>
            </w:r>
            <w:r w:rsidR="00B63FA2" w:rsidRPr="00E375D1">
              <w:rPr>
                <w:rFonts w:ascii="Fira Sans Light" w:eastAsia="Times New Roman" w:hAnsi="Fira Sans Light"/>
                <w:color w:val="595959"/>
                <w:sz w:val="20"/>
                <w:szCs w:val="20"/>
                <w:lang w:val="es-ES" w:eastAsia="es-ES"/>
              </w:rPr>
              <w:t>0</w:t>
            </w:r>
          </w:p>
          <w:p w14:paraId="72BCF97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7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97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974"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DESARROLLO ECONOMICO</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975"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7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77"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78"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ASUNTOS ECONOMICOS, COMERCIALES Y LABORALES EN GENERAL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79"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7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7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3.1.1</w:t>
            </w:r>
          </w:p>
        </w:tc>
        <w:tc>
          <w:tcPr>
            <w:tcW w:w="7712" w:type="dxa"/>
            <w:tcBorders>
              <w:top w:val="nil"/>
              <w:left w:val="nil"/>
              <w:bottom w:val="single" w:sz="4" w:space="0" w:color="auto"/>
              <w:right w:val="single" w:sz="4" w:space="0" w:color="auto"/>
            </w:tcBorders>
            <w:shd w:val="clear" w:color="auto" w:fill="auto"/>
            <w:noWrap/>
            <w:vAlign w:val="center"/>
            <w:hideMark/>
          </w:tcPr>
          <w:p w14:paraId="72BCF97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Asuntos Económicos y Comerciales en General</w:t>
            </w:r>
          </w:p>
        </w:tc>
        <w:tc>
          <w:tcPr>
            <w:tcW w:w="2509" w:type="dxa"/>
            <w:tcBorders>
              <w:top w:val="nil"/>
              <w:left w:val="nil"/>
              <w:bottom w:val="single" w:sz="4" w:space="0" w:color="auto"/>
              <w:right w:val="single" w:sz="4" w:space="0" w:color="auto"/>
            </w:tcBorders>
            <w:shd w:val="clear" w:color="auto" w:fill="auto"/>
            <w:noWrap/>
            <w:vAlign w:val="center"/>
            <w:hideMark/>
          </w:tcPr>
          <w:p w14:paraId="72BCF97D"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8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7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3.1.2</w:t>
            </w:r>
          </w:p>
        </w:tc>
        <w:tc>
          <w:tcPr>
            <w:tcW w:w="7712" w:type="dxa"/>
            <w:tcBorders>
              <w:top w:val="nil"/>
              <w:left w:val="nil"/>
              <w:bottom w:val="single" w:sz="4" w:space="0" w:color="auto"/>
              <w:right w:val="single" w:sz="4" w:space="0" w:color="auto"/>
            </w:tcBorders>
            <w:shd w:val="clear" w:color="auto" w:fill="auto"/>
            <w:noWrap/>
            <w:vAlign w:val="center"/>
            <w:hideMark/>
          </w:tcPr>
          <w:p w14:paraId="72BCF98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Asuntos Laborales Generales</w:t>
            </w:r>
          </w:p>
        </w:tc>
        <w:tc>
          <w:tcPr>
            <w:tcW w:w="2509" w:type="dxa"/>
            <w:tcBorders>
              <w:top w:val="nil"/>
              <w:left w:val="nil"/>
              <w:bottom w:val="single" w:sz="4" w:space="0" w:color="auto"/>
              <w:right w:val="single" w:sz="4" w:space="0" w:color="auto"/>
            </w:tcBorders>
            <w:shd w:val="clear" w:color="auto" w:fill="auto"/>
            <w:noWrap/>
            <w:vAlign w:val="center"/>
            <w:hideMark/>
          </w:tcPr>
          <w:p w14:paraId="72BCF981"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8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8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84"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AGROPECUARIA, SILVICULTURA, PESCA Y CAZA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85"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8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8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3.2.1</w:t>
            </w:r>
          </w:p>
        </w:tc>
        <w:tc>
          <w:tcPr>
            <w:tcW w:w="7712" w:type="dxa"/>
            <w:tcBorders>
              <w:top w:val="nil"/>
              <w:left w:val="nil"/>
              <w:bottom w:val="single" w:sz="4" w:space="0" w:color="auto"/>
              <w:right w:val="single" w:sz="4" w:space="0" w:color="auto"/>
            </w:tcBorders>
            <w:shd w:val="clear" w:color="auto" w:fill="auto"/>
            <w:noWrap/>
            <w:vAlign w:val="center"/>
            <w:hideMark/>
          </w:tcPr>
          <w:p w14:paraId="72BCF98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Agropecuaria</w:t>
            </w:r>
          </w:p>
        </w:tc>
        <w:tc>
          <w:tcPr>
            <w:tcW w:w="2509" w:type="dxa"/>
            <w:tcBorders>
              <w:top w:val="nil"/>
              <w:left w:val="nil"/>
              <w:bottom w:val="single" w:sz="4" w:space="0" w:color="auto"/>
              <w:right w:val="single" w:sz="4" w:space="0" w:color="auto"/>
            </w:tcBorders>
            <w:shd w:val="clear" w:color="auto" w:fill="auto"/>
            <w:noWrap/>
            <w:vAlign w:val="center"/>
            <w:hideMark/>
          </w:tcPr>
          <w:p w14:paraId="72BCF989" w14:textId="3ACABA63"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$3,261,810.63     </w:t>
            </w:r>
          </w:p>
        </w:tc>
      </w:tr>
      <w:tr w:rsidR="00E1713C" w:rsidRPr="00E375D1" w14:paraId="72BCF98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8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3.2.2</w:t>
            </w:r>
          </w:p>
        </w:tc>
        <w:tc>
          <w:tcPr>
            <w:tcW w:w="7712" w:type="dxa"/>
            <w:tcBorders>
              <w:top w:val="nil"/>
              <w:left w:val="nil"/>
              <w:bottom w:val="single" w:sz="4" w:space="0" w:color="auto"/>
              <w:right w:val="single" w:sz="4" w:space="0" w:color="auto"/>
            </w:tcBorders>
            <w:shd w:val="clear" w:color="auto" w:fill="auto"/>
            <w:noWrap/>
            <w:vAlign w:val="center"/>
            <w:hideMark/>
          </w:tcPr>
          <w:p w14:paraId="72BCF98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Silvicultura</w:t>
            </w:r>
          </w:p>
        </w:tc>
        <w:tc>
          <w:tcPr>
            <w:tcW w:w="2509" w:type="dxa"/>
            <w:tcBorders>
              <w:top w:val="nil"/>
              <w:left w:val="nil"/>
              <w:bottom w:val="single" w:sz="4" w:space="0" w:color="auto"/>
              <w:right w:val="single" w:sz="4" w:space="0" w:color="auto"/>
            </w:tcBorders>
            <w:shd w:val="clear" w:color="auto" w:fill="auto"/>
            <w:noWrap/>
            <w:vAlign w:val="center"/>
            <w:hideMark/>
          </w:tcPr>
          <w:p w14:paraId="72BCF98D"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9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8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3.2.3</w:t>
            </w:r>
          </w:p>
        </w:tc>
        <w:tc>
          <w:tcPr>
            <w:tcW w:w="7712" w:type="dxa"/>
            <w:tcBorders>
              <w:top w:val="nil"/>
              <w:left w:val="nil"/>
              <w:bottom w:val="single" w:sz="4" w:space="0" w:color="auto"/>
              <w:right w:val="single" w:sz="4" w:space="0" w:color="auto"/>
            </w:tcBorders>
            <w:shd w:val="clear" w:color="auto" w:fill="auto"/>
            <w:noWrap/>
            <w:vAlign w:val="center"/>
            <w:hideMark/>
          </w:tcPr>
          <w:p w14:paraId="72BCF99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Acuacultura, Pesca y Caza</w:t>
            </w:r>
          </w:p>
        </w:tc>
        <w:tc>
          <w:tcPr>
            <w:tcW w:w="2509" w:type="dxa"/>
            <w:tcBorders>
              <w:top w:val="nil"/>
              <w:left w:val="nil"/>
              <w:bottom w:val="single" w:sz="4" w:space="0" w:color="auto"/>
              <w:right w:val="single" w:sz="4" w:space="0" w:color="auto"/>
            </w:tcBorders>
            <w:shd w:val="clear" w:color="auto" w:fill="auto"/>
            <w:noWrap/>
            <w:vAlign w:val="center"/>
            <w:hideMark/>
          </w:tcPr>
          <w:p w14:paraId="72BCF991"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9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9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3.2.4</w:t>
            </w:r>
          </w:p>
        </w:tc>
        <w:tc>
          <w:tcPr>
            <w:tcW w:w="7712" w:type="dxa"/>
            <w:tcBorders>
              <w:top w:val="nil"/>
              <w:left w:val="nil"/>
              <w:bottom w:val="single" w:sz="4" w:space="0" w:color="auto"/>
              <w:right w:val="single" w:sz="4" w:space="0" w:color="auto"/>
            </w:tcBorders>
            <w:shd w:val="clear" w:color="auto" w:fill="auto"/>
            <w:noWrap/>
            <w:vAlign w:val="center"/>
            <w:hideMark/>
          </w:tcPr>
          <w:p w14:paraId="72BCF99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Agroindustrial</w:t>
            </w:r>
          </w:p>
        </w:tc>
        <w:tc>
          <w:tcPr>
            <w:tcW w:w="2509" w:type="dxa"/>
            <w:tcBorders>
              <w:top w:val="nil"/>
              <w:left w:val="nil"/>
              <w:bottom w:val="single" w:sz="4" w:space="0" w:color="auto"/>
              <w:right w:val="single" w:sz="4" w:space="0" w:color="auto"/>
            </w:tcBorders>
            <w:shd w:val="clear" w:color="auto" w:fill="auto"/>
            <w:noWrap/>
            <w:vAlign w:val="center"/>
            <w:hideMark/>
          </w:tcPr>
          <w:p w14:paraId="72BCF995"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9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9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3.2.5</w:t>
            </w:r>
          </w:p>
        </w:tc>
        <w:tc>
          <w:tcPr>
            <w:tcW w:w="7712" w:type="dxa"/>
            <w:tcBorders>
              <w:top w:val="nil"/>
              <w:left w:val="nil"/>
              <w:bottom w:val="single" w:sz="4" w:space="0" w:color="auto"/>
              <w:right w:val="single" w:sz="4" w:space="0" w:color="auto"/>
            </w:tcBorders>
            <w:shd w:val="clear" w:color="auto" w:fill="auto"/>
            <w:noWrap/>
            <w:vAlign w:val="center"/>
            <w:hideMark/>
          </w:tcPr>
          <w:p w14:paraId="72BCF99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Hidroagrícola</w:t>
            </w:r>
          </w:p>
        </w:tc>
        <w:tc>
          <w:tcPr>
            <w:tcW w:w="2509" w:type="dxa"/>
            <w:tcBorders>
              <w:top w:val="nil"/>
              <w:left w:val="nil"/>
              <w:bottom w:val="single" w:sz="4" w:space="0" w:color="auto"/>
              <w:right w:val="single" w:sz="4" w:space="0" w:color="auto"/>
            </w:tcBorders>
            <w:shd w:val="clear" w:color="auto" w:fill="auto"/>
            <w:noWrap/>
            <w:vAlign w:val="center"/>
            <w:hideMark/>
          </w:tcPr>
          <w:p w14:paraId="72BCF999"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9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9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3.2.6</w:t>
            </w:r>
          </w:p>
        </w:tc>
        <w:tc>
          <w:tcPr>
            <w:tcW w:w="7712" w:type="dxa"/>
            <w:tcBorders>
              <w:top w:val="nil"/>
              <w:left w:val="nil"/>
              <w:bottom w:val="single" w:sz="4" w:space="0" w:color="auto"/>
              <w:right w:val="single" w:sz="4" w:space="0" w:color="auto"/>
            </w:tcBorders>
            <w:shd w:val="clear" w:color="auto" w:fill="auto"/>
            <w:noWrap/>
            <w:vAlign w:val="center"/>
            <w:hideMark/>
          </w:tcPr>
          <w:p w14:paraId="72BCF99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 Financiero a la Banca y Seguro Agropecuario</w:t>
            </w:r>
          </w:p>
        </w:tc>
        <w:tc>
          <w:tcPr>
            <w:tcW w:w="2509" w:type="dxa"/>
            <w:tcBorders>
              <w:top w:val="nil"/>
              <w:left w:val="nil"/>
              <w:bottom w:val="single" w:sz="4" w:space="0" w:color="auto"/>
              <w:right w:val="single" w:sz="4" w:space="0" w:color="auto"/>
            </w:tcBorders>
            <w:shd w:val="clear" w:color="auto" w:fill="auto"/>
            <w:noWrap/>
            <w:vAlign w:val="center"/>
            <w:hideMark/>
          </w:tcPr>
          <w:p w14:paraId="72BCF99D"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A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9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A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COMBUSTIBLES Y ENERGIA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A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A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A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3.3.1</w:t>
            </w:r>
          </w:p>
        </w:tc>
        <w:tc>
          <w:tcPr>
            <w:tcW w:w="7712" w:type="dxa"/>
            <w:tcBorders>
              <w:top w:val="nil"/>
              <w:left w:val="nil"/>
              <w:bottom w:val="single" w:sz="4" w:space="0" w:color="auto"/>
              <w:right w:val="single" w:sz="4" w:space="0" w:color="auto"/>
            </w:tcBorders>
            <w:shd w:val="clear" w:color="auto" w:fill="auto"/>
            <w:noWrap/>
            <w:vAlign w:val="center"/>
            <w:hideMark/>
          </w:tcPr>
          <w:p w14:paraId="72BCF9A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Carbón y Otros Combustibles Minerales Sólidos</w:t>
            </w:r>
          </w:p>
        </w:tc>
        <w:tc>
          <w:tcPr>
            <w:tcW w:w="2509" w:type="dxa"/>
            <w:tcBorders>
              <w:top w:val="nil"/>
              <w:left w:val="nil"/>
              <w:bottom w:val="single" w:sz="4" w:space="0" w:color="auto"/>
              <w:right w:val="single" w:sz="4" w:space="0" w:color="auto"/>
            </w:tcBorders>
            <w:shd w:val="clear" w:color="auto" w:fill="auto"/>
            <w:noWrap/>
            <w:vAlign w:val="center"/>
            <w:hideMark/>
          </w:tcPr>
          <w:p w14:paraId="72BCF9A5"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A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A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3.3.2</w:t>
            </w:r>
          </w:p>
        </w:tc>
        <w:tc>
          <w:tcPr>
            <w:tcW w:w="7712" w:type="dxa"/>
            <w:tcBorders>
              <w:top w:val="nil"/>
              <w:left w:val="nil"/>
              <w:bottom w:val="single" w:sz="4" w:space="0" w:color="auto"/>
              <w:right w:val="single" w:sz="4" w:space="0" w:color="auto"/>
            </w:tcBorders>
            <w:shd w:val="clear" w:color="auto" w:fill="auto"/>
            <w:noWrap/>
            <w:vAlign w:val="center"/>
            <w:hideMark/>
          </w:tcPr>
          <w:p w14:paraId="72BCF9A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Petróleo y Gas Natural (Hidrocarburos)</w:t>
            </w:r>
          </w:p>
        </w:tc>
        <w:tc>
          <w:tcPr>
            <w:tcW w:w="2509" w:type="dxa"/>
            <w:tcBorders>
              <w:top w:val="nil"/>
              <w:left w:val="nil"/>
              <w:bottom w:val="single" w:sz="4" w:space="0" w:color="auto"/>
              <w:right w:val="single" w:sz="4" w:space="0" w:color="auto"/>
            </w:tcBorders>
            <w:shd w:val="clear" w:color="auto" w:fill="auto"/>
            <w:noWrap/>
            <w:vAlign w:val="center"/>
            <w:hideMark/>
          </w:tcPr>
          <w:p w14:paraId="72BCF9A9" w14:textId="77777777" w:rsidR="00E1713C" w:rsidRPr="00E375D1" w:rsidRDefault="00C27EB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A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A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3.3.3</w:t>
            </w:r>
          </w:p>
        </w:tc>
        <w:tc>
          <w:tcPr>
            <w:tcW w:w="7712" w:type="dxa"/>
            <w:tcBorders>
              <w:top w:val="nil"/>
              <w:left w:val="nil"/>
              <w:bottom w:val="single" w:sz="4" w:space="0" w:color="auto"/>
              <w:right w:val="single" w:sz="4" w:space="0" w:color="auto"/>
            </w:tcBorders>
            <w:shd w:val="clear" w:color="auto" w:fill="auto"/>
            <w:noWrap/>
            <w:vAlign w:val="center"/>
            <w:hideMark/>
          </w:tcPr>
          <w:p w14:paraId="72BCF9A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Combustibles Nucleares</w:t>
            </w:r>
          </w:p>
        </w:tc>
        <w:tc>
          <w:tcPr>
            <w:tcW w:w="2509" w:type="dxa"/>
            <w:tcBorders>
              <w:top w:val="nil"/>
              <w:left w:val="nil"/>
              <w:bottom w:val="single" w:sz="4" w:space="0" w:color="auto"/>
              <w:right w:val="single" w:sz="4" w:space="0" w:color="auto"/>
            </w:tcBorders>
            <w:shd w:val="clear" w:color="auto" w:fill="auto"/>
            <w:noWrap/>
            <w:vAlign w:val="center"/>
            <w:hideMark/>
          </w:tcPr>
          <w:p w14:paraId="72BCF9AD"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r w:rsidRPr="00E375D1">
              <w:rPr>
                <w:rFonts w:ascii="Fira Sans Light" w:eastAsia="Times New Roman" w:hAnsi="Fira Sans Light"/>
                <w:color w:val="595959"/>
                <w:sz w:val="20"/>
                <w:szCs w:val="20"/>
                <w:lang w:val="es-ES" w:eastAsia="es-ES"/>
              </w:rPr>
              <w:t>$0.00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c>
      </w:tr>
      <w:tr w:rsidR="00E1713C" w:rsidRPr="00E375D1" w14:paraId="72BCF9B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A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3.3.4</w:t>
            </w:r>
          </w:p>
        </w:tc>
        <w:tc>
          <w:tcPr>
            <w:tcW w:w="7712" w:type="dxa"/>
            <w:tcBorders>
              <w:top w:val="nil"/>
              <w:left w:val="nil"/>
              <w:bottom w:val="single" w:sz="4" w:space="0" w:color="auto"/>
              <w:right w:val="single" w:sz="4" w:space="0" w:color="auto"/>
            </w:tcBorders>
            <w:shd w:val="clear" w:color="auto" w:fill="auto"/>
            <w:noWrap/>
            <w:vAlign w:val="center"/>
            <w:hideMark/>
          </w:tcPr>
          <w:p w14:paraId="72BCF9B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Combustibles</w:t>
            </w:r>
          </w:p>
        </w:tc>
        <w:tc>
          <w:tcPr>
            <w:tcW w:w="2509" w:type="dxa"/>
            <w:tcBorders>
              <w:top w:val="nil"/>
              <w:left w:val="nil"/>
              <w:bottom w:val="single" w:sz="4" w:space="0" w:color="auto"/>
              <w:right w:val="single" w:sz="4" w:space="0" w:color="auto"/>
            </w:tcBorders>
            <w:shd w:val="clear" w:color="auto" w:fill="auto"/>
            <w:noWrap/>
            <w:vAlign w:val="center"/>
            <w:hideMark/>
          </w:tcPr>
          <w:p w14:paraId="72BCF9B1"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B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B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3.3.5</w:t>
            </w:r>
          </w:p>
        </w:tc>
        <w:tc>
          <w:tcPr>
            <w:tcW w:w="7712" w:type="dxa"/>
            <w:tcBorders>
              <w:top w:val="nil"/>
              <w:left w:val="nil"/>
              <w:bottom w:val="single" w:sz="4" w:space="0" w:color="auto"/>
              <w:right w:val="single" w:sz="4" w:space="0" w:color="auto"/>
            </w:tcBorders>
            <w:shd w:val="clear" w:color="auto" w:fill="auto"/>
            <w:noWrap/>
            <w:vAlign w:val="center"/>
            <w:hideMark/>
          </w:tcPr>
          <w:p w14:paraId="72BCF9B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Electricidad</w:t>
            </w:r>
          </w:p>
        </w:tc>
        <w:tc>
          <w:tcPr>
            <w:tcW w:w="2509" w:type="dxa"/>
            <w:tcBorders>
              <w:top w:val="nil"/>
              <w:left w:val="nil"/>
              <w:bottom w:val="single" w:sz="4" w:space="0" w:color="auto"/>
              <w:right w:val="single" w:sz="4" w:space="0" w:color="auto"/>
            </w:tcBorders>
            <w:shd w:val="clear" w:color="auto" w:fill="auto"/>
            <w:noWrap/>
            <w:vAlign w:val="center"/>
            <w:hideMark/>
          </w:tcPr>
          <w:p w14:paraId="72BCF9B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B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B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3.3.6</w:t>
            </w:r>
          </w:p>
        </w:tc>
        <w:tc>
          <w:tcPr>
            <w:tcW w:w="7712" w:type="dxa"/>
            <w:tcBorders>
              <w:top w:val="nil"/>
              <w:left w:val="nil"/>
              <w:bottom w:val="single" w:sz="4" w:space="0" w:color="auto"/>
              <w:right w:val="single" w:sz="4" w:space="0" w:color="auto"/>
            </w:tcBorders>
            <w:shd w:val="clear" w:color="auto" w:fill="auto"/>
            <w:noWrap/>
            <w:vAlign w:val="center"/>
            <w:hideMark/>
          </w:tcPr>
          <w:p w14:paraId="72BCF9B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Energía no Eléctrica</w:t>
            </w:r>
          </w:p>
        </w:tc>
        <w:tc>
          <w:tcPr>
            <w:tcW w:w="2509" w:type="dxa"/>
            <w:tcBorders>
              <w:top w:val="nil"/>
              <w:left w:val="nil"/>
              <w:bottom w:val="single" w:sz="4" w:space="0" w:color="auto"/>
              <w:right w:val="single" w:sz="4" w:space="0" w:color="auto"/>
            </w:tcBorders>
            <w:shd w:val="clear" w:color="auto" w:fill="auto"/>
            <w:noWrap/>
            <w:vAlign w:val="center"/>
            <w:hideMark/>
          </w:tcPr>
          <w:p w14:paraId="72BCF9B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B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BB"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BC"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MINERIA, MANUFACTURAS Y CONSTRUCCION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BD"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C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B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3.4.1</w:t>
            </w:r>
          </w:p>
        </w:tc>
        <w:tc>
          <w:tcPr>
            <w:tcW w:w="7712" w:type="dxa"/>
            <w:tcBorders>
              <w:top w:val="nil"/>
              <w:left w:val="nil"/>
              <w:bottom w:val="single" w:sz="4" w:space="0" w:color="auto"/>
              <w:right w:val="single" w:sz="4" w:space="0" w:color="auto"/>
            </w:tcBorders>
            <w:shd w:val="clear" w:color="auto" w:fill="auto"/>
            <w:noWrap/>
            <w:vAlign w:val="center"/>
            <w:hideMark/>
          </w:tcPr>
          <w:p w14:paraId="72BCF9C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Extracción de Recursos Minerales excepto los Combustibles Minerales</w:t>
            </w:r>
          </w:p>
        </w:tc>
        <w:tc>
          <w:tcPr>
            <w:tcW w:w="2509" w:type="dxa"/>
            <w:tcBorders>
              <w:top w:val="nil"/>
              <w:left w:val="nil"/>
              <w:bottom w:val="single" w:sz="4" w:space="0" w:color="auto"/>
              <w:right w:val="single" w:sz="4" w:space="0" w:color="auto"/>
            </w:tcBorders>
            <w:shd w:val="clear" w:color="auto" w:fill="auto"/>
            <w:noWrap/>
            <w:vAlign w:val="center"/>
            <w:hideMark/>
          </w:tcPr>
          <w:p w14:paraId="72BCF9C1"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C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C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3.4.2</w:t>
            </w:r>
          </w:p>
        </w:tc>
        <w:tc>
          <w:tcPr>
            <w:tcW w:w="7712" w:type="dxa"/>
            <w:tcBorders>
              <w:top w:val="nil"/>
              <w:left w:val="nil"/>
              <w:bottom w:val="single" w:sz="4" w:space="0" w:color="auto"/>
              <w:right w:val="single" w:sz="4" w:space="0" w:color="auto"/>
            </w:tcBorders>
            <w:shd w:val="clear" w:color="auto" w:fill="auto"/>
            <w:noWrap/>
            <w:vAlign w:val="center"/>
            <w:hideMark/>
          </w:tcPr>
          <w:p w14:paraId="72BCF9C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Manufacturas</w:t>
            </w:r>
          </w:p>
        </w:tc>
        <w:tc>
          <w:tcPr>
            <w:tcW w:w="2509" w:type="dxa"/>
            <w:tcBorders>
              <w:top w:val="nil"/>
              <w:left w:val="nil"/>
              <w:bottom w:val="single" w:sz="4" w:space="0" w:color="auto"/>
              <w:right w:val="single" w:sz="4" w:space="0" w:color="auto"/>
            </w:tcBorders>
            <w:shd w:val="clear" w:color="auto" w:fill="auto"/>
            <w:noWrap/>
            <w:vAlign w:val="center"/>
            <w:hideMark/>
          </w:tcPr>
          <w:p w14:paraId="72BCF9C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C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C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3.4.3</w:t>
            </w:r>
          </w:p>
        </w:tc>
        <w:tc>
          <w:tcPr>
            <w:tcW w:w="7712" w:type="dxa"/>
            <w:tcBorders>
              <w:top w:val="nil"/>
              <w:left w:val="nil"/>
              <w:bottom w:val="single" w:sz="4" w:space="0" w:color="auto"/>
              <w:right w:val="single" w:sz="4" w:space="0" w:color="auto"/>
            </w:tcBorders>
            <w:shd w:val="clear" w:color="auto" w:fill="auto"/>
            <w:noWrap/>
            <w:vAlign w:val="center"/>
            <w:hideMark/>
          </w:tcPr>
          <w:p w14:paraId="72BCF9C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Construcción</w:t>
            </w:r>
          </w:p>
        </w:tc>
        <w:tc>
          <w:tcPr>
            <w:tcW w:w="2509" w:type="dxa"/>
            <w:tcBorders>
              <w:top w:val="nil"/>
              <w:left w:val="nil"/>
              <w:bottom w:val="single" w:sz="4" w:space="0" w:color="auto"/>
              <w:right w:val="single" w:sz="4" w:space="0" w:color="auto"/>
            </w:tcBorders>
            <w:shd w:val="clear" w:color="auto" w:fill="auto"/>
            <w:noWrap/>
            <w:vAlign w:val="center"/>
            <w:hideMark/>
          </w:tcPr>
          <w:p w14:paraId="72BCF9C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C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CB"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CC"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TRANSPORTE</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CD"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D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C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3.5.1</w:t>
            </w:r>
          </w:p>
        </w:tc>
        <w:tc>
          <w:tcPr>
            <w:tcW w:w="7712" w:type="dxa"/>
            <w:tcBorders>
              <w:top w:val="nil"/>
              <w:left w:val="nil"/>
              <w:bottom w:val="single" w:sz="4" w:space="0" w:color="auto"/>
              <w:right w:val="single" w:sz="4" w:space="0" w:color="auto"/>
            </w:tcBorders>
            <w:shd w:val="clear" w:color="auto" w:fill="auto"/>
            <w:noWrap/>
            <w:vAlign w:val="center"/>
            <w:hideMark/>
          </w:tcPr>
          <w:p w14:paraId="72BCF9D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Transporte por Carretera</w:t>
            </w:r>
          </w:p>
        </w:tc>
        <w:tc>
          <w:tcPr>
            <w:tcW w:w="2509" w:type="dxa"/>
            <w:tcBorders>
              <w:top w:val="nil"/>
              <w:left w:val="nil"/>
              <w:bottom w:val="single" w:sz="4" w:space="0" w:color="auto"/>
              <w:right w:val="single" w:sz="4" w:space="0" w:color="auto"/>
            </w:tcBorders>
            <w:shd w:val="clear" w:color="auto" w:fill="auto"/>
            <w:noWrap/>
            <w:vAlign w:val="center"/>
            <w:hideMark/>
          </w:tcPr>
          <w:p w14:paraId="72BCF9D1"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D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D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3.5.2</w:t>
            </w:r>
          </w:p>
        </w:tc>
        <w:tc>
          <w:tcPr>
            <w:tcW w:w="7712" w:type="dxa"/>
            <w:tcBorders>
              <w:top w:val="nil"/>
              <w:left w:val="nil"/>
              <w:bottom w:val="single" w:sz="4" w:space="0" w:color="auto"/>
              <w:right w:val="single" w:sz="4" w:space="0" w:color="auto"/>
            </w:tcBorders>
            <w:shd w:val="clear" w:color="auto" w:fill="auto"/>
            <w:noWrap/>
            <w:vAlign w:val="center"/>
            <w:hideMark/>
          </w:tcPr>
          <w:p w14:paraId="72BCF9D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Transporte por Agua y Puertos</w:t>
            </w:r>
          </w:p>
        </w:tc>
        <w:tc>
          <w:tcPr>
            <w:tcW w:w="2509" w:type="dxa"/>
            <w:tcBorders>
              <w:top w:val="nil"/>
              <w:left w:val="nil"/>
              <w:bottom w:val="single" w:sz="4" w:space="0" w:color="auto"/>
              <w:right w:val="single" w:sz="4" w:space="0" w:color="auto"/>
            </w:tcBorders>
            <w:shd w:val="clear" w:color="auto" w:fill="auto"/>
            <w:noWrap/>
            <w:vAlign w:val="center"/>
            <w:hideMark/>
          </w:tcPr>
          <w:p w14:paraId="72BCF9D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D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D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3.5.3</w:t>
            </w:r>
          </w:p>
        </w:tc>
        <w:tc>
          <w:tcPr>
            <w:tcW w:w="7712" w:type="dxa"/>
            <w:tcBorders>
              <w:top w:val="nil"/>
              <w:left w:val="nil"/>
              <w:bottom w:val="single" w:sz="4" w:space="0" w:color="auto"/>
              <w:right w:val="single" w:sz="4" w:space="0" w:color="auto"/>
            </w:tcBorders>
            <w:shd w:val="clear" w:color="auto" w:fill="auto"/>
            <w:noWrap/>
            <w:vAlign w:val="center"/>
            <w:hideMark/>
          </w:tcPr>
          <w:p w14:paraId="72BCF9D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Transporte por Ferrocarril</w:t>
            </w:r>
          </w:p>
        </w:tc>
        <w:tc>
          <w:tcPr>
            <w:tcW w:w="2509" w:type="dxa"/>
            <w:tcBorders>
              <w:top w:val="nil"/>
              <w:left w:val="nil"/>
              <w:bottom w:val="single" w:sz="4" w:space="0" w:color="auto"/>
              <w:right w:val="single" w:sz="4" w:space="0" w:color="auto"/>
            </w:tcBorders>
            <w:shd w:val="clear" w:color="auto" w:fill="auto"/>
            <w:noWrap/>
            <w:vAlign w:val="center"/>
            <w:hideMark/>
          </w:tcPr>
          <w:p w14:paraId="72BCF9D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D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D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3.5.4</w:t>
            </w:r>
          </w:p>
        </w:tc>
        <w:tc>
          <w:tcPr>
            <w:tcW w:w="7712" w:type="dxa"/>
            <w:tcBorders>
              <w:top w:val="nil"/>
              <w:left w:val="nil"/>
              <w:bottom w:val="single" w:sz="4" w:space="0" w:color="auto"/>
              <w:right w:val="single" w:sz="4" w:space="0" w:color="auto"/>
            </w:tcBorders>
            <w:shd w:val="clear" w:color="auto" w:fill="auto"/>
            <w:noWrap/>
            <w:vAlign w:val="center"/>
            <w:hideMark/>
          </w:tcPr>
          <w:p w14:paraId="72BCF9D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Transporte Aéreo</w:t>
            </w:r>
          </w:p>
        </w:tc>
        <w:tc>
          <w:tcPr>
            <w:tcW w:w="2509" w:type="dxa"/>
            <w:tcBorders>
              <w:top w:val="nil"/>
              <w:left w:val="nil"/>
              <w:bottom w:val="single" w:sz="4" w:space="0" w:color="auto"/>
              <w:right w:val="single" w:sz="4" w:space="0" w:color="auto"/>
            </w:tcBorders>
            <w:shd w:val="clear" w:color="auto" w:fill="auto"/>
            <w:noWrap/>
            <w:vAlign w:val="center"/>
            <w:hideMark/>
          </w:tcPr>
          <w:p w14:paraId="72BCF9DD"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E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D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3.5.5</w:t>
            </w:r>
          </w:p>
        </w:tc>
        <w:tc>
          <w:tcPr>
            <w:tcW w:w="7712" w:type="dxa"/>
            <w:tcBorders>
              <w:top w:val="nil"/>
              <w:left w:val="nil"/>
              <w:bottom w:val="single" w:sz="4" w:space="0" w:color="auto"/>
              <w:right w:val="single" w:sz="4" w:space="0" w:color="auto"/>
            </w:tcBorders>
            <w:shd w:val="clear" w:color="auto" w:fill="auto"/>
            <w:noWrap/>
            <w:vAlign w:val="center"/>
            <w:hideMark/>
          </w:tcPr>
          <w:p w14:paraId="72BCF9E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Transporte por Oleoductos y Gasoductos y Otros Sistemas de Transporte</w:t>
            </w:r>
          </w:p>
        </w:tc>
        <w:tc>
          <w:tcPr>
            <w:tcW w:w="2509" w:type="dxa"/>
            <w:tcBorders>
              <w:top w:val="nil"/>
              <w:left w:val="nil"/>
              <w:bottom w:val="single" w:sz="4" w:space="0" w:color="auto"/>
              <w:right w:val="single" w:sz="4" w:space="0" w:color="auto"/>
            </w:tcBorders>
            <w:shd w:val="clear" w:color="auto" w:fill="auto"/>
            <w:noWrap/>
            <w:vAlign w:val="center"/>
            <w:hideMark/>
          </w:tcPr>
          <w:p w14:paraId="72BCF9E1"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E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E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3.5.6</w:t>
            </w:r>
          </w:p>
        </w:tc>
        <w:tc>
          <w:tcPr>
            <w:tcW w:w="7712" w:type="dxa"/>
            <w:tcBorders>
              <w:top w:val="nil"/>
              <w:left w:val="nil"/>
              <w:bottom w:val="single" w:sz="4" w:space="0" w:color="auto"/>
              <w:right w:val="single" w:sz="4" w:space="0" w:color="auto"/>
            </w:tcBorders>
            <w:shd w:val="clear" w:color="auto" w:fill="auto"/>
            <w:noWrap/>
            <w:vAlign w:val="center"/>
            <w:hideMark/>
          </w:tcPr>
          <w:p w14:paraId="72BCF9E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Relacionados con Transporte</w:t>
            </w:r>
          </w:p>
        </w:tc>
        <w:tc>
          <w:tcPr>
            <w:tcW w:w="2509" w:type="dxa"/>
            <w:tcBorders>
              <w:top w:val="nil"/>
              <w:left w:val="nil"/>
              <w:bottom w:val="single" w:sz="4" w:space="0" w:color="auto"/>
              <w:right w:val="single" w:sz="4" w:space="0" w:color="auto"/>
            </w:tcBorders>
            <w:shd w:val="clear" w:color="auto" w:fill="auto"/>
            <w:noWrap/>
            <w:vAlign w:val="center"/>
            <w:hideMark/>
          </w:tcPr>
          <w:p w14:paraId="72BCF9E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E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E7"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E8"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COMUNICACIONES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E9"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E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E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3.6.1</w:t>
            </w:r>
          </w:p>
        </w:tc>
        <w:tc>
          <w:tcPr>
            <w:tcW w:w="7712" w:type="dxa"/>
            <w:tcBorders>
              <w:top w:val="nil"/>
              <w:left w:val="nil"/>
              <w:bottom w:val="single" w:sz="4" w:space="0" w:color="auto"/>
              <w:right w:val="single" w:sz="4" w:space="0" w:color="auto"/>
            </w:tcBorders>
            <w:shd w:val="clear" w:color="auto" w:fill="auto"/>
            <w:noWrap/>
            <w:vAlign w:val="center"/>
            <w:hideMark/>
          </w:tcPr>
          <w:p w14:paraId="72BCF9E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Comunicaciones</w:t>
            </w:r>
          </w:p>
        </w:tc>
        <w:tc>
          <w:tcPr>
            <w:tcW w:w="2509" w:type="dxa"/>
            <w:tcBorders>
              <w:top w:val="nil"/>
              <w:left w:val="nil"/>
              <w:bottom w:val="single" w:sz="4" w:space="0" w:color="auto"/>
              <w:right w:val="single" w:sz="4" w:space="0" w:color="auto"/>
            </w:tcBorders>
            <w:shd w:val="clear" w:color="auto" w:fill="auto"/>
            <w:noWrap/>
            <w:vAlign w:val="center"/>
            <w:hideMark/>
          </w:tcPr>
          <w:p w14:paraId="72BCF9ED"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F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E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F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TURISMO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F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9F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F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3.7.1</w:t>
            </w:r>
          </w:p>
        </w:tc>
        <w:tc>
          <w:tcPr>
            <w:tcW w:w="7712" w:type="dxa"/>
            <w:tcBorders>
              <w:top w:val="nil"/>
              <w:left w:val="nil"/>
              <w:bottom w:val="single" w:sz="4" w:space="0" w:color="auto"/>
              <w:right w:val="single" w:sz="4" w:space="0" w:color="auto"/>
            </w:tcBorders>
            <w:shd w:val="clear" w:color="auto" w:fill="auto"/>
            <w:noWrap/>
            <w:vAlign w:val="center"/>
            <w:hideMark/>
          </w:tcPr>
          <w:p w14:paraId="72BCF9F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Turismo</w:t>
            </w:r>
          </w:p>
        </w:tc>
        <w:tc>
          <w:tcPr>
            <w:tcW w:w="2509" w:type="dxa"/>
            <w:tcBorders>
              <w:top w:val="nil"/>
              <w:left w:val="nil"/>
              <w:bottom w:val="single" w:sz="4" w:space="0" w:color="auto"/>
              <w:right w:val="single" w:sz="4" w:space="0" w:color="auto"/>
            </w:tcBorders>
            <w:shd w:val="clear" w:color="auto" w:fill="auto"/>
            <w:noWrap/>
            <w:vAlign w:val="center"/>
            <w:hideMark/>
          </w:tcPr>
          <w:p w14:paraId="72BCF9F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F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F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3.7.2</w:t>
            </w:r>
          </w:p>
        </w:tc>
        <w:tc>
          <w:tcPr>
            <w:tcW w:w="7712" w:type="dxa"/>
            <w:tcBorders>
              <w:top w:val="nil"/>
              <w:left w:val="nil"/>
              <w:bottom w:val="single" w:sz="4" w:space="0" w:color="auto"/>
              <w:right w:val="single" w:sz="4" w:space="0" w:color="auto"/>
            </w:tcBorders>
            <w:shd w:val="clear" w:color="auto" w:fill="auto"/>
            <w:noWrap/>
            <w:vAlign w:val="center"/>
            <w:hideMark/>
          </w:tcPr>
          <w:p w14:paraId="72BCF9F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Hoteles y Restaurantes</w:t>
            </w:r>
          </w:p>
        </w:tc>
        <w:tc>
          <w:tcPr>
            <w:tcW w:w="2509" w:type="dxa"/>
            <w:tcBorders>
              <w:top w:val="nil"/>
              <w:left w:val="nil"/>
              <w:bottom w:val="single" w:sz="4" w:space="0" w:color="auto"/>
              <w:right w:val="single" w:sz="4" w:space="0" w:color="auto"/>
            </w:tcBorders>
            <w:shd w:val="clear" w:color="auto" w:fill="auto"/>
            <w:noWrap/>
            <w:vAlign w:val="center"/>
            <w:hideMark/>
          </w:tcPr>
          <w:p w14:paraId="72BCF9F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9F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9FB"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FC"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CIENCIA, TECNOLOGIA E INNOVACION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9FD"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0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9F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3.8.1</w:t>
            </w:r>
          </w:p>
        </w:tc>
        <w:tc>
          <w:tcPr>
            <w:tcW w:w="7712" w:type="dxa"/>
            <w:tcBorders>
              <w:top w:val="nil"/>
              <w:left w:val="nil"/>
              <w:bottom w:val="single" w:sz="4" w:space="0" w:color="auto"/>
              <w:right w:val="single" w:sz="4" w:space="0" w:color="auto"/>
            </w:tcBorders>
            <w:shd w:val="clear" w:color="auto" w:fill="auto"/>
            <w:noWrap/>
            <w:vAlign w:val="center"/>
            <w:hideMark/>
          </w:tcPr>
          <w:p w14:paraId="72BCFA0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Investigación Científica</w:t>
            </w:r>
          </w:p>
        </w:tc>
        <w:tc>
          <w:tcPr>
            <w:tcW w:w="2509" w:type="dxa"/>
            <w:tcBorders>
              <w:top w:val="nil"/>
              <w:left w:val="nil"/>
              <w:bottom w:val="single" w:sz="4" w:space="0" w:color="auto"/>
              <w:right w:val="single" w:sz="4" w:space="0" w:color="auto"/>
            </w:tcBorders>
            <w:shd w:val="clear" w:color="auto" w:fill="auto"/>
            <w:noWrap/>
            <w:vAlign w:val="center"/>
            <w:hideMark/>
          </w:tcPr>
          <w:p w14:paraId="72BCFA01"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0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0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3.8.2</w:t>
            </w:r>
          </w:p>
        </w:tc>
        <w:tc>
          <w:tcPr>
            <w:tcW w:w="7712" w:type="dxa"/>
            <w:tcBorders>
              <w:top w:val="nil"/>
              <w:left w:val="nil"/>
              <w:bottom w:val="single" w:sz="4" w:space="0" w:color="auto"/>
              <w:right w:val="single" w:sz="4" w:space="0" w:color="auto"/>
            </w:tcBorders>
            <w:shd w:val="clear" w:color="auto" w:fill="auto"/>
            <w:noWrap/>
            <w:vAlign w:val="center"/>
            <w:hideMark/>
          </w:tcPr>
          <w:p w14:paraId="72BCFA0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Desarrollo Tecnológico</w:t>
            </w:r>
          </w:p>
        </w:tc>
        <w:tc>
          <w:tcPr>
            <w:tcW w:w="2509" w:type="dxa"/>
            <w:tcBorders>
              <w:top w:val="nil"/>
              <w:left w:val="nil"/>
              <w:bottom w:val="single" w:sz="4" w:space="0" w:color="auto"/>
              <w:right w:val="single" w:sz="4" w:space="0" w:color="auto"/>
            </w:tcBorders>
            <w:shd w:val="clear" w:color="auto" w:fill="auto"/>
            <w:noWrap/>
            <w:vAlign w:val="center"/>
            <w:hideMark/>
          </w:tcPr>
          <w:p w14:paraId="72BCFA05" w14:textId="079A5A3A" w:rsidR="00E1713C" w:rsidRPr="00E375D1" w:rsidRDefault="00EA7D96"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B63FA2" w:rsidRPr="00E375D1">
              <w:rPr>
                <w:rFonts w:ascii="Fira Sans Light" w:eastAsia="Times New Roman" w:hAnsi="Fira Sans Light"/>
                <w:color w:val="595959"/>
                <w:sz w:val="20"/>
                <w:szCs w:val="20"/>
                <w:lang w:val="es-ES" w:eastAsia="es-ES"/>
              </w:rPr>
              <w:t>0.00</w:t>
            </w:r>
          </w:p>
        </w:tc>
      </w:tr>
      <w:tr w:rsidR="00E1713C" w:rsidRPr="00E375D1" w14:paraId="72BCFA0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0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3.8.3</w:t>
            </w:r>
          </w:p>
        </w:tc>
        <w:tc>
          <w:tcPr>
            <w:tcW w:w="7712" w:type="dxa"/>
            <w:tcBorders>
              <w:top w:val="nil"/>
              <w:left w:val="nil"/>
              <w:bottom w:val="single" w:sz="4" w:space="0" w:color="auto"/>
              <w:right w:val="single" w:sz="4" w:space="0" w:color="auto"/>
            </w:tcBorders>
            <w:shd w:val="clear" w:color="auto" w:fill="auto"/>
            <w:noWrap/>
            <w:vAlign w:val="center"/>
            <w:hideMark/>
          </w:tcPr>
          <w:p w14:paraId="72BCFA0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Servicios Científicos y Tecnológicos</w:t>
            </w:r>
          </w:p>
        </w:tc>
        <w:tc>
          <w:tcPr>
            <w:tcW w:w="2509" w:type="dxa"/>
            <w:tcBorders>
              <w:top w:val="nil"/>
              <w:left w:val="nil"/>
              <w:bottom w:val="single" w:sz="4" w:space="0" w:color="auto"/>
              <w:right w:val="single" w:sz="4" w:space="0" w:color="auto"/>
            </w:tcBorders>
            <w:shd w:val="clear" w:color="auto" w:fill="auto"/>
            <w:noWrap/>
            <w:vAlign w:val="center"/>
            <w:hideMark/>
          </w:tcPr>
          <w:p w14:paraId="72BCFA0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0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0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3.8.4</w:t>
            </w:r>
          </w:p>
        </w:tc>
        <w:tc>
          <w:tcPr>
            <w:tcW w:w="7712" w:type="dxa"/>
            <w:tcBorders>
              <w:top w:val="nil"/>
              <w:left w:val="nil"/>
              <w:bottom w:val="single" w:sz="4" w:space="0" w:color="auto"/>
              <w:right w:val="single" w:sz="4" w:space="0" w:color="auto"/>
            </w:tcBorders>
            <w:shd w:val="clear" w:color="auto" w:fill="auto"/>
            <w:noWrap/>
            <w:vAlign w:val="center"/>
            <w:hideMark/>
          </w:tcPr>
          <w:p w14:paraId="72BCFA0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Innovación</w:t>
            </w:r>
          </w:p>
        </w:tc>
        <w:tc>
          <w:tcPr>
            <w:tcW w:w="2509" w:type="dxa"/>
            <w:tcBorders>
              <w:top w:val="nil"/>
              <w:left w:val="nil"/>
              <w:bottom w:val="single" w:sz="4" w:space="0" w:color="auto"/>
              <w:right w:val="single" w:sz="4" w:space="0" w:color="auto"/>
            </w:tcBorders>
            <w:shd w:val="clear" w:color="auto" w:fill="auto"/>
            <w:noWrap/>
            <w:vAlign w:val="center"/>
            <w:hideMark/>
          </w:tcPr>
          <w:p w14:paraId="72BCFA0D"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1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A0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3.9.</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1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OTRAS INDUSTRIAS Y OTROS ASUNTOS ECONOMICOS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1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1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1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3.9.1</w:t>
            </w:r>
          </w:p>
        </w:tc>
        <w:tc>
          <w:tcPr>
            <w:tcW w:w="7712" w:type="dxa"/>
            <w:tcBorders>
              <w:top w:val="nil"/>
              <w:left w:val="nil"/>
              <w:bottom w:val="single" w:sz="4" w:space="0" w:color="auto"/>
              <w:right w:val="single" w:sz="4" w:space="0" w:color="auto"/>
            </w:tcBorders>
            <w:shd w:val="clear" w:color="auto" w:fill="auto"/>
            <w:noWrap/>
            <w:vAlign w:val="center"/>
            <w:hideMark/>
          </w:tcPr>
          <w:p w14:paraId="72BCFA1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Comercio, Distribución, Almacenamiento y Depósito</w:t>
            </w:r>
          </w:p>
        </w:tc>
        <w:tc>
          <w:tcPr>
            <w:tcW w:w="2509" w:type="dxa"/>
            <w:tcBorders>
              <w:top w:val="nil"/>
              <w:left w:val="nil"/>
              <w:bottom w:val="single" w:sz="4" w:space="0" w:color="auto"/>
              <w:right w:val="single" w:sz="4" w:space="0" w:color="auto"/>
            </w:tcBorders>
            <w:shd w:val="clear" w:color="auto" w:fill="auto"/>
            <w:noWrap/>
            <w:vAlign w:val="center"/>
            <w:hideMark/>
          </w:tcPr>
          <w:p w14:paraId="72BCFA15" w14:textId="331DF75C"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$1,232,668.96     </w:t>
            </w:r>
          </w:p>
        </w:tc>
      </w:tr>
      <w:tr w:rsidR="00E1713C" w:rsidRPr="00E375D1" w14:paraId="72BCFA1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1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3.9.2</w:t>
            </w:r>
          </w:p>
        </w:tc>
        <w:tc>
          <w:tcPr>
            <w:tcW w:w="7712" w:type="dxa"/>
            <w:tcBorders>
              <w:top w:val="nil"/>
              <w:left w:val="nil"/>
              <w:bottom w:val="single" w:sz="4" w:space="0" w:color="auto"/>
              <w:right w:val="single" w:sz="4" w:space="0" w:color="auto"/>
            </w:tcBorders>
            <w:shd w:val="clear" w:color="auto" w:fill="auto"/>
            <w:noWrap/>
            <w:vAlign w:val="center"/>
            <w:hideMark/>
          </w:tcPr>
          <w:p w14:paraId="72BCFA1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Otras Industrias</w:t>
            </w:r>
          </w:p>
        </w:tc>
        <w:tc>
          <w:tcPr>
            <w:tcW w:w="2509" w:type="dxa"/>
            <w:tcBorders>
              <w:top w:val="nil"/>
              <w:left w:val="nil"/>
              <w:bottom w:val="single" w:sz="4" w:space="0" w:color="auto"/>
              <w:right w:val="single" w:sz="4" w:space="0" w:color="auto"/>
            </w:tcBorders>
            <w:shd w:val="clear" w:color="auto" w:fill="auto"/>
            <w:noWrap/>
            <w:vAlign w:val="center"/>
            <w:hideMark/>
          </w:tcPr>
          <w:p w14:paraId="72BCFA1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1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1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3.9.3</w:t>
            </w:r>
          </w:p>
        </w:tc>
        <w:tc>
          <w:tcPr>
            <w:tcW w:w="7712" w:type="dxa"/>
            <w:tcBorders>
              <w:top w:val="nil"/>
              <w:left w:val="nil"/>
              <w:bottom w:val="single" w:sz="4" w:space="0" w:color="auto"/>
              <w:right w:val="single" w:sz="4" w:space="0" w:color="auto"/>
            </w:tcBorders>
            <w:shd w:val="clear" w:color="auto" w:fill="auto"/>
            <w:noWrap/>
            <w:vAlign w:val="center"/>
            <w:hideMark/>
          </w:tcPr>
          <w:p w14:paraId="72BCFA1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Otros Asuntos Económicos</w:t>
            </w:r>
          </w:p>
        </w:tc>
        <w:tc>
          <w:tcPr>
            <w:tcW w:w="2509" w:type="dxa"/>
            <w:tcBorders>
              <w:top w:val="nil"/>
              <w:left w:val="nil"/>
              <w:bottom w:val="single" w:sz="4" w:space="0" w:color="auto"/>
              <w:right w:val="single" w:sz="4" w:space="0" w:color="auto"/>
            </w:tcBorders>
            <w:shd w:val="clear" w:color="auto" w:fill="auto"/>
            <w:noWrap/>
            <w:vAlign w:val="center"/>
            <w:hideMark/>
          </w:tcPr>
          <w:p w14:paraId="72BCFA1D"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2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BCFA1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8"/>
                <w:lang w:eastAsia="es-ES"/>
              </w:rPr>
              <w:t>4</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A20"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val="es-ES" w:eastAsia="es-ES"/>
              </w:rPr>
              <w:t>OTRAS NO CLASIFICADAS EN FUNCIONES ANTERIORES</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A2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2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A2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4.1.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24"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TRANSACCIONES DE LA DEUDA PUBLICA / COSTO FINANCIERO DE LA DEUDA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25"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2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2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4.1.1</w:t>
            </w:r>
          </w:p>
        </w:tc>
        <w:tc>
          <w:tcPr>
            <w:tcW w:w="7712" w:type="dxa"/>
            <w:tcBorders>
              <w:top w:val="nil"/>
              <w:left w:val="nil"/>
              <w:bottom w:val="single" w:sz="4" w:space="0" w:color="auto"/>
              <w:right w:val="single" w:sz="4" w:space="0" w:color="auto"/>
            </w:tcBorders>
            <w:shd w:val="clear" w:color="auto" w:fill="auto"/>
            <w:noWrap/>
            <w:vAlign w:val="center"/>
            <w:hideMark/>
          </w:tcPr>
          <w:p w14:paraId="72BCFA2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Deuda Pública Interna</w:t>
            </w:r>
          </w:p>
        </w:tc>
        <w:tc>
          <w:tcPr>
            <w:tcW w:w="2509" w:type="dxa"/>
            <w:tcBorders>
              <w:top w:val="nil"/>
              <w:left w:val="nil"/>
              <w:bottom w:val="single" w:sz="4" w:space="0" w:color="auto"/>
              <w:right w:val="single" w:sz="4" w:space="0" w:color="auto"/>
            </w:tcBorders>
            <w:shd w:val="clear" w:color="auto" w:fill="auto"/>
            <w:noWrap/>
            <w:vAlign w:val="center"/>
            <w:hideMark/>
          </w:tcPr>
          <w:p w14:paraId="72BCFA2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2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2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4.1.2</w:t>
            </w:r>
          </w:p>
        </w:tc>
        <w:tc>
          <w:tcPr>
            <w:tcW w:w="7712" w:type="dxa"/>
            <w:tcBorders>
              <w:top w:val="nil"/>
              <w:left w:val="nil"/>
              <w:bottom w:val="single" w:sz="4" w:space="0" w:color="auto"/>
              <w:right w:val="single" w:sz="4" w:space="0" w:color="auto"/>
            </w:tcBorders>
            <w:shd w:val="clear" w:color="auto" w:fill="auto"/>
            <w:noWrap/>
            <w:vAlign w:val="center"/>
            <w:hideMark/>
          </w:tcPr>
          <w:p w14:paraId="72BCFA2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Deuda Pública Externa</w:t>
            </w:r>
          </w:p>
        </w:tc>
        <w:tc>
          <w:tcPr>
            <w:tcW w:w="2509" w:type="dxa"/>
            <w:tcBorders>
              <w:top w:val="nil"/>
              <w:left w:val="nil"/>
              <w:bottom w:val="single" w:sz="4" w:space="0" w:color="auto"/>
              <w:right w:val="single" w:sz="4" w:space="0" w:color="auto"/>
            </w:tcBorders>
            <w:shd w:val="clear" w:color="auto" w:fill="auto"/>
            <w:noWrap/>
            <w:vAlign w:val="center"/>
            <w:hideMark/>
          </w:tcPr>
          <w:p w14:paraId="72BCFA2D"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A3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A2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4.2.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3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TRANSFERENCIAS, PARTICIPACIONES Y APORTACIONES ENTRE DIFERENTES NIVELES Y ORDENES DE GOBIERNO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tcPr>
          <w:p w14:paraId="72BCFA3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3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3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4.2.1</w:t>
            </w:r>
          </w:p>
        </w:tc>
        <w:tc>
          <w:tcPr>
            <w:tcW w:w="7712" w:type="dxa"/>
            <w:tcBorders>
              <w:top w:val="nil"/>
              <w:left w:val="nil"/>
              <w:bottom w:val="single" w:sz="4" w:space="0" w:color="auto"/>
              <w:right w:val="single" w:sz="4" w:space="0" w:color="auto"/>
            </w:tcBorders>
            <w:shd w:val="clear" w:color="auto" w:fill="auto"/>
            <w:noWrap/>
            <w:vAlign w:val="center"/>
            <w:hideMark/>
          </w:tcPr>
          <w:p w14:paraId="72BCFA3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Transferencias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tcPr>
          <w:p w14:paraId="72BCFA3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3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3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4.2.2</w:t>
            </w:r>
          </w:p>
        </w:tc>
        <w:tc>
          <w:tcPr>
            <w:tcW w:w="7712" w:type="dxa"/>
            <w:tcBorders>
              <w:top w:val="nil"/>
              <w:left w:val="nil"/>
              <w:bottom w:val="single" w:sz="4" w:space="0" w:color="auto"/>
              <w:right w:val="single" w:sz="4" w:space="0" w:color="auto"/>
            </w:tcBorders>
            <w:shd w:val="clear" w:color="auto" w:fill="auto"/>
            <w:noWrap/>
            <w:vAlign w:val="center"/>
            <w:hideMark/>
          </w:tcPr>
          <w:p w14:paraId="72BCFA3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Participaciones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hideMark/>
          </w:tcPr>
          <w:p w14:paraId="72BCFA39"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A3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3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4.2.3</w:t>
            </w:r>
          </w:p>
        </w:tc>
        <w:tc>
          <w:tcPr>
            <w:tcW w:w="7712" w:type="dxa"/>
            <w:tcBorders>
              <w:top w:val="nil"/>
              <w:left w:val="nil"/>
              <w:bottom w:val="single" w:sz="4" w:space="0" w:color="auto"/>
              <w:right w:val="single" w:sz="4" w:space="0" w:color="auto"/>
            </w:tcBorders>
            <w:shd w:val="clear" w:color="auto" w:fill="auto"/>
            <w:noWrap/>
            <w:vAlign w:val="center"/>
            <w:hideMark/>
          </w:tcPr>
          <w:p w14:paraId="72BCFA3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Aportaciones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hideMark/>
          </w:tcPr>
          <w:p w14:paraId="72BCFA3D"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No aplica para municipios</w:t>
            </w:r>
          </w:p>
        </w:tc>
      </w:tr>
      <w:tr w:rsidR="00E1713C" w:rsidRPr="00E375D1" w14:paraId="72BCFA4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A3F"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4.3.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40"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SANEAMIENTO DEL SISTEMA FINANCIERO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41"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4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4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4.3.1</w:t>
            </w:r>
          </w:p>
        </w:tc>
        <w:tc>
          <w:tcPr>
            <w:tcW w:w="7712" w:type="dxa"/>
            <w:tcBorders>
              <w:top w:val="nil"/>
              <w:left w:val="nil"/>
              <w:bottom w:val="single" w:sz="4" w:space="0" w:color="auto"/>
              <w:right w:val="single" w:sz="4" w:space="0" w:color="auto"/>
            </w:tcBorders>
            <w:shd w:val="clear" w:color="auto" w:fill="auto"/>
            <w:noWrap/>
            <w:vAlign w:val="center"/>
            <w:hideMark/>
          </w:tcPr>
          <w:p w14:paraId="72BCFA44"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Saneamiento del Sistema Financiero</w:t>
            </w:r>
          </w:p>
        </w:tc>
        <w:tc>
          <w:tcPr>
            <w:tcW w:w="2509" w:type="dxa"/>
            <w:tcBorders>
              <w:top w:val="nil"/>
              <w:left w:val="nil"/>
              <w:bottom w:val="single" w:sz="4" w:space="0" w:color="auto"/>
              <w:right w:val="single" w:sz="4" w:space="0" w:color="auto"/>
            </w:tcBorders>
            <w:shd w:val="clear" w:color="auto" w:fill="auto"/>
            <w:noWrap/>
            <w:vAlign w:val="center"/>
            <w:hideMark/>
          </w:tcPr>
          <w:p w14:paraId="72BCFA45"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4A"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4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4.3.2</w:t>
            </w:r>
          </w:p>
        </w:tc>
        <w:tc>
          <w:tcPr>
            <w:tcW w:w="7712" w:type="dxa"/>
            <w:tcBorders>
              <w:top w:val="nil"/>
              <w:left w:val="nil"/>
              <w:bottom w:val="single" w:sz="4" w:space="0" w:color="auto"/>
              <w:right w:val="single" w:sz="4" w:space="0" w:color="auto"/>
            </w:tcBorders>
            <w:shd w:val="clear" w:color="auto" w:fill="auto"/>
            <w:noWrap/>
            <w:vAlign w:val="center"/>
            <w:hideMark/>
          </w:tcPr>
          <w:p w14:paraId="72BCFA4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Apoyos IPAB</w:t>
            </w:r>
          </w:p>
        </w:tc>
        <w:tc>
          <w:tcPr>
            <w:tcW w:w="2509" w:type="dxa"/>
            <w:tcBorders>
              <w:top w:val="nil"/>
              <w:left w:val="nil"/>
              <w:bottom w:val="single" w:sz="4" w:space="0" w:color="auto"/>
              <w:right w:val="single" w:sz="4" w:space="0" w:color="auto"/>
            </w:tcBorders>
            <w:shd w:val="clear" w:color="auto" w:fill="auto"/>
            <w:noWrap/>
            <w:vAlign w:val="center"/>
            <w:hideMark/>
          </w:tcPr>
          <w:p w14:paraId="72BCFA49"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4E"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4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4.3.3</w:t>
            </w:r>
          </w:p>
        </w:tc>
        <w:tc>
          <w:tcPr>
            <w:tcW w:w="7712" w:type="dxa"/>
            <w:tcBorders>
              <w:top w:val="nil"/>
              <w:left w:val="nil"/>
              <w:bottom w:val="single" w:sz="4" w:space="0" w:color="auto"/>
              <w:right w:val="single" w:sz="4" w:space="0" w:color="auto"/>
            </w:tcBorders>
            <w:shd w:val="clear" w:color="auto" w:fill="auto"/>
            <w:noWrap/>
            <w:vAlign w:val="center"/>
            <w:hideMark/>
          </w:tcPr>
          <w:p w14:paraId="72BCFA4C"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Banca de Desarrollo</w:t>
            </w:r>
          </w:p>
        </w:tc>
        <w:tc>
          <w:tcPr>
            <w:tcW w:w="2509" w:type="dxa"/>
            <w:tcBorders>
              <w:top w:val="nil"/>
              <w:left w:val="nil"/>
              <w:bottom w:val="single" w:sz="4" w:space="0" w:color="auto"/>
              <w:right w:val="single" w:sz="4" w:space="0" w:color="auto"/>
            </w:tcBorders>
            <w:shd w:val="clear" w:color="auto" w:fill="auto"/>
            <w:noWrap/>
            <w:vAlign w:val="center"/>
            <w:hideMark/>
          </w:tcPr>
          <w:p w14:paraId="72BCFA4D"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52"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4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s="Arial"/>
                <w:color w:val="595959"/>
                <w:sz w:val="20"/>
                <w:szCs w:val="24"/>
                <w:lang w:eastAsia="es-ES"/>
              </w:rPr>
              <w:t>4.3.4</w:t>
            </w:r>
          </w:p>
        </w:tc>
        <w:tc>
          <w:tcPr>
            <w:tcW w:w="7712" w:type="dxa"/>
            <w:tcBorders>
              <w:top w:val="nil"/>
              <w:left w:val="nil"/>
              <w:bottom w:val="single" w:sz="4" w:space="0" w:color="auto"/>
              <w:right w:val="single" w:sz="4" w:space="0" w:color="auto"/>
            </w:tcBorders>
            <w:shd w:val="clear" w:color="auto" w:fill="auto"/>
            <w:noWrap/>
            <w:vAlign w:val="center"/>
            <w:hideMark/>
          </w:tcPr>
          <w:p w14:paraId="72BCFA50"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Apoyo a los programas de reestructura en unidades de inversión (UDIS)</w:t>
            </w:r>
          </w:p>
        </w:tc>
        <w:tc>
          <w:tcPr>
            <w:tcW w:w="2509" w:type="dxa"/>
            <w:tcBorders>
              <w:top w:val="nil"/>
              <w:left w:val="nil"/>
              <w:bottom w:val="single" w:sz="4" w:space="0" w:color="auto"/>
              <w:right w:val="single" w:sz="4" w:space="0" w:color="auto"/>
            </w:tcBorders>
            <w:shd w:val="clear" w:color="auto" w:fill="auto"/>
            <w:noWrap/>
            <w:vAlign w:val="center"/>
            <w:hideMark/>
          </w:tcPr>
          <w:p w14:paraId="72BCFA51" w14:textId="77777777" w:rsidR="00E1713C" w:rsidRPr="00E375D1" w:rsidRDefault="00FC6905"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$0.00</w:t>
            </w:r>
          </w:p>
        </w:tc>
      </w:tr>
      <w:tr w:rsidR="00E1713C" w:rsidRPr="00E375D1" w14:paraId="72BCFA56"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A5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cs="Arial"/>
                <w:b/>
                <w:bCs/>
                <w:color w:val="595959"/>
                <w:sz w:val="20"/>
                <w:szCs w:val="20"/>
                <w:lang w:eastAsia="es-ES"/>
              </w:rPr>
              <w:t>4.4.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54" w14:textId="77777777" w:rsidR="00E1713C" w:rsidRPr="00E375D1" w:rsidRDefault="00E1713C" w:rsidP="00C37D89">
            <w:pPr>
              <w:ind w:left="283"/>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ADEUDOS DE EJERCICIOS FISCALES ANTERIORES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55"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5B" w14:textId="77777777" w:rsidTr="00C37D89">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BCFA57"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4.4.1</w:t>
            </w:r>
          </w:p>
        </w:tc>
        <w:tc>
          <w:tcPr>
            <w:tcW w:w="7712" w:type="dxa"/>
            <w:tcBorders>
              <w:top w:val="nil"/>
              <w:left w:val="nil"/>
              <w:bottom w:val="single" w:sz="4" w:space="0" w:color="auto"/>
              <w:right w:val="single" w:sz="4" w:space="0" w:color="auto"/>
            </w:tcBorders>
            <w:shd w:val="clear" w:color="auto" w:fill="auto"/>
            <w:noWrap/>
            <w:vAlign w:val="center"/>
            <w:hideMark/>
          </w:tcPr>
          <w:p w14:paraId="72BCFA58" w14:textId="77777777" w:rsidR="00E1713C" w:rsidRPr="00E375D1" w:rsidRDefault="00E1713C" w:rsidP="00C37D89">
            <w:pPr>
              <w:ind w:left="567"/>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Adeudos de Ejercicios Fiscales Anteriores</w:t>
            </w:r>
          </w:p>
        </w:tc>
        <w:tc>
          <w:tcPr>
            <w:tcW w:w="2509" w:type="dxa"/>
            <w:tcBorders>
              <w:top w:val="nil"/>
              <w:left w:val="nil"/>
              <w:bottom w:val="single" w:sz="4" w:space="0" w:color="auto"/>
              <w:right w:val="single" w:sz="4" w:space="0" w:color="auto"/>
            </w:tcBorders>
            <w:shd w:val="clear" w:color="auto" w:fill="auto"/>
            <w:noWrap/>
            <w:vAlign w:val="center"/>
            <w:hideMark/>
          </w:tcPr>
          <w:p w14:paraId="72BCFA59" w14:textId="08BB23E9" w:rsidR="007A4068" w:rsidRPr="00E375D1" w:rsidRDefault="00B63FA2" w:rsidP="00C200D4">
            <w:pPr>
              <w:jc w:val="right"/>
              <w:rPr>
                <w:rFonts w:ascii="Arial" w:hAnsi="Arial" w:cs="Arial"/>
                <w:sz w:val="20"/>
                <w:szCs w:val="20"/>
              </w:rPr>
            </w:pPr>
            <w:r w:rsidRPr="00E375D1">
              <w:rPr>
                <w:rFonts w:ascii="Arial" w:hAnsi="Arial" w:cs="Arial"/>
                <w:sz w:val="20"/>
                <w:szCs w:val="20"/>
              </w:rPr>
              <w:t xml:space="preserve">          $1,021,619.04     </w:t>
            </w:r>
          </w:p>
          <w:p w14:paraId="72BCFA5A"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r w:rsidR="00E1713C" w:rsidRPr="00E375D1" w14:paraId="72BCFA5F" w14:textId="77777777" w:rsidTr="00C37D89">
        <w:trPr>
          <w:trHeight w:val="397"/>
          <w:jc w:val="center"/>
        </w:trPr>
        <w:tc>
          <w:tcPr>
            <w:tcW w:w="835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CFA5C" w14:textId="77777777" w:rsidR="00E1713C" w:rsidRPr="00E375D1" w:rsidRDefault="00E1713C" w:rsidP="00C37D89">
            <w:pPr>
              <w:jc w:val="center"/>
              <w:rPr>
                <w:rFonts w:ascii="Fira Sans Medium" w:eastAsia="Times New Roman" w:hAnsi="Fira Sans Medium"/>
                <w:color w:val="000000"/>
                <w:lang w:val="es-ES" w:eastAsia="es-ES"/>
              </w:rPr>
            </w:pPr>
            <w:r w:rsidRPr="00E375D1">
              <w:rPr>
                <w:rFonts w:ascii="Fira Sans Medium" w:eastAsia="Times New Roman" w:hAnsi="Fira Sans Medium"/>
                <w:color w:val="595959" w:themeColor="text1" w:themeTint="A6"/>
                <w:sz w:val="20"/>
                <w:lang w:val="es-ES" w:eastAsia="es-ES"/>
              </w:rPr>
              <w:t>Total presupuesto de egresos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5D" w14:textId="32C0DE68" w:rsidR="00D104B5" w:rsidRPr="00E375D1" w:rsidRDefault="001A3771" w:rsidP="00C200D4">
            <w:pPr>
              <w:ind w:left="567"/>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w:t>
            </w:r>
            <w:r w:rsidR="00D104B5" w:rsidRPr="00E375D1">
              <w:rPr>
                <w:rFonts w:ascii="Fira Sans Light" w:eastAsia="Times New Roman" w:hAnsi="Fira Sans Light"/>
                <w:color w:val="595959"/>
                <w:sz w:val="20"/>
                <w:szCs w:val="20"/>
                <w:lang w:val="es-ES" w:eastAsia="es-ES"/>
              </w:rPr>
              <w:t>1</w:t>
            </w:r>
            <w:r w:rsidR="00952EA1" w:rsidRPr="00E375D1">
              <w:rPr>
                <w:rFonts w:ascii="Fira Sans Light" w:eastAsia="Times New Roman" w:hAnsi="Fira Sans Light"/>
                <w:color w:val="595959"/>
                <w:sz w:val="20"/>
                <w:szCs w:val="20"/>
                <w:lang w:val="es-ES" w:eastAsia="es-ES"/>
              </w:rPr>
              <w:t>34,943,817.81</w:t>
            </w:r>
          </w:p>
          <w:p w14:paraId="72BCFA5E" w14:textId="77777777" w:rsidR="00E1713C" w:rsidRPr="00E375D1" w:rsidRDefault="00E1713C" w:rsidP="00C200D4">
            <w:pPr>
              <w:ind w:left="567"/>
              <w:jc w:val="right"/>
              <w:rPr>
                <w:rFonts w:ascii="Fira Sans Light" w:eastAsia="Times New Roman" w:hAnsi="Fira Sans Light"/>
                <w:color w:val="595959"/>
                <w:sz w:val="20"/>
                <w:szCs w:val="20"/>
                <w:lang w:val="es-ES" w:eastAsia="es-ES"/>
              </w:rPr>
            </w:pPr>
          </w:p>
        </w:tc>
      </w:tr>
    </w:tbl>
    <w:p w14:paraId="72BCFA60" w14:textId="77777777" w:rsidR="00E1713C" w:rsidRPr="00E375D1" w:rsidRDefault="00E1713C" w:rsidP="00E1713C">
      <w:pPr>
        <w:jc w:val="both"/>
        <w:rPr>
          <w:rFonts w:ascii="Fira Sans Light" w:hAnsi="Fira Sans Light"/>
          <w:color w:val="595959" w:themeColor="text1" w:themeTint="A6"/>
          <w:sz w:val="20"/>
          <w:szCs w:val="20"/>
        </w:rPr>
      </w:pPr>
    </w:p>
    <w:p w14:paraId="72BCFA61" w14:textId="77777777" w:rsidR="00E1713C" w:rsidRPr="00E375D1" w:rsidRDefault="00E1713C" w:rsidP="00E1713C">
      <w:pPr>
        <w:jc w:val="both"/>
        <w:rPr>
          <w:rFonts w:ascii="Fira Sans Light" w:hAnsi="Fira Sans Light"/>
          <w:color w:val="595959" w:themeColor="text1" w:themeTint="A6"/>
          <w:sz w:val="20"/>
          <w:szCs w:val="20"/>
        </w:rPr>
      </w:pPr>
    </w:p>
    <w:p w14:paraId="72BCFA62" w14:textId="554C55EB" w:rsidR="00E1713C"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E3395A" w:rsidRPr="00E375D1">
        <w:rPr>
          <w:rFonts w:ascii="Fira Sans Medium" w:hAnsi="Fira Sans Medium"/>
          <w:color w:val="595959" w:themeColor="text1" w:themeTint="A6"/>
          <w:sz w:val="20"/>
          <w:szCs w:val="20"/>
        </w:rPr>
        <w:t>15</w:t>
      </w:r>
      <w:r w:rsidRPr="00E375D1">
        <w:rPr>
          <w:rFonts w:ascii="Fira Sans Light" w:hAnsi="Fira Sans Light"/>
          <w:color w:val="595959" w:themeColor="text1" w:themeTint="A6"/>
          <w:sz w:val="20"/>
          <w:szCs w:val="20"/>
        </w:rPr>
        <w:t>. El presupuesto de egresos municipal del ejercicio 20</w:t>
      </w:r>
      <w:r w:rsidR="001A3771" w:rsidRPr="00E375D1">
        <w:rPr>
          <w:rFonts w:ascii="Fira Sans Light" w:hAnsi="Fira Sans Light"/>
          <w:color w:val="595959" w:themeColor="text1" w:themeTint="A6"/>
          <w:sz w:val="20"/>
          <w:szCs w:val="20"/>
        </w:rPr>
        <w:t>2</w:t>
      </w:r>
      <w:r w:rsidR="00952EA1" w:rsidRPr="00E375D1">
        <w:rPr>
          <w:rFonts w:ascii="Fira Sans Light" w:hAnsi="Fira Sans Light"/>
          <w:color w:val="595959" w:themeColor="text1" w:themeTint="A6"/>
          <w:sz w:val="20"/>
          <w:szCs w:val="20"/>
        </w:rPr>
        <w:t>1</w:t>
      </w:r>
      <w:r w:rsidR="00C200D4">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con base en la Clasificación Programática, desglosando por programa presupuestario, se distribuye de la siguiente manera</w:t>
      </w:r>
      <w:r w:rsidR="00E3395A" w:rsidRPr="00E375D1">
        <w:rPr>
          <w:rFonts w:ascii="Fira Sans Light" w:hAnsi="Fira Sans Light"/>
          <w:color w:val="595959" w:themeColor="text1" w:themeTint="A6"/>
          <w:sz w:val="20"/>
          <w:szCs w:val="20"/>
        </w:rPr>
        <w:t>:</w:t>
      </w:r>
    </w:p>
    <w:p w14:paraId="6C890B15" w14:textId="77777777" w:rsidR="00C200D4" w:rsidRPr="00E375D1" w:rsidRDefault="00C200D4" w:rsidP="00E1713C">
      <w:pPr>
        <w:jc w:val="both"/>
        <w:rPr>
          <w:rFonts w:ascii="Fira Sans Light" w:hAnsi="Fira Sans Light"/>
          <w:color w:val="595959" w:themeColor="text1" w:themeTint="A6"/>
          <w:sz w:val="20"/>
          <w:szCs w:val="20"/>
        </w:rPr>
      </w:pPr>
    </w:p>
    <w:p w14:paraId="72BCFA63" w14:textId="77777777" w:rsidR="00E1713C" w:rsidRPr="00E375D1" w:rsidRDefault="00E1713C" w:rsidP="00E1713C">
      <w:pPr>
        <w:jc w:val="center"/>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Clasificación Programática </w:t>
      </w:r>
      <w:r w:rsidRPr="00E375D1">
        <w:rPr>
          <w:rStyle w:val="Refdenotaalpie"/>
          <w:rFonts w:ascii="Fira Sans Medium" w:hAnsi="Fira Sans Medium"/>
          <w:color w:val="595959" w:themeColor="text1" w:themeTint="A6"/>
          <w:sz w:val="20"/>
          <w:szCs w:val="20"/>
        </w:rPr>
        <w:footnoteReference w:id="6"/>
      </w:r>
    </w:p>
    <w:p w14:paraId="72BCFA64" w14:textId="77777777" w:rsidR="00E1713C" w:rsidRPr="00E375D1" w:rsidRDefault="00E1713C" w:rsidP="00E1713C">
      <w:pPr>
        <w:jc w:val="both"/>
        <w:rPr>
          <w:rFonts w:ascii="Fira Sans Light" w:hAnsi="Fira Sans Light"/>
          <w:color w:val="595959" w:themeColor="text1" w:themeTint="A6"/>
          <w:sz w:val="20"/>
          <w:szCs w:val="20"/>
        </w:rPr>
      </w:pPr>
    </w:p>
    <w:tbl>
      <w:tblPr>
        <w:tblW w:w="10281" w:type="dxa"/>
        <w:jc w:val="center"/>
        <w:tblCellMar>
          <w:left w:w="70" w:type="dxa"/>
          <w:right w:w="70" w:type="dxa"/>
        </w:tblCellMar>
        <w:tblLook w:val="04A0" w:firstRow="1" w:lastRow="0" w:firstColumn="1" w:lastColumn="0" w:noHBand="0" w:noVBand="1"/>
      </w:tblPr>
      <w:tblGrid>
        <w:gridCol w:w="1129"/>
        <w:gridCol w:w="6486"/>
        <w:gridCol w:w="325"/>
        <w:gridCol w:w="2341"/>
      </w:tblGrid>
      <w:tr w:rsidR="00E1713C" w:rsidRPr="00E375D1" w14:paraId="72BCFA67" w14:textId="77777777" w:rsidTr="00C37D89">
        <w:trPr>
          <w:trHeight w:val="397"/>
          <w:tblHeader/>
          <w:jc w:val="center"/>
        </w:trPr>
        <w:tc>
          <w:tcPr>
            <w:tcW w:w="794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2BCFA65" w14:textId="77777777" w:rsidR="00E1713C" w:rsidRPr="00E375D1" w:rsidRDefault="00E1713C" w:rsidP="00C37D89">
            <w:pPr>
              <w:jc w:val="center"/>
              <w:rPr>
                <w:rFonts w:ascii="Fira Sans Medium" w:eastAsia="Times New Roman" w:hAnsi="Fira Sans Medium"/>
                <w:color w:val="595959"/>
                <w:sz w:val="20"/>
                <w:szCs w:val="20"/>
                <w:lang w:val="es-ES" w:eastAsia="es-ES"/>
              </w:rPr>
            </w:pPr>
            <w:r w:rsidRPr="00E375D1">
              <w:rPr>
                <w:rFonts w:ascii="Fira Sans Medium" w:eastAsia="Times New Roman" w:hAnsi="Fira Sans Medium"/>
                <w:color w:val="595959"/>
                <w:sz w:val="20"/>
                <w:szCs w:val="20"/>
                <w:lang w:val="es-ES" w:eastAsia="es-ES"/>
              </w:rPr>
              <w:t>Programas presupuestarios</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BCFA66" w14:textId="77777777" w:rsidR="00E1713C" w:rsidRPr="00E375D1" w:rsidRDefault="00E1713C" w:rsidP="00C200D4">
            <w:pPr>
              <w:jc w:val="center"/>
              <w:rPr>
                <w:rFonts w:ascii="Fira Sans Medium" w:eastAsia="Times New Roman" w:hAnsi="Fira Sans Medium"/>
                <w:color w:val="595959"/>
                <w:sz w:val="20"/>
                <w:szCs w:val="20"/>
                <w:lang w:val="es-ES" w:eastAsia="es-ES"/>
              </w:rPr>
            </w:pPr>
            <w:r w:rsidRPr="00E375D1">
              <w:rPr>
                <w:rFonts w:ascii="Fira Sans Medium" w:eastAsia="Times New Roman" w:hAnsi="Fira Sans Medium"/>
                <w:color w:val="595959"/>
                <w:sz w:val="20"/>
                <w:szCs w:val="20"/>
                <w:lang w:val="es-ES" w:eastAsia="es-ES"/>
              </w:rPr>
              <w:t>Presupuesto aprobado</w:t>
            </w:r>
          </w:p>
        </w:tc>
      </w:tr>
      <w:tr w:rsidR="00E1713C" w:rsidRPr="00E375D1" w14:paraId="72BCFA69" w14:textId="77777777" w:rsidTr="00C37D89">
        <w:trPr>
          <w:trHeight w:val="283"/>
          <w:jc w:val="center"/>
        </w:trPr>
        <w:tc>
          <w:tcPr>
            <w:tcW w:w="1028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72BCFA68" w14:textId="77777777" w:rsidR="00E1713C" w:rsidRPr="00E375D1" w:rsidRDefault="00E1713C" w:rsidP="00C200D4">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Programas</w:t>
            </w:r>
          </w:p>
        </w:tc>
      </w:tr>
      <w:tr w:rsidR="00E1713C" w:rsidRPr="00E375D1" w14:paraId="72BCFA6D"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FA6A" w14:textId="77777777" w:rsidR="00E1713C" w:rsidRPr="00E375D1" w:rsidRDefault="00E1713C" w:rsidP="00C37D89">
            <w:pPr>
              <w:rPr>
                <w:rFonts w:ascii="Fira Sans Light" w:eastAsia="Times New Roman" w:hAnsi="Fira Sans Light"/>
                <w:color w:val="595959" w:themeColor="text1" w:themeTint="A6"/>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2BCFA6B" w14:textId="77777777" w:rsidR="00E1713C" w:rsidRPr="00E375D1" w:rsidRDefault="00E1713C" w:rsidP="00C37D89">
            <w:pPr>
              <w:rPr>
                <w:rFonts w:ascii="Fira Sans Light" w:eastAsia="Times New Roman" w:hAnsi="Fira Sans Light"/>
                <w:b/>
                <w:color w:val="595959" w:themeColor="text1" w:themeTint="A6"/>
                <w:sz w:val="20"/>
                <w:szCs w:val="20"/>
                <w:lang w:val="es-ES" w:eastAsia="es-ES"/>
              </w:rPr>
            </w:pPr>
            <w:r w:rsidRPr="00E375D1">
              <w:rPr>
                <w:rFonts w:ascii="Fira Sans Light" w:eastAsia="Times New Roman" w:hAnsi="Fira Sans Light"/>
                <w:b/>
                <w:color w:val="595959" w:themeColor="text1" w:themeTint="A6"/>
                <w:sz w:val="20"/>
                <w:szCs w:val="18"/>
                <w:lang w:eastAsia="es-ES"/>
              </w:rPr>
              <w:t>Subsidios: Sector Social y Privado o Entidades Federativas y Municipios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6C" w14:textId="77777777" w:rsidR="00E1713C" w:rsidRPr="00E375D1" w:rsidRDefault="00E1713C" w:rsidP="00C200D4">
            <w:pPr>
              <w:jc w:val="right"/>
              <w:rPr>
                <w:rFonts w:ascii="Fira Sans Light" w:eastAsia="Times New Roman" w:hAnsi="Fira Sans Light"/>
                <w:color w:val="595959" w:themeColor="text1" w:themeTint="A6"/>
                <w:sz w:val="20"/>
                <w:szCs w:val="20"/>
                <w:lang w:val="es-ES" w:eastAsia="es-ES"/>
              </w:rPr>
            </w:pPr>
          </w:p>
        </w:tc>
      </w:tr>
      <w:tr w:rsidR="00E1713C" w:rsidRPr="00E375D1" w14:paraId="72BCFA72"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6E"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6F"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Sujetos a Reglas de Operación</w:t>
            </w:r>
          </w:p>
        </w:tc>
        <w:tc>
          <w:tcPr>
            <w:tcW w:w="308" w:type="dxa"/>
            <w:tcBorders>
              <w:top w:val="nil"/>
              <w:left w:val="nil"/>
              <w:bottom w:val="single" w:sz="4" w:space="0" w:color="auto"/>
              <w:right w:val="single" w:sz="4" w:space="0" w:color="auto"/>
            </w:tcBorders>
            <w:shd w:val="clear" w:color="auto" w:fill="auto"/>
            <w:vAlign w:val="center"/>
            <w:hideMark/>
          </w:tcPr>
          <w:p w14:paraId="72BCFA70"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S</w:t>
            </w:r>
          </w:p>
        </w:tc>
        <w:tc>
          <w:tcPr>
            <w:tcW w:w="2341" w:type="dxa"/>
            <w:tcBorders>
              <w:top w:val="nil"/>
              <w:left w:val="nil"/>
              <w:bottom w:val="single" w:sz="4" w:space="0" w:color="auto"/>
              <w:right w:val="single" w:sz="4" w:space="0" w:color="auto"/>
            </w:tcBorders>
            <w:shd w:val="clear" w:color="auto" w:fill="auto"/>
            <w:noWrap/>
            <w:vAlign w:val="center"/>
            <w:hideMark/>
          </w:tcPr>
          <w:p w14:paraId="72BCFA71"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76"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73"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74"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75"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7C"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77"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78"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Otros Subsidios</w:t>
            </w:r>
          </w:p>
        </w:tc>
        <w:tc>
          <w:tcPr>
            <w:tcW w:w="308" w:type="dxa"/>
            <w:tcBorders>
              <w:top w:val="nil"/>
              <w:left w:val="nil"/>
              <w:bottom w:val="single" w:sz="4" w:space="0" w:color="auto"/>
              <w:right w:val="single" w:sz="4" w:space="0" w:color="auto"/>
            </w:tcBorders>
            <w:shd w:val="clear" w:color="auto" w:fill="auto"/>
            <w:vAlign w:val="center"/>
            <w:hideMark/>
          </w:tcPr>
          <w:p w14:paraId="72BCFA79"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U</w:t>
            </w:r>
          </w:p>
        </w:tc>
        <w:tc>
          <w:tcPr>
            <w:tcW w:w="2341" w:type="dxa"/>
            <w:tcBorders>
              <w:top w:val="nil"/>
              <w:left w:val="nil"/>
              <w:bottom w:val="single" w:sz="4" w:space="0" w:color="auto"/>
              <w:right w:val="single" w:sz="4" w:space="0" w:color="auto"/>
            </w:tcBorders>
            <w:shd w:val="clear" w:color="auto" w:fill="auto"/>
            <w:noWrap/>
            <w:vAlign w:val="center"/>
            <w:hideMark/>
          </w:tcPr>
          <w:p w14:paraId="72BCFA7A" w14:textId="10578B6B" w:rsidR="00360549" w:rsidRPr="00E375D1" w:rsidRDefault="00B63FA2" w:rsidP="00C200D4">
            <w:pPr>
              <w:jc w:val="right"/>
              <w:rPr>
                <w:rFonts w:ascii="Arial" w:hAnsi="Arial" w:cs="Arial"/>
                <w:sz w:val="20"/>
                <w:szCs w:val="20"/>
              </w:rPr>
            </w:pPr>
            <w:r w:rsidRPr="00E375D1">
              <w:rPr>
                <w:rFonts w:ascii="Arial" w:hAnsi="Arial" w:cs="Arial"/>
                <w:sz w:val="20"/>
                <w:szCs w:val="20"/>
              </w:rPr>
              <w:t xml:space="preserve">     $13,521,619.04     </w:t>
            </w:r>
          </w:p>
          <w:p w14:paraId="72BCFA7B"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80"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7D"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7E"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7F"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84"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FA81"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2BCFA82"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Desempeño de las Funciones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83"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8A"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85"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8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Prestación de Servicios Públicos</w:t>
            </w:r>
          </w:p>
        </w:tc>
        <w:tc>
          <w:tcPr>
            <w:tcW w:w="308" w:type="dxa"/>
            <w:tcBorders>
              <w:top w:val="nil"/>
              <w:left w:val="nil"/>
              <w:bottom w:val="single" w:sz="4" w:space="0" w:color="auto"/>
              <w:right w:val="single" w:sz="4" w:space="0" w:color="auto"/>
            </w:tcBorders>
            <w:shd w:val="clear" w:color="auto" w:fill="auto"/>
            <w:vAlign w:val="center"/>
            <w:hideMark/>
          </w:tcPr>
          <w:p w14:paraId="72BCFA87"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E</w:t>
            </w:r>
          </w:p>
        </w:tc>
        <w:tc>
          <w:tcPr>
            <w:tcW w:w="2341" w:type="dxa"/>
            <w:tcBorders>
              <w:top w:val="nil"/>
              <w:left w:val="nil"/>
              <w:bottom w:val="single" w:sz="4" w:space="0" w:color="auto"/>
              <w:right w:val="single" w:sz="4" w:space="0" w:color="auto"/>
            </w:tcBorders>
            <w:shd w:val="clear" w:color="auto" w:fill="auto"/>
            <w:noWrap/>
            <w:vAlign w:val="center"/>
            <w:hideMark/>
          </w:tcPr>
          <w:p w14:paraId="72BCFA89" w14:textId="1F035EE2"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$49,291,209.97     </w:t>
            </w:r>
          </w:p>
        </w:tc>
      </w:tr>
      <w:tr w:rsidR="00E1713C" w:rsidRPr="00E375D1" w14:paraId="72BCFA8E"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8B"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8C"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8D"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93"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8F"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90"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Provisión de Bienes Públicos</w:t>
            </w:r>
          </w:p>
        </w:tc>
        <w:tc>
          <w:tcPr>
            <w:tcW w:w="308" w:type="dxa"/>
            <w:tcBorders>
              <w:top w:val="nil"/>
              <w:left w:val="nil"/>
              <w:bottom w:val="single" w:sz="4" w:space="0" w:color="auto"/>
              <w:right w:val="single" w:sz="4" w:space="0" w:color="auto"/>
            </w:tcBorders>
            <w:shd w:val="clear" w:color="auto" w:fill="auto"/>
            <w:vAlign w:val="center"/>
            <w:hideMark/>
          </w:tcPr>
          <w:p w14:paraId="72BCFA91"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B</w:t>
            </w:r>
          </w:p>
        </w:tc>
        <w:tc>
          <w:tcPr>
            <w:tcW w:w="2341" w:type="dxa"/>
            <w:tcBorders>
              <w:top w:val="nil"/>
              <w:left w:val="nil"/>
              <w:bottom w:val="single" w:sz="4" w:space="0" w:color="auto"/>
              <w:right w:val="single" w:sz="4" w:space="0" w:color="auto"/>
            </w:tcBorders>
            <w:shd w:val="clear" w:color="auto" w:fill="auto"/>
            <w:noWrap/>
            <w:vAlign w:val="center"/>
            <w:hideMark/>
          </w:tcPr>
          <w:p w14:paraId="72BCFA92"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97"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94"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95"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96"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9C"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98"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9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Planeación, seguimiento y evaluación de políticas públicas</w:t>
            </w:r>
          </w:p>
        </w:tc>
        <w:tc>
          <w:tcPr>
            <w:tcW w:w="308" w:type="dxa"/>
            <w:tcBorders>
              <w:top w:val="nil"/>
              <w:left w:val="nil"/>
              <w:bottom w:val="single" w:sz="4" w:space="0" w:color="auto"/>
              <w:right w:val="single" w:sz="4" w:space="0" w:color="auto"/>
            </w:tcBorders>
            <w:shd w:val="clear" w:color="auto" w:fill="auto"/>
            <w:vAlign w:val="center"/>
            <w:hideMark/>
          </w:tcPr>
          <w:p w14:paraId="72BCFA9A"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P</w:t>
            </w:r>
          </w:p>
        </w:tc>
        <w:tc>
          <w:tcPr>
            <w:tcW w:w="2341" w:type="dxa"/>
            <w:tcBorders>
              <w:top w:val="nil"/>
              <w:left w:val="nil"/>
              <w:bottom w:val="single" w:sz="4" w:space="0" w:color="auto"/>
              <w:right w:val="single" w:sz="4" w:space="0" w:color="auto"/>
            </w:tcBorders>
            <w:shd w:val="clear" w:color="auto" w:fill="auto"/>
            <w:noWrap/>
            <w:vAlign w:val="center"/>
            <w:hideMark/>
          </w:tcPr>
          <w:p w14:paraId="72BCFA9B" w14:textId="75DD206C"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$8,423,100.64     </w:t>
            </w:r>
          </w:p>
        </w:tc>
      </w:tr>
      <w:tr w:rsidR="00E1713C" w:rsidRPr="00E375D1" w14:paraId="72BCFAA0"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9D"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9E"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9F"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A5"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A1"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A2"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Promoción y fomento</w:t>
            </w:r>
          </w:p>
        </w:tc>
        <w:tc>
          <w:tcPr>
            <w:tcW w:w="308" w:type="dxa"/>
            <w:tcBorders>
              <w:top w:val="nil"/>
              <w:left w:val="nil"/>
              <w:bottom w:val="single" w:sz="4" w:space="0" w:color="auto"/>
              <w:right w:val="single" w:sz="4" w:space="0" w:color="auto"/>
            </w:tcBorders>
            <w:shd w:val="clear" w:color="auto" w:fill="auto"/>
            <w:vAlign w:val="center"/>
            <w:hideMark/>
          </w:tcPr>
          <w:p w14:paraId="72BCFAA3"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F</w:t>
            </w:r>
          </w:p>
        </w:tc>
        <w:tc>
          <w:tcPr>
            <w:tcW w:w="2341" w:type="dxa"/>
            <w:tcBorders>
              <w:top w:val="nil"/>
              <w:left w:val="nil"/>
              <w:bottom w:val="single" w:sz="4" w:space="0" w:color="auto"/>
              <w:right w:val="single" w:sz="4" w:space="0" w:color="auto"/>
            </w:tcBorders>
            <w:shd w:val="clear" w:color="auto" w:fill="auto"/>
            <w:noWrap/>
            <w:vAlign w:val="center"/>
            <w:hideMark/>
          </w:tcPr>
          <w:p w14:paraId="72BCFAA4"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A9"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A6"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A7"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A8"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AE"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AA"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A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Regulación y supervisión</w:t>
            </w:r>
          </w:p>
        </w:tc>
        <w:tc>
          <w:tcPr>
            <w:tcW w:w="308" w:type="dxa"/>
            <w:tcBorders>
              <w:top w:val="nil"/>
              <w:left w:val="nil"/>
              <w:bottom w:val="single" w:sz="4" w:space="0" w:color="auto"/>
              <w:right w:val="single" w:sz="4" w:space="0" w:color="auto"/>
            </w:tcBorders>
            <w:shd w:val="clear" w:color="auto" w:fill="auto"/>
            <w:vAlign w:val="center"/>
            <w:hideMark/>
          </w:tcPr>
          <w:p w14:paraId="72BCFAAC"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G</w:t>
            </w:r>
          </w:p>
        </w:tc>
        <w:tc>
          <w:tcPr>
            <w:tcW w:w="2341" w:type="dxa"/>
            <w:tcBorders>
              <w:top w:val="nil"/>
              <w:left w:val="nil"/>
              <w:bottom w:val="single" w:sz="4" w:space="0" w:color="auto"/>
              <w:right w:val="single" w:sz="4" w:space="0" w:color="auto"/>
            </w:tcBorders>
            <w:shd w:val="clear" w:color="auto" w:fill="auto"/>
            <w:noWrap/>
            <w:vAlign w:val="center"/>
            <w:hideMark/>
          </w:tcPr>
          <w:p w14:paraId="72BCFAAD"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B2"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AF"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B0"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B1"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B7"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B3"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B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Funciones de las Fuerzas Armadas (Únicamente Gobierno Federal)</w:t>
            </w:r>
          </w:p>
        </w:tc>
        <w:tc>
          <w:tcPr>
            <w:tcW w:w="308" w:type="dxa"/>
            <w:tcBorders>
              <w:top w:val="nil"/>
              <w:left w:val="nil"/>
              <w:bottom w:val="single" w:sz="4" w:space="0" w:color="auto"/>
              <w:right w:val="single" w:sz="4" w:space="0" w:color="auto"/>
            </w:tcBorders>
            <w:shd w:val="clear" w:color="auto" w:fill="auto"/>
            <w:vAlign w:val="center"/>
            <w:hideMark/>
          </w:tcPr>
          <w:p w14:paraId="72BCFAB5"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A</w:t>
            </w:r>
          </w:p>
        </w:tc>
        <w:tc>
          <w:tcPr>
            <w:tcW w:w="2341" w:type="dxa"/>
            <w:tcBorders>
              <w:top w:val="nil"/>
              <w:left w:val="nil"/>
              <w:bottom w:val="single" w:sz="4" w:space="0" w:color="auto"/>
              <w:right w:val="single" w:sz="4" w:space="0" w:color="auto"/>
            </w:tcBorders>
            <w:shd w:val="clear" w:color="auto" w:fill="auto"/>
            <w:noWrap/>
            <w:vAlign w:val="center"/>
            <w:hideMark/>
          </w:tcPr>
          <w:p w14:paraId="72BCFAB6"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BB"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B8"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B9"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BA"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C0"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BC"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BD"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Específicos</w:t>
            </w:r>
          </w:p>
        </w:tc>
        <w:tc>
          <w:tcPr>
            <w:tcW w:w="308" w:type="dxa"/>
            <w:tcBorders>
              <w:top w:val="nil"/>
              <w:left w:val="nil"/>
              <w:bottom w:val="single" w:sz="4" w:space="0" w:color="auto"/>
              <w:right w:val="single" w:sz="4" w:space="0" w:color="auto"/>
            </w:tcBorders>
            <w:shd w:val="clear" w:color="auto" w:fill="auto"/>
            <w:vAlign w:val="center"/>
            <w:hideMark/>
          </w:tcPr>
          <w:p w14:paraId="72BCFABE"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R</w:t>
            </w:r>
          </w:p>
        </w:tc>
        <w:tc>
          <w:tcPr>
            <w:tcW w:w="2341" w:type="dxa"/>
            <w:tcBorders>
              <w:top w:val="nil"/>
              <w:left w:val="nil"/>
              <w:bottom w:val="single" w:sz="4" w:space="0" w:color="auto"/>
              <w:right w:val="single" w:sz="4" w:space="0" w:color="auto"/>
            </w:tcBorders>
            <w:shd w:val="clear" w:color="auto" w:fill="auto"/>
            <w:noWrap/>
            <w:vAlign w:val="center"/>
            <w:hideMark/>
          </w:tcPr>
          <w:p w14:paraId="72BCFABF"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C4"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C1"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C2"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C3"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C9"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C5"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C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Proyectos de Inversión</w:t>
            </w:r>
          </w:p>
        </w:tc>
        <w:tc>
          <w:tcPr>
            <w:tcW w:w="308" w:type="dxa"/>
            <w:tcBorders>
              <w:top w:val="nil"/>
              <w:left w:val="nil"/>
              <w:bottom w:val="single" w:sz="4" w:space="0" w:color="auto"/>
              <w:right w:val="single" w:sz="4" w:space="0" w:color="auto"/>
            </w:tcBorders>
            <w:shd w:val="clear" w:color="auto" w:fill="auto"/>
            <w:vAlign w:val="center"/>
            <w:hideMark/>
          </w:tcPr>
          <w:p w14:paraId="72BCFAC7"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K</w:t>
            </w:r>
          </w:p>
        </w:tc>
        <w:tc>
          <w:tcPr>
            <w:tcW w:w="2341" w:type="dxa"/>
            <w:tcBorders>
              <w:top w:val="nil"/>
              <w:left w:val="nil"/>
              <w:bottom w:val="single" w:sz="4" w:space="0" w:color="auto"/>
              <w:right w:val="single" w:sz="4" w:space="0" w:color="auto"/>
            </w:tcBorders>
            <w:shd w:val="clear" w:color="auto" w:fill="auto"/>
            <w:noWrap/>
            <w:vAlign w:val="center"/>
            <w:hideMark/>
          </w:tcPr>
          <w:p w14:paraId="72BCFAC8" w14:textId="0ECD633A"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$42,000,097.41     </w:t>
            </w:r>
          </w:p>
        </w:tc>
      </w:tr>
      <w:tr w:rsidR="00E1713C" w:rsidRPr="00E375D1" w14:paraId="72BCFACD"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CA"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CB" w14:textId="77777777" w:rsidR="00E1713C" w:rsidRPr="00E375D1" w:rsidRDefault="00E1713C" w:rsidP="00C37D89">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CC"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D1"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FACE"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2BCFACF"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Administrativos y de Apoyo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D0"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D6"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D2"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D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Apoyo al proceso presupuestario y para mejorar la eficiencia institucional</w:t>
            </w:r>
          </w:p>
        </w:tc>
        <w:tc>
          <w:tcPr>
            <w:tcW w:w="308" w:type="dxa"/>
            <w:tcBorders>
              <w:top w:val="nil"/>
              <w:left w:val="nil"/>
              <w:bottom w:val="single" w:sz="4" w:space="0" w:color="auto"/>
              <w:right w:val="single" w:sz="4" w:space="0" w:color="auto"/>
            </w:tcBorders>
            <w:shd w:val="clear" w:color="auto" w:fill="auto"/>
            <w:vAlign w:val="center"/>
            <w:hideMark/>
          </w:tcPr>
          <w:p w14:paraId="72BCFAD4"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M</w:t>
            </w:r>
          </w:p>
        </w:tc>
        <w:tc>
          <w:tcPr>
            <w:tcW w:w="2341" w:type="dxa"/>
            <w:tcBorders>
              <w:top w:val="nil"/>
              <w:left w:val="nil"/>
              <w:bottom w:val="single" w:sz="4" w:space="0" w:color="auto"/>
              <w:right w:val="single" w:sz="4" w:space="0" w:color="auto"/>
            </w:tcBorders>
            <w:shd w:val="clear" w:color="auto" w:fill="auto"/>
            <w:noWrap/>
            <w:vAlign w:val="center"/>
            <w:hideMark/>
          </w:tcPr>
          <w:p w14:paraId="72BCFAD5" w14:textId="0F1A1C27"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$18,875,072.20     </w:t>
            </w:r>
          </w:p>
        </w:tc>
      </w:tr>
      <w:tr w:rsidR="00E1713C" w:rsidRPr="00E375D1" w14:paraId="72BCFADA"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D7"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D8"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D9" w14:textId="77777777" w:rsidR="00E1713C" w:rsidRPr="00E375D1" w:rsidRDefault="00E1713C" w:rsidP="00C200D4">
            <w:pPr>
              <w:jc w:val="right"/>
              <w:rPr>
                <w:rFonts w:ascii="Fira Sans Light" w:eastAsia="Times New Roman" w:hAnsi="Fira Sans Light"/>
                <w:b/>
                <w:color w:val="595959"/>
                <w:sz w:val="20"/>
                <w:szCs w:val="18"/>
                <w:lang w:eastAsia="es-ES"/>
              </w:rPr>
            </w:pPr>
          </w:p>
        </w:tc>
      </w:tr>
      <w:tr w:rsidR="00E1713C" w:rsidRPr="00E375D1" w14:paraId="72BCFAE0"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DB"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D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Apoyo a la función pública y al mejoramiento de la gestión</w:t>
            </w:r>
          </w:p>
        </w:tc>
        <w:tc>
          <w:tcPr>
            <w:tcW w:w="308" w:type="dxa"/>
            <w:tcBorders>
              <w:top w:val="nil"/>
              <w:left w:val="nil"/>
              <w:bottom w:val="single" w:sz="4" w:space="0" w:color="auto"/>
              <w:right w:val="single" w:sz="4" w:space="0" w:color="auto"/>
            </w:tcBorders>
            <w:shd w:val="clear" w:color="auto" w:fill="auto"/>
            <w:vAlign w:val="center"/>
            <w:hideMark/>
          </w:tcPr>
          <w:p w14:paraId="72BCFADD"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O</w:t>
            </w:r>
          </w:p>
        </w:tc>
        <w:tc>
          <w:tcPr>
            <w:tcW w:w="2341" w:type="dxa"/>
            <w:tcBorders>
              <w:top w:val="nil"/>
              <w:left w:val="nil"/>
              <w:bottom w:val="single" w:sz="4" w:space="0" w:color="auto"/>
              <w:right w:val="single" w:sz="4" w:space="0" w:color="auto"/>
            </w:tcBorders>
            <w:shd w:val="clear" w:color="auto" w:fill="auto"/>
            <w:noWrap/>
            <w:vAlign w:val="center"/>
            <w:hideMark/>
          </w:tcPr>
          <w:p w14:paraId="72BCFADF" w14:textId="68451950" w:rsidR="00E1713C" w:rsidRPr="00E375D1" w:rsidRDefault="00B63FA2" w:rsidP="00C200D4">
            <w:pPr>
              <w:jc w:val="right"/>
              <w:rPr>
                <w:rFonts w:ascii="Arial" w:hAnsi="Arial" w:cs="Arial"/>
                <w:sz w:val="20"/>
                <w:szCs w:val="20"/>
              </w:rPr>
            </w:pPr>
            <w:r w:rsidRPr="00E375D1">
              <w:rPr>
                <w:rFonts w:ascii="Arial" w:hAnsi="Arial" w:cs="Arial"/>
                <w:sz w:val="20"/>
                <w:szCs w:val="20"/>
              </w:rPr>
              <w:t xml:space="preserve">       $1,811,099.51     </w:t>
            </w:r>
          </w:p>
        </w:tc>
      </w:tr>
      <w:tr w:rsidR="00E1713C" w:rsidRPr="00E375D1" w14:paraId="72BCFAE4"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E1"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E2"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E3"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E9"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E5"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E6"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Operaciones ajenas</w:t>
            </w:r>
          </w:p>
        </w:tc>
        <w:tc>
          <w:tcPr>
            <w:tcW w:w="308" w:type="dxa"/>
            <w:tcBorders>
              <w:top w:val="nil"/>
              <w:left w:val="nil"/>
              <w:bottom w:val="single" w:sz="4" w:space="0" w:color="auto"/>
              <w:right w:val="single" w:sz="4" w:space="0" w:color="auto"/>
            </w:tcBorders>
            <w:shd w:val="clear" w:color="auto" w:fill="auto"/>
            <w:vAlign w:val="center"/>
            <w:hideMark/>
          </w:tcPr>
          <w:p w14:paraId="72BCFAE7"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W</w:t>
            </w:r>
          </w:p>
        </w:tc>
        <w:tc>
          <w:tcPr>
            <w:tcW w:w="2341" w:type="dxa"/>
            <w:tcBorders>
              <w:top w:val="nil"/>
              <w:left w:val="nil"/>
              <w:bottom w:val="single" w:sz="4" w:space="0" w:color="auto"/>
              <w:right w:val="single" w:sz="4" w:space="0" w:color="auto"/>
            </w:tcBorders>
            <w:shd w:val="clear" w:color="auto" w:fill="auto"/>
            <w:noWrap/>
            <w:vAlign w:val="center"/>
            <w:hideMark/>
          </w:tcPr>
          <w:p w14:paraId="72BCFAE8"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ED"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EA"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EB"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EC"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F1"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FAEE"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2BCFAEF"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Compromisos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AF0"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F6"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F2"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F3"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Obligaciones de cumplimiento de resolución jurisdiccional</w:t>
            </w:r>
          </w:p>
        </w:tc>
        <w:tc>
          <w:tcPr>
            <w:tcW w:w="308" w:type="dxa"/>
            <w:tcBorders>
              <w:top w:val="nil"/>
              <w:left w:val="nil"/>
              <w:bottom w:val="single" w:sz="4" w:space="0" w:color="auto"/>
              <w:right w:val="single" w:sz="4" w:space="0" w:color="auto"/>
            </w:tcBorders>
            <w:shd w:val="clear" w:color="auto" w:fill="auto"/>
            <w:vAlign w:val="center"/>
            <w:hideMark/>
          </w:tcPr>
          <w:p w14:paraId="72BCFAF4"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L</w:t>
            </w:r>
          </w:p>
        </w:tc>
        <w:tc>
          <w:tcPr>
            <w:tcW w:w="2341" w:type="dxa"/>
            <w:tcBorders>
              <w:top w:val="nil"/>
              <w:left w:val="nil"/>
              <w:bottom w:val="single" w:sz="4" w:space="0" w:color="auto"/>
              <w:right w:val="single" w:sz="4" w:space="0" w:color="auto"/>
            </w:tcBorders>
            <w:shd w:val="clear" w:color="auto" w:fill="auto"/>
            <w:noWrap/>
            <w:vAlign w:val="center"/>
            <w:hideMark/>
          </w:tcPr>
          <w:p w14:paraId="72BCFAF5"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AFA"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AF7"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AF8"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AF9"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AFF"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AFB"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AFC"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Desastres Naturales</w:t>
            </w:r>
          </w:p>
        </w:tc>
        <w:tc>
          <w:tcPr>
            <w:tcW w:w="308" w:type="dxa"/>
            <w:tcBorders>
              <w:top w:val="nil"/>
              <w:left w:val="nil"/>
              <w:bottom w:val="single" w:sz="4" w:space="0" w:color="auto"/>
              <w:right w:val="single" w:sz="4" w:space="0" w:color="auto"/>
            </w:tcBorders>
            <w:shd w:val="clear" w:color="auto" w:fill="auto"/>
            <w:vAlign w:val="center"/>
            <w:hideMark/>
          </w:tcPr>
          <w:p w14:paraId="72BCFAFD"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N</w:t>
            </w:r>
          </w:p>
        </w:tc>
        <w:tc>
          <w:tcPr>
            <w:tcW w:w="2341" w:type="dxa"/>
            <w:tcBorders>
              <w:top w:val="nil"/>
              <w:left w:val="nil"/>
              <w:bottom w:val="single" w:sz="4" w:space="0" w:color="auto"/>
              <w:right w:val="single" w:sz="4" w:space="0" w:color="auto"/>
            </w:tcBorders>
            <w:shd w:val="clear" w:color="auto" w:fill="auto"/>
            <w:noWrap/>
            <w:vAlign w:val="center"/>
            <w:hideMark/>
          </w:tcPr>
          <w:p w14:paraId="72BCFAFE"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B03"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B00"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B01"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B02"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07"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FB04"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2BCFB05"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Obligaciones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B06"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0C"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B08"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B0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Pensiones y jubilaciones</w:t>
            </w:r>
          </w:p>
        </w:tc>
        <w:tc>
          <w:tcPr>
            <w:tcW w:w="308" w:type="dxa"/>
            <w:tcBorders>
              <w:top w:val="nil"/>
              <w:left w:val="nil"/>
              <w:bottom w:val="single" w:sz="4" w:space="0" w:color="auto"/>
              <w:right w:val="single" w:sz="4" w:space="0" w:color="auto"/>
            </w:tcBorders>
            <w:shd w:val="clear" w:color="auto" w:fill="auto"/>
            <w:vAlign w:val="center"/>
            <w:hideMark/>
          </w:tcPr>
          <w:p w14:paraId="72BCFB0A"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J</w:t>
            </w:r>
          </w:p>
        </w:tc>
        <w:tc>
          <w:tcPr>
            <w:tcW w:w="2341" w:type="dxa"/>
            <w:tcBorders>
              <w:top w:val="nil"/>
              <w:left w:val="nil"/>
              <w:bottom w:val="single" w:sz="4" w:space="0" w:color="auto"/>
              <w:right w:val="single" w:sz="4" w:space="0" w:color="auto"/>
            </w:tcBorders>
            <w:shd w:val="clear" w:color="auto" w:fill="auto"/>
            <w:noWrap/>
            <w:vAlign w:val="center"/>
            <w:hideMark/>
          </w:tcPr>
          <w:p w14:paraId="72BCFB0B"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B10"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B0D"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B0E"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B0F"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15"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B11"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B12"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Aportaciones a la seguridad social</w:t>
            </w:r>
          </w:p>
        </w:tc>
        <w:tc>
          <w:tcPr>
            <w:tcW w:w="308" w:type="dxa"/>
            <w:tcBorders>
              <w:top w:val="nil"/>
              <w:left w:val="nil"/>
              <w:bottom w:val="single" w:sz="4" w:space="0" w:color="auto"/>
              <w:right w:val="single" w:sz="4" w:space="0" w:color="auto"/>
            </w:tcBorders>
            <w:shd w:val="clear" w:color="auto" w:fill="auto"/>
            <w:vAlign w:val="center"/>
            <w:hideMark/>
          </w:tcPr>
          <w:p w14:paraId="72BCFB13"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T</w:t>
            </w:r>
          </w:p>
        </w:tc>
        <w:tc>
          <w:tcPr>
            <w:tcW w:w="2341" w:type="dxa"/>
            <w:tcBorders>
              <w:top w:val="nil"/>
              <w:left w:val="nil"/>
              <w:bottom w:val="single" w:sz="4" w:space="0" w:color="auto"/>
              <w:right w:val="single" w:sz="4" w:space="0" w:color="auto"/>
            </w:tcBorders>
            <w:shd w:val="clear" w:color="auto" w:fill="auto"/>
            <w:noWrap/>
            <w:vAlign w:val="center"/>
            <w:hideMark/>
          </w:tcPr>
          <w:p w14:paraId="72BCFB14"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B19"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B16"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B17"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B18"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1E"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B1A"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B1B"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Aportaciones a fondos de estabilización</w:t>
            </w:r>
          </w:p>
        </w:tc>
        <w:tc>
          <w:tcPr>
            <w:tcW w:w="308" w:type="dxa"/>
            <w:tcBorders>
              <w:top w:val="nil"/>
              <w:left w:val="nil"/>
              <w:bottom w:val="single" w:sz="4" w:space="0" w:color="auto"/>
              <w:right w:val="single" w:sz="4" w:space="0" w:color="auto"/>
            </w:tcBorders>
            <w:shd w:val="clear" w:color="auto" w:fill="auto"/>
            <w:vAlign w:val="center"/>
            <w:hideMark/>
          </w:tcPr>
          <w:p w14:paraId="72BCFB1C"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Y</w:t>
            </w:r>
          </w:p>
        </w:tc>
        <w:tc>
          <w:tcPr>
            <w:tcW w:w="2341" w:type="dxa"/>
            <w:tcBorders>
              <w:top w:val="nil"/>
              <w:left w:val="nil"/>
              <w:bottom w:val="single" w:sz="4" w:space="0" w:color="auto"/>
              <w:right w:val="single" w:sz="4" w:space="0" w:color="auto"/>
            </w:tcBorders>
            <w:shd w:val="clear" w:color="auto" w:fill="auto"/>
            <w:noWrap/>
            <w:vAlign w:val="center"/>
            <w:hideMark/>
          </w:tcPr>
          <w:p w14:paraId="72BCFB1D"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B22"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B1F"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B20"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B21"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27"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B23"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B24"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Aportaciones a fondos de inversión y reestructura de pensiones</w:t>
            </w:r>
          </w:p>
        </w:tc>
        <w:tc>
          <w:tcPr>
            <w:tcW w:w="308" w:type="dxa"/>
            <w:tcBorders>
              <w:top w:val="nil"/>
              <w:left w:val="nil"/>
              <w:bottom w:val="single" w:sz="4" w:space="0" w:color="auto"/>
              <w:right w:val="single" w:sz="4" w:space="0" w:color="auto"/>
            </w:tcBorders>
            <w:shd w:val="clear" w:color="auto" w:fill="auto"/>
            <w:vAlign w:val="center"/>
            <w:hideMark/>
          </w:tcPr>
          <w:p w14:paraId="72BCFB25"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Z</w:t>
            </w:r>
          </w:p>
        </w:tc>
        <w:tc>
          <w:tcPr>
            <w:tcW w:w="2341" w:type="dxa"/>
            <w:tcBorders>
              <w:top w:val="nil"/>
              <w:left w:val="nil"/>
              <w:bottom w:val="single" w:sz="4" w:space="0" w:color="auto"/>
              <w:right w:val="single" w:sz="4" w:space="0" w:color="auto"/>
            </w:tcBorders>
            <w:shd w:val="clear" w:color="auto" w:fill="auto"/>
            <w:noWrap/>
            <w:vAlign w:val="center"/>
            <w:hideMark/>
          </w:tcPr>
          <w:p w14:paraId="72BCFB26" w14:textId="77777777" w:rsidR="00E1713C" w:rsidRPr="00E375D1" w:rsidRDefault="00C4325A" w:rsidP="00C200D4">
            <w:pPr>
              <w:jc w:val="right"/>
              <w:rPr>
                <w:rFonts w:ascii="Arial" w:eastAsia="Times New Roman" w:hAnsi="Arial" w:cs="Arial"/>
                <w:color w:val="595959"/>
                <w:sz w:val="18"/>
                <w:szCs w:val="18"/>
                <w:lang w:val="es-ES" w:eastAsia="es-ES"/>
              </w:rPr>
            </w:pPr>
            <w:r w:rsidRPr="00E375D1">
              <w:rPr>
                <w:rFonts w:ascii="Arial" w:eastAsia="Times New Roman" w:hAnsi="Arial" w:cs="Arial"/>
                <w:color w:val="595959"/>
                <w:sz w:val="18"/>
                <w:szCs w:val="18"/>
                <w:lang w:val="es-ES" w:eastAsia="es-ES"/>
              </w:rPr>
              <w:t>$0.00</w:t>
            </w:r>
          </w:p>
        </w:tc>
      </w:tr>
      <w:tr w:rsidR="00E1713C" w:rsidRPr="00E375D1" w14:paraId="72BCFB2B"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2BCFB28"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2BCFB29"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2BCFB2A"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C53818" w:rsidRPr="00C53818" w14:paraId="72BCFB2F" w14:textId="77777777" w:rsidTr="00C37D89">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FB2C"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2BCFB2D"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Programas de Gasto Federalizado (Gobierno Federal)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B2E" w14:textId="77777777" w:rsidR="00E1713C" w:rsidRPr="00C53818" w:rsidRDefault="00E1713C" w:rsidP="00C200D4">
            <w:pPr>
              <w:jc w:val="right"/>
              <w:rPr>
                <w:rFonts w:ascii="Arial" w:eastAsia="Times New Roman" w:hAnsi="Arial" w:cs="Arial"/>
                <w:color w:val="000000" w:themeColor="text1"/>
                <w:sz w:val="18"/>
                <w:szCs w:val="18"/>
                <w:lang w:val="es-ES" w:eastAsia="es-ES"/>
              </w:rPr>
            </w:pPr>
            <w:r w:rsidRPr="00C53818">
              <w:rPr>
                <w:rFonts w:ascii="Arial" w:eastAsia="Times New Roman" w:hAnsi="Arial" w:cs="Arial"/>
                <w:color w:val="000000" w:themeColor="text1"/>
                <w:sz w:val="18"/>
                <w:szCs w:val="18"/>
                <w:lang w:eastAsia="es-MX"/>
              </w:rPr>
              <w:t>No aplica para municipios</w:t>
            </w:r>
          </w:p>
        </w:tc>
      </w:tr>
      <w:tr w:rsidR="00E1713C" w:rsidRPr="00E375D1" w14:paraId="72BCFB34" w14:textId="77777777" w:rsidTr="007B33E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CFB30"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2BCFB31"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Gasto Federalizado</w:t>
            </w:r>
          </w:p>
        </w:tc>
        <w:tc>
          <w:tcPr>
            <w:tcW w:w="308" w:type="dxa"/>
            <w:tcBorders>
              <w:top w:val="nil"/>
              <w:left w:val="nil"/>
              <w:bottom w:val="single" w:sz="4" w:space="0" w:color="auto"/>
              <w:right w:val="single" w:sz="4" w:space="0" w:color="auto"/>
            </w:tcBorders>
            <w:shd w:val="clear" w:color="auto" w:fill="auto"/>
            <w:vAlign w:val="center"/>
            <w:hideMark/>
          </w:tcPr>
          <w:p w14:paraId="72BCFB32"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I</w:t>
            </w:r>
          </w:p>
        </w:tc>
        <w:tc>
          <w:tcPr>
            <w:tcW w:w="2341" w:type="dxa"/>
            <w:tcBorders>
              <w:top w:val="nil"/>
              <w:left w:val="nil"/>
              <w:bottom w:val="single" w:sz="4" w:space="0" w:color="auto"/>
              <w:right w:val="single" w:sz="4" w:space="0" w:color="auto"/>
            </w:tcBorders>
            <w:shd w:val="clear" w:color="auto" w:fill="auto"/>
            <w:noWrap/>
            <w:vAlign w:val="center"/>
          </w:tcPr>
          <w:p w14:paraId="72BCFB33" w14:textId="06F3C3B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38" w14:textId="77777777" w:rsidTr="00C37D89">
        <w:trPr>
          <w:trHeight w:val="283"/>
          <w:jc w:val="center"/>
        </w:trPr>
        <w:tc>
          <w:tcPr>
            <w:tcW w:w="7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BCFB35"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Participaciones a entidades federativas y municipios</w:t>
            </w:r>
          </w:p>
        </w:tc>
        <w:tc>
          <w:tcPr>
            <w:tcW w:w="308" w:type="dxa"/>
            <w:tcBorders>
              <w:top w:val="nil"/>
              <w:left w:val="nil"/>
              <w:bottom w:val="single" w:sz="4" w:space="0" w:color="auto"/>
              <w:right w:val="single" w:sz="4" w:space="0" w:color="auto"/>
            </w:tcBorders>
            <w:shd w:val="clear" w:color="auto" w:fill="BFBFBF" w:themeFill="background1" w:themeFillShade="BF"/>
            <w:vAlign w:val="center"/>
            <w:hideMark/>
          </w:tcPr>
          <w:p w14:paraId="72BCFB36"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C</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CFB37"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3C" w14:textId="77777777" w:rsidTr="003D0034">
        <w:trPr>
          <w:trHeight w:val="283"/>
          <w:jc w:val="center"/>
        </w:trPr>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CFB39" w14:textId="77777777" w:rsidR="00E1713C" w:rsidRPr="00E375D1" w:rsidRDefault="00E1713C" w:rsidP="00C37D89">
            <w:pP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18"/>
                <w:lang w:eastAsia="es-ES"/>
              </w:rPr>
              <w:t>Costo financiero, deuda o apoyos a deudores y ahorradores de la banca</w:t>
            </w:r>
          </w:p>
        </w:tc>
        <w:tc>
          <w:tcPr>
            <w:tcW w:w="308" w:type="dxa"/>
            <w:tcBorders>
              <w:top w:val="nil"/>
              <w:left w:val="nil"/>
              <w:bottom w:val="single" w:sz="4" w:space="0" w:color="auto"/>
              <w:right w:val="single" w:sz="4" w:space="0" w:color="auto"/>
            </w:tcBorders>
            <w:shd w:val="clear" w:color="auto" w:fill="auto"/>
            <w:vAlign w:val="center"/>
            <w:hideMark/>
          </w:tcPr>
          <w:p w14:paraId="72BCFB3A" w14:textId="77777777" w:rsidR="00E1713C" w:rsidRPr="00E375D1" w:rsidRDefault="00E1713C" w:rsidP="00C37D89">
            <w:pPr>
              <w:jc w:val="cente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18"/>
                <w:lang w:eastAsia="es-ES"/>
              </w:rPr>
              <w:t>D</w:t>
            </w:r>
          </w:p>
        </w:tc>
        <w:tc>
          <w:tcPr>
            <w:tcW w:w="2341" w:type="dxa"/>
            <w:tcBorders>
              <w:top w:val="nil"/>
              <w:left w:val="nil"/>
              <w:bottom w:val="single" w:sz="4" w:space="0" w:color="auto"/>
              <w:right w:val="single" w:sz="4" w:space="0" w:color="auto"/>
            </w:tcBorders>
            <w:shd w:val="clear" w:color="auto" w:fill="auto"/>
            <w:noWrap/>
            <w:vAlign w:val="center"/>
            <w:hideMark/>
          </w:tcPr>
          <w:p w14:paraId="72BCFB3B"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3F" w14:textId="77777777" w:rsidTr="00C37D89">
        <w:trPr>
          <w:trHeight w:val="283"/>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CFB3D"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tcPr>
          <w:p w14:paraId="72BCFB3E"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43" w14:textId="77777777" w:rsidTr="003D0034">
        <w:trPr>
          <w:trHeight w:val="283"/>
          <w:jc w:val="center"/>
        </w:trPr>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CFB40" w14:textId="77777777" w:rsidR="00E1713C" w:rsidRPr="00E375D1" w:rsidRDefault="00E1713C" w:rsidP="00C37D89">
            <w:pPr>
              <w:rPr>
                <w:rFonts w:ascii="Fira Sans Light" w:eastAsia="Times New Roman" w:hAnsi="Fira Sans Light"/>
                <w:color w:val="595959"/>
                <w:sz w:val="20"/>
                <w:szCs w:val="20"/>
                <w:lang w:val="es-ES" w:eastAsia="es-ES"/>
              </w:rPr>
            </w:pPr>
            <w:r w:rsidRPr="003D0034">
              <w:rPr>
                <w:rFonts w:ascii="Fira Sans Light" w:eastAsia="Times New Roman" w:hAnsi="Fira Sans Light"/>
                <w:color w:val="595959"/>
                <w:sz w:val="20"/>
                <w:szCs w:val="20"/>
                <w:lang w:val="es-ES" w:eastAsia="es-ES"/>
              </w:rPr>
              <w:t>Adeudos de ejercicios fiscales anteriores</w:t>
            </w:r>
          </w:p>
        </w:tc>
        <w:tc>
          <w:tcPr>
            <w:tcW w:w="308" w:type="dxa"/>
            <w:tcBorders>
              <w:top w:val="nil"/>
              <w:left w:val="nil"/>
              <w:bottom w:val="single" w:sz="4" w:space="0" w:color="auto"/>
              <w:right w:val="single" w:sz="4" w:space="0" w:color="auto"/>
            </w:tcBorders>
            <w:shd w:val="clear" w:color="auto" w:fill="auto"/>
            <w:vAlign w:val="center"/>
            <w:hideMark/>
          </w:tcPr>
          <w:p w14:paraId="72BCFB41" w14:textId="77777777" w:rsidR="00E1713C" w:rsidRPr="003D0034" w:rsidRDefault="00E1713C" w:rsidP="00C37D89">
            <w:pPr>
              <w:jc w:val="center"/>
              <w:rPr>
                <w:rFonts w:ascii="Fira Sans Light" w:eastAsia="Times New Roman" w:hAnsi="Fira Sans Light"/>
                <w:color w:val="595959"/>
                <w:sz w:val="20"/>
                <w:szCs w:val="20"/>
                <w:lang w:val="es-ES" w:eastAsia="es-ES"/>
              </w:rPr>
            </w:pPr>
            <w:r w:rsidRPr="003D0034">
              <w:rPr>
                <w:rFonts w:ascii="Fira Sans Light" w:eastAsia="Times New Roman" w:hAnsi="Fira Sans Light"/>
                <w:color w:val="595959"/>
                <w:sz w:val="20"/>
                <w:szCs w:val="20"/>
                <w:lang w:val="es-ES" w:eastAsia="es-ES"/>
              </w:rPr>
              <w:t>H</w:t>
            </w:r>
          </w:p>
        </w:tc>
        <w:tc>
          <w:tcPr>
            <w:tcW w:w="2341" w:type="dxa"/>
            <w:tcBorders>
              <w:top w:val="nil"/>
              <w:left w:val="nil"/>
              <w:bottom w:val="single" w:sz="4" w:space="0" w:color="auto"/>
              <w:right w:val="single" w:sz="4" w:space="0" w:color="auto"/>
            </w:tcBorders>
            <w:shd w:val="clear" w:color="auto" w:fill="auto"/>
            <w:noWrap/>
            <w:vAlign w:val="center"/>
            <w:hideMark/>
          </w:tcPr>
          <w:p w14:paraId="72BCFB42" w14:textId="0A02C21A" w:rsidR="00E1713C" w:rsidRPr="003D0034" w:rsidRDefault="00B63FA2" w:rsidP="00C200D4">
            <w:pPr>
              <w:jc w:val="right"/>
              <w:rPr>
                <w:rFonts w:ascii="Fira Sans Light" w:eastAsia="Times New Roman" w:hAnsi="Fira Sans Light"/>
                <w:color w:val="595959"/>
                <w:sz w:val="20"/>
                <w:szCs w:val="20"/>
                <w:lang w:val="es-ES" w:eastAsia="es-ES"/>
              </w:rPr>
            </w:pPr>
            <w:r w:rsidRPr="003D0034">
              <w:rPr>
                <w:rFonts w:ascii="Fira Sans Light" w:eastAsia="Times New Roman" w:hAnsi="Fira Sans Light"/>
                <w:color w:val="595959"/>
                <w:sz w:val="20"/>
                <w:szCs w:val="20"/>
                <w:lang w:val="es-ES" w:eastAsia="es-ES"/>
              </w:rPr>
              <w:t xml:space="preserve">$1,021,619.04     </w:t>
            </w:r>
            <w:r w:rsidR="00612ECD" w:rsidRPr="003D0034">
              <w:rPr>
                <w:rFonts w:ascii="Fira Sans Light" w:eastAsia="Times New Roman" w:hAnsi="Fira Sans Light"/>
                <w:color w:val="595959"/>
                <w:sz w:val="20"/>
                <w:szCs w:val="20"/>
                <w:lang w:val="es-ES" w:eastAsia="es-ES"/>
              </w:rPr>
              <w:t xml:space="preserve"> </w:t>
            </w:r>
          </w:p>
        </w:tc>
      </w:tr>
      <w:tr w:rsidR="00E1713C" w:rsidRPr="00E375D1" w14:paraId="72BCFB46" w14:textId="77777777" w:rsidTr="00C37D89">
        <w:trPr>
          <w:trHeight w:val="283"/>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CFB44" w14:textId="77777777" w:rsidR="00E1713C" w:rsidRPr="00E375D1" w:rsidRDefault="00E1713C" w:rsidP="00C37D89">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tcPr>
          <w:p w14:paraId="72BCFB45" w14:textId="77777777" w:rsidR="00E1713C" w:rsidRPr="00E375D1" w:rsidRDefault="00E1713C" w:rsidP="00C200D4">
            <w:pPr>
              <w:jc w:val="right"/>
              <w:rPr>
                <w:rFonts w:ascii="Arial" w:eastAsia="Times New Roman" w:hAnsi="Arial" w:cs="Arial"/>
                <w:color w:val="595959"/>
                <w:sz w:val="18"/>
                <w:szCs w:val="18"/>
                <w:lang w:val="es-ES" w:eastAsia="es-ES"/>
              </w:rPr>
            </w:pPr>
          </w:p>
        </w:tc>
      </w:tr>
      <w:tr w:rsidR="00E1713C" w:rsidRPr="00E375D1" w14:paraId="72BCFB4A" w14:textId="77777777" w:rsidTr="00C37D89">
        <w:trPr>
          <w:trHeight w:val="397"/>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BCFB47" w14:textId="77777777" w:rsidR="00E1713C" w:rsidRPr="00E375D1" w:rsidRDefault="00E1713C" w:rsidP="00C37D89">
            <w:pPr>
              <w:jc w:val="center"/>
              <w:rPr>
                <w:rFonts w:ascii="Fira Sans Medium" w:eastAsia="Times New Roman" w:hAnsi="Fira Sans Medium"/>
                <w:color w:val="595959" w:themeColor="text1" w:themeTint="A6"/>
                <w:sz w:val="20"/>
                <w:szCs w:val="20"/>
                <w:lang w:val="es-ES" w:eastAsia="es-ES"/>
              </w:rPr>
            </w:pPr>
            <w:r w:rsidRPr="00E375D1">
              <w:rPr>
                <w:rFonts w:ascii="Fira Sans Medium" w:eastAsia="Times New Roman" w:hAnsi="Fira Sans Medium"/>
                <w:color w:val="595959" w:themeColor="text1" w:themeTint="A6"/>
                <w:sz w:val="20"/>
                <w:szCs w:val="20"/>
                <w:lang w:val="es-ES" w:eastAsia="es-ES"/>
              </w:rPr>
              <w:t>Total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CFB48" w14:textId="7DE78BEF" w:rsidR="001A3771" w:rsidRPr="00E375D1" w:rsidRDefault="00B63FA2" w:rsidP="00C200D4">
            <w:pPr>
              <w:jc w:val="right"/>
              <w:rPr>
                <w:rFonts w:ascii="Arial" w:hAnsi="Arial" w:cs="Arial"/>
                <w:b/>
                <w:bCs/>
                <w:sz w:val="20"/>
                <w:szCs w:val="20"/>
              </w:rPr>
            </w:pPr>
            <w:r w:rsidRPr="00E375D1">
              <w:rPr>
                <w:rFonts w:ascii="Arial" w:hAnsi="Arial" w:cs="Arial"/>
                <w:b/>
                <w:bCs/>
                <w:sz w:val="20"/>
                <w:szCs w:val="20"/>
              </w:rPr>
              <w:t xml:space="preserve">   $134,943,817.81     </w:t>
            </w:r>
          </w:p>
          <w:p w14:paraId="72BCFB49" w14:textId="77777777" w:rsidR="00E1713C" w:rsidRPr="00E375D1" w:rsidRDefault="00E1713C" w:rsidP="00C200D4">
            <w:pPr>
              <w:jc w:val="right"/>
              <w:rPr>
                <w:rFonts w:ascii="Arial" w:eastAsia="Times New Roman" w:hAnsi="Arial" w:cs="Arial"/>
                <w:color w:val="595959"/>
                <w:sz w:val="18"/>
                <w:szCs w:val="18"/>
                <w:lang w:val="es-ES" w:eastAsia="es-ES"/>
              </w:rPr>
            </w:pPr>
          </w:p>
        </w:tc>
      </w:tr>
    </w:tbl>
    <w:p w14:paraId="72BCFB4B" w14:textId="77777777" w:rsidR="00E1713C" w:rsidRPr="00E375D1" w:rsidRDefault="00E1713C" w:rsidP="00E1713C">
      <w:pPr>
        <w:jc w:val="both"/>
        <w:rPr>
          <w:rFonts w:ascii="Fira Sans Light" w:hAnsi="Fira Sans Light"/>
          <w:color w:val="595959" w:themeColor="text1" w:themeTint="A6"/>
          <w:sz w:val="20"/>
          <w:szCs w:val="20"/>
        </w:rPr>
      </w:pPr>
    </w:p>
    <w:p w14:paraId="72BCFB4C" w14:textId="77777777" w:rsidR="00E1713C" w:rsidRPr="00E375D1" w:rsidRDefault="00E1713C" w:rsidP="00E1713C">
      <w:pPr>
        <w:jc w:val="both"/>
        <w:rPr>
          <w:rFonts w:ascii="Fira Sans Light" w:hAnsi="Fira Sans Light"/>
          <w:color w:val="595959" w:themeColor="text1" w:themeTint="A6"/>
          <w:sz w:val="20"/>
          <w:szCs w:val="20"/>
        </w:rPr>
      </w:pPr>
    </w:p>
    <w:p w14:paraId="72BCFB4D" w14:textId="3C79E939"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E3395A" w:rsidRPr="00E375D1">
        <w:rPr>
          <w:rFonts w:ascii="Fira Sans Medium" w:hAnsi="Fira Sans Medium"/>
          <w:color w:val="595959" w:themeColor="text1" w:themeTint="A6"/>
          <w:sz w:val="20"/>
          <w:szCs w:val="20"/>
        </w:rPr>
        <w:t>16</w:t>
      </w:r>
      <w:r w:rsidRPr="00E375D1">
        <w:rPr>
          <w:rFonts w:ascii="Fira Sans Light" w:hAnsi="Fira Sans Light"/>
          <w:color w:val="595959" w:themeColor="text1" w:themeTint="A6"/>
          <w:sz w:val="20"/>
          <w:szCs w:val="20"/>
        </w:rPr>
        <w:t xml:space="preserve">. </w:t>
      </w:r>
      <w:r w:rsidR="00C200D4">
        <w:rPr>
          <w:rFonts w:ascii="Fira Sans Light" w:hAnsi="Fira Sans Light"/>
          <w:color w:val="595959" w:themeColor="text1" w:themeTint="A6"/>
          <w:sz w:val="20"/>
          <w:szCs w:val="20"/>
        </w:rPr>
        <w:t>P</w:t>
      </w:r>
      <w:r w:rsidRPr="00E375D1">
        <w:rPr>
          <w:rFonts w:ascii="Fira Sans Light" w:hAnsi="Fira Sans Light"/>
          <w:color w:val="595959" w:themeColor="text1" w:themeTint="A6"/>
          <w:sz w:val="20"/>
          <w:szCs w:val="20"/>
        </w:rPr>
        <w:t>rogramas con recursos concurrentes provenientes de transferencias federale</w:t>
      </w:r>
      <w:r w:rsidR="006E6135" w:rsidRPr="00E375D1">
        <w:rPr>
          <w:rFonts w:ascii="Fira Sans Light" w:hAnsi="Fira Sans Light"/>
          <w:color w:val="595959" w:themeColor="text1" w:themeTint="A6"/>
          <w:sz w:val="20"/>
          <w:szCs w:val="20"/>
        </w:rPr>
        <w:t>s, estatales e ingresos propios.</w:t>
      </w:r>
    </w:p>
    <w:p w14:paraId="72BCFB4E" w14:textId="77777777" w:rsidR="00E1713C" w:rsidRPr="00E375D1" w:rsidRDefault="00E1713C" w:rsidP="00E1713C">
      <w:pPr>
        <w:jc w:val="both"/>
        <w:rPr>
          <w:rFonts w:ascii="Fira Sans Light" w:hAnsi="Fira Sans Light"/>
          <w:color w:val="595959" w:themeColor="text1" w:themeTint="A6"/>
          <w:sz w:val="20"/>
          <w:szCs w:val="20"/>
        </w:rPr>
      </w:pPr>
    </w:p>
    <w:p w14:paraId="72BCFB50" w14:textId="77777777" w:rsidR="00E1713C" w:rsidRPr="00E375D1" w:rsidRDefault="00E1713C" w:rsidP="00E1713C">
      <w:pPr>
        <w:pStyle w:val="Prrafodelista"/>
        <w:ind w:left="0"/>
        <w:jc w:val="both"/>
        <w:rPr>
          <w:rFonts w:ascii="Fira Sans Light" w:hAnsi="Fira Sans Light" w:cs="Arial"/>
          <w:color w:val="595959" w:themeColor="text1" w:themeTint="A6"/>
          <w:sz w:val="20"/>
          <w:szCs w:val="20"/>
        </w:rPr>
      </w:pPr>
      <w:r w:rsidRPr="00E375D1">
        <w:rPr>
          <w:rFonts w:ascii="Fira Sans Medium" w:hAnsi="Fira Sans Medium" w:cs="Arial"/>
          <w:color w:val="595959" w:themeColor="text1" w:themeTint="A6"/>
          <w:sz w:val="20"/>
          <w:szCs w:val="20"/>
        </w:rPr>
        <w:t xml:space="preserve">Artículo </w:t>
      </w:r>
      <w:r w:rsidR="00E3395A" w:rsidRPr="00E375D1">
        <w:rPr>
          <w:rFonts w:ascii="Fira Sans Medium" w:hAnsi="Fira Sans Medium" w:cs="Arial"/>
          <w:color w:val="595959" w:themeColor="text1" w:themeTint="A6"/>
          <w:sz w:val="20"/>
          <w:szCs w:val="20"/>
        </w:rPr>
        <w:t>17</w:t>
      </w:r>
      <w:r w:rsidRPr="00E375D1">
        <w:rPr>
          <w:rFonts w:ascii="Fira Sans Light" w:hAnsi="Fira Sans Light" w:cs="Arial"/>
          <w:color w:val="595959" w:themeColor="text1" w:themeTint="A6"/>
          <w:sz w:val="20"/>
          <w:szCs w:val="20"/>
        </w:rPr>
        <w:t>. Las erogaciones previstas en el presente presupuesto de egresos para otorgar subsidios y ayudas sociales, se distribuyen conforme a las siguientes tablas:</w:t>
      </w:r>
    </w:p>
    <w:p w14:paraId="72BCFB51" w14:textId="77777777" w:rsidR="00E1713C" w:rsidRPr="00E375D1" w:rsidRDefault="00E1713C" w:rsidP="00E1713C">
      <w:pPr>
        <w:pStyle w:val="Prrafodelista"/>
        <w:ind w:left="0"/>
        <w:jc w:val="both"/>
        <w:rPr>
          <w:rFonts w:ascii="Arial" w:hAnsi="Arial" w:cs="Arial"/>
          <w:color w:val="000000"/>
        </w:rPr>
      </w:pPr>
    </w:p>
    <w:tbl>
      <w:tblPr>
        <w:tblStyle w:val="Cuadrculadetablaclara"/>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729"/>
        <w:gridCol w:w="2896"/>
        <w:gridCol w:w="2372"/>
      </w:tblGrid>
      <w:tr w:rsidR="00E1713C" w:rsidRPr="00E375D1" w14:paraId="72BCFB53" w14:textId="77777777" w:rsidTr="00C37D89">
        <w:trPr>
          <w:trHeight w:val="283"/>
          <w:jc w:val="center"/>
        </w:trPr>
        <w:tc>
          <w:tcPr>
            <w:tcW w:w="5000" w:type="pct"/>
            <w:gridSpan w:val="4"/>
            <w:shd w:val="clear" w:color="auto" w:fill="F2F2F2" w:themeFill="background1" w:themeFillShade="F2"/>
            <w:vAlign w:val="center"/>
          </w:tcPr>
          <w:p w14:paraId="72BCFB52"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4300 Subsidios y subvenciones</w:t>
            </w:r>
          </w:p>
        </w:tc>
      </w:tr>
      <w:tr w:rsidR="00E1713C" w:rsidRPr="00E375D1" w14:paraId="72BCFB58" w14:textId="77777777" w:rsidTr="00C37D89">
        <w:trPr>
          <w:trHeight w:val="283"/>
          <w:jc w:val="center"/>
        </w:trPr>
        <w:tc>
          <w:tcPr>
            <w:tcW w:w="1413" w:type="pct"/>
            <w:shd w:val="clear" w:color="auto" w:fill="F2F2F2" w:themeFill="background1" w:themeFillShade="F2"/>
            <w:vAlign w:val="center"/>
          </w:tcPr>
          <w:p w14:paraId="72BCFB54"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Subsidio</w:t>
            </w:r>
          </w:p>
        </w:tc>
        <w:tc>
          <w:tcPr>
            <w:tcW w:w="1224" w:type="pct"/>
            <w:shd w:val="clear" w:color="auto" w:fill="F2F2F2" w:themeFill="background1" w:themeFillShade="F2"/>
            <w:noWrap/>
            <w:vAlign w:val="center"/>
            <w:hideMark/>
          </w:tcPr>
          <w:p w14:paraId="72BCFB55"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14:paraId="72BCFB56"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Tipo o naturaleza</w:t>
            </w:r>
          </w:p>
        </w:tc>
        <w:tc>
          <w:tcPr>
            <w:tcW w:w="1064" w:type="pct"/>
            <w:shd w:val="clear" w:color="auto" w:fill="F2F2F2" w:themeFill="background1" w:themeFillShade="F2"/>
            <w:noWrap/>
            <w:vAlign w:val="center"/>
            <w:hideMark/>
          </w:tcPr>
          <w:p w14:paraId="72BCFB57"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Presupuesto aprobado</w:t>
            </w:r>
          </w:p>
        </w:tc>
      </w:tr>
      <w:tr w:rsidR="00E1713C" w:rsidRPr="00E375D1" w14:paraId="72BCFB5F" w14:textId="77777777" w:rsidTr="00C37D89">
        <w:trPr>
          <w:trHeight w:val="283"/>
          <w:jc w:val="center"/>
        </w:trPr>
        <w:tc>
          <w:tcPr>
            <w:tcW w:w="1413" w:type="pct"/>
            <w:vAlign w:val="center"/>
          </w:tcPr>
          <w:p w14:paraId="72BCFB59" w14:textId="77777777" w:rsidR="00AE511B" w:rsidRPr="00E375D1" w:rsidRDefault="00AE511B" w:rsidP="00AE511B">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SUBSIDIOS A LA PRODUCCION</w:t>
            </w:r>
          </w:p>
          <w:p w14:paraId="72BCFB5A" w14:textId="77777777" w:rsidR="00E1713C" w:rsidRPr="00E375D1" w:rsidRDefault="00E1713C" w:rsidP="00C37D89">
            <w:pPr>
              <w:jc w:val="center"/>
              <w:rPr>
                <w:rFonts w:ascii="Fira Sans Light" w:hAnsi="Fira Sans Light" w:cs="Arial"/>
                <w:color w:val="595959" w:themeColor="text1" w:themeTint="A6"/>
                <w:sz w:val="20"/>
                <w:szCs w:val="20"/>
                <w:lang w:eastAsia="es-ES"/>
              </w:rPr>
            </w:pPr>
          </w:p>
        </w:tc>
        <w:tc>
          <w:tcPr>
            <w:tcW w:w="1224" w:type="pct"/>
            <w:noWrap/>
            <w:vAlign w:val="center"/>
            <w:hideMark/>
          </w:tcPr>
          <w:p w14:paraId="72BCFB5B" w14:textId="77777777" w:rsidR="00E1713C" w:rsidRPr="00E375D1" w:rsidRDefault="00435DDD" w:rsidP="00C37D89">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COBERT. MPAL.</w:t>
            </w:r>
          </w:p>
        </w:tc>
        <w:tc>
          <w:tcPr>
            <w:tcW w:w="1299" w:type="pct"/>
            <w:noWrap/>
            <w:vAlign w:val="center"/>
            <w:hideMark/>
          </w:tcPr>
          <w:p w14:paraId="72BCFB5C" w14:textId="77777777" w:rsidR="00E1713C" w:rsidRPr="00E375D1" w:rsidRDefault="00D95CBF" w:rsidP="00C37D89">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ECONOMICO</w:t>
            </w:r>
          </w:p>
        </w:tc>
        <w:tc>
          <w:tcPr>
            <w:tcW w:w="1064" w:type="pct"/>
            <w:noWrap/>
            <w:vAlign w:val="center"/>
            <w:hideMark/>
          </w:tcPr>
          <w:p w14:paraId="72BCFB5E" w14:textId="2B2F5695" w:rsidR="00E1713C" w:rsidRPr="00E375D1" w:rsidRDefault="003F3B73" w:rsidP="000A665E">
            <w:pPr>
              <w:jc w:val="right"/>
              <w:rPr>
                <w:b/>
                <w:bCs/>
                <w:sz w:val="16"/>
                <w:szCs w:val="16"/>
              </w:rPr>
            </w:pPr>
            <w:r w:rsidRPr="00E375D1">
              <w:rPr>
                <w:b/>
                <w:bCs/>
                <w:sz w:val="16"/>
                <w:szCs w:val="16"/>
              </w:rPr>
              <w:t xml:space="preserve">$ 2,715,119.04 </w:t>
            </w:r>
          </w:p>
        </w:tc>
      </w:tr>
      <w:tr w:rsidR="00E1713C" w:rsidRPr="00E375D1" w14:paraId="72BCFB66" w14:textId="77777777" w:rsidTr="00C37D89">
        <w:trPr>
          <w:trHeight w:val="283"/>
          <w:jc w:val="center"/>
        </w:trPr>
        <w:tc>
          <w:tcPr>
            <w:tcW w:w="1413" w:type="pct"/>
            <w:vAlign w:val="center"/>
          </w:tcPr>
          <w:p w14:paraId="72BCFB60" w14:textId="77777777" w:rsidR="00AE511B" w:rsidRPr="00E375D1" w:rsidRDefault="00AE511B" w:rsidP="00AE511B">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OTROS SUBSIDIOS.</w:t>
            </w:r>
          </w:p>
          <w:p w14:paraId="72BCFB61" w14:textId="77777777" w:rsidR="00E1713C" w:rsidRPr="00E375D1" w:rsidRDefault="00E1713C" w:rsidP="00C37D89">
            <w:pPr>
              <w:jc w:val="center"/>
              <w:rPr>
                <w:rFonts w:ascii="Fira Sans Light" w:hAnsi="Fira Sans Light" w:cs="Arial"/>
                <w:color w:val="595959" w:themeColor="text1" w:themeTint="A6"/>
                <w:sz w:val="20"/>
                <w:szCs w:val="20"/>
                <w:lang w:eastAsia="es-ES"/>
              </w:rPr>
            </w:pPr>
          </w:p>
        </w:tc>
        <w:tc>
          <w:tcPr>
            <w:tcW w:w="1224" w:type="pct"/>
            <w:noWrap/>
            <w:vAlign w:val="center"/>
          </w:tcPr>
          <w:p w14:paraId="72BCFB62" w14:textId="77777777" w:rsidR="00E1713C" w:rsidRPr="00E375D1" w:rsidRDefault="00435DDD" w:rsidP="00C37D89">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COBERT. MPAL.</w:t>
            </w:r>
          </w:p>
        </w:tc>
        <w:tc>
          <w:tcPr>
            <w:tcW w:w="1299" w:type="pct"/>
            <w:noWrap/>
            <w:vAlign w:val="center"/>
          </w:tcPr>
          <w:p w14:paraId="72BCFB63" w14:textId="77777777" w:rsidR="00E1713C" w:rsidRPr="00E375D1" w:rsidRDefault="00D95CBF" w:rsidP="00C37D89">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ECONOMICO</w:t>
            </w:r>
          </w:p>
        </w:tc>
        <w:tc>
          <w:tcPr>
            <w:tcW w:w="1064" w:type="pct"/>
            <w:noWrap/>
            <w:vAlign w:val="center"/>
          </w:tcPr>
          <w:p w14:paraId="5FAD9847" w14:textId="77777777" w:rsidR="003F3B73" w:rsidRPr="00E375D1" w:rsidRDefault="003F3B73" w:rsidP="000A665E">
            <w:pPr>
              <w:jc w:val="right"/>
              <w:rPr>
                <w:b/>
                <w:bCs/>
                <w:sz w:val="16"/>
                <w:szCs w:val="16"/>
              </w:rPr>
            </w:pPr>
          </w:p>
          <w:p w14:paraId="5D9E12C7" w14:textId="488CE157" w:rsidR="003F3B73" w:rsidRPr="00E375D1" w:rsidRDefault="003F3B73" w:rsidP="000A665E">
            <w:pPr>
              <w:jc w:val="right"/>
              <w:rPr>
                <w:b/>
                <w:bCs/>
                <w:sz w:val="16"/>
                <w:szCs w:val="16"/>
              </w:rPr>
            </w:pPr>
            <w:r w:rsidRPr="00E375D1">
              <w:rPr>
                <w:b/>
                <w:bCs/>
                <w:sz w:val="16"/>
                <w:szCs w:val="16"/>
              </w:rPr>
              <w:t xml:space="preserve">$ 1,046,000.00 </w:t>
            </w:r>
          </w:p>
          <w:p w14:paraId="72BCFB64" w14:textId="17193EE4" w:rsidR="00AE511B" w:rsidRPr="00E375D1" w:rsidRDefault="00AE511B" w:rsidP="000A665E">
            <w:pPr>
              <w:jc w:val="right"/>
              <w:rPr>
                <w:rFonts w:ascii="Fira Sans Light" w:hAnsi="Fira Sans Light" w:cs="Arial"/>
                <w:color w:val="595959" w:themeColor="text1" w:themeTint="A6"/>
                <w:sz w:val="20"/>
                <w:szCs w:val="20"/>
                <w:lang w:eastAsia="es-ES"/>
              </w:rPr>
            </w:pPr>
          </w:p>
          <w:p w14:paraId="72BCFB65" w14:textId="77777777" w:rsidR="00E1713C" w:rsidRPr="00E375D1" w:rsidRDefault="00E1713C" w:rsidP="000A665E">
            <w:pPr>
              <w:jc w:val="right"/>
              <w:rPr>
                <w:rFonts w:ascii="Fira Sans Light" w:hAnsi="Fira Sans Light" w:cs="Arial"/>
                <w:color w:val="595959" w:themeColor="text1" w:themeTint="A6"/>
                <w:sz w:val="20"/>
                <w:szCs w:val="20"/>
                <w:lang w:eastAsia="es-ES"/>
              </w:rPr>
            </w:pPr>
          </w:p>
        </w:tc>
      </w:tr>
      <w:tr w:rsidR="00D8450F" w:rsidRPr="00E375D1" w14:paraId="72BCFB6B" w14:textId="77777777" w:rsidTr="00C37D89">
        <w:trPr>
          <w:trHeight w:val="283"/>
          <w:jc w:val="center"/>
        </w:trPr>
        <w:tc>
          <w:tcPr>
            <w:tcW w:w="1413" w:type="pct"/>
            <w:vAlign w:val="center"/>
          </w:tcPr>
          <w:p w14:paraId="72BCFB67"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224" w:type="pct"/>
            <w:noWrap/>
            <w:vAlign w:val="center"/>
          </w:tcPr>
          <w:p w14:paraId="72BCFB68" w14:textId="77777777" w:rsidR="00D8450F" w:rsidRPr="00E375D1" w:rsidRDefault="00D8450F" w:rsidP="00435DDD">
            <w:pPr>
              <w:jc w:val="center"/>
              <w:rPr>
                <w:rFonts w:ascii="Fira Sans Light" w:hAnsi="Fira Sans Light" w:cs="Arial"/>
                <w:color w:val="595959" w:themeColor="text1" w:themeTint="A6"/>
                <w:sz w:val="20"/>
                <w:szCs w:val="20"/>
                <w:lang w:eastAsia="es-ES"/>
              </w:rPr>
            </w:pPr>
          </w:p>
        </w:tc>
        <w:tc>
          <w:tcPr>
            <w:tcW w:w="1299" w:type="pct"/>
            <w:noWrap/>
            <w:vAlign w:val="center"/>
          </w:tcPr>
          <w:p w14:paraId="72BCFB69"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064" w:type="pct"/>
            <w:noWrap/>
            <w:vAlign w:val="center"/>
          </w:tcPr>
          <w:p w14:paraId="72BCFB6A" w14:textId="77777777" w:rsidR="00D8450F" w:rsidRPr="00E375D1" w:rsidRDefault="00D8450F" w:rsidP="000A665E">
            <w:pPr>
              <w:jc w:val="right"/>
              <w:rPr>
                <w:rFonts w:ascii="Fira Sans Light" w:hAnsi="Fira Sans Light" w:cs="Arial"/>
                <w:color w:val="595959" w:themeColor="text1" w:themeTint="A6"/>
                <w:sz w:val="20"/>
                <w:szCs w:val="20"/>
                <w:lang w:eastAsia="es-ES"/>
              </w:rPr>
            </w:pPr>
          </w:p>
        </w:tc>
      </w:tr>
      <w:tr w:rsidR="00D8450F" w:rsidRPr="00E375D1" w14:paraId="72BCFB70" w14:textId="77777777" w:rsidTr="00C37D89">
        <w:trPr>
          <w:trHeight w:val="283"/>
          <w:jc w:val="center"/>
        </w:trPr>
        <w:tc>
          <w:tcPr>
            <w:tcW w:w="1413" w:type="pct"/>
            <w:vAlign w:val="center"/>
          </w:tcPr>
          <w:p w14:paraId="72BCFB6C"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224" w:type="pct"/>
            <w:noWrap/>
            <w:vAlign w:val="center"/>
          </w:tcPr>
          <w:p w14:paraId="72BCFB6D"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299" w:type="pct"/>
            <w:noWrap/>
            <w:vAlign w:val="center"/>
          </w:tcPr>
          <w:p w14:paraId="72BCFB6E"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064" w:type="pct"/>
            <w:noWrap/>
            <w:vAlign w:val="center"/>
          </w:tcPr>
          <w:p w14:paraId="72BCFB6F" w14:textId="77777777" w:rsidR="00D8450F" w:rsidRPr="00E375D1" w:rsidRDefault="00D8450F" w:rsidP="000A665E">
            <w:pPr>
              <w:jc w:val="right"/>
              <w:rPr>
                <w:rFonts w:ascii="Fira Sans Light" w:hAnsi="Fira Sans Light" w:cs="Arial"/>
                <w:color w:val="595959" w:themeColor="text1" w:themeTint="A6"/>
                <w:sz w:val="20"/>
                <w:szCs w:val="20"/>
                <w:lang w:eastAsia="es-ES"/>
              </w:rPr>
            </w:pPr>
          </w:p>
        </w:tc>
      </w:tr>
      <w:tr w:rsidR="00D8450F" w:rsidRPr="00E375D1" w14:paraId="72BCFB75" w14:textId="77777777" w:rsidTr="00C37D89">
        <w:trPr>
          <w:trHeight w:val="283"/>
          <w:jc w:val="center"/>
        </w:trPr>
        <w:tc>
          <w:tcPr>
            <w:tcW w:w="1413" w:type="pct"/>
            <w:vAlign w:val="center"/>
          </w:tcPr>
          <w:p w14:paraId="72BCFB71"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224" w:type="pct"/>
            <w:noWrap/>
            <w:vAlign w:val="center"/>
          </w:tcPr>
          <w:p w14:paraId="72BCFB72" w14:textId="77777777" w:rsidR="00D8450F" w:rsidRPr="00E375D1" w:rsidRDefault="00D8450F" w:rsidP="00D95CBF">
            <w:pPr>
              <w:jc w:val="center"/>
              <w:rPr>
                <w:rFonts w:ascii="Fira Sans Light" w:hAnsi="Fira Sans Light" w:cs="Arial"/>
                <w:color w:val="595959" w:themeColor="text1" w:themeTint="A6"/>
                <w:sz w:val="20"/>
                <w:szCs w:val="20"/>
                <w:lang w:eastAsia="es-ES"/>
              </w:rPr>
            </w:pPr>
          </w:p>
        </w:tc>
        <w:tc>
          <w:tcPr>
            <w:tcW w:w="1299" w:type="pct"/>
            <w:noWrap/>
            <w:vAlign w:val="center"/>
          </w:tcPr>
          <w:p w14:paraId="72BCFB73" w14:textId="77777777" w:rsidR="00D8450F" w:rsidRPr="00E375D1" w:rsidRDefault="00D8450F" w:rsidP="00C37D89">
            <w:pPr>
              <w:jc w:val="center"/>
              <w:rPr>
                <w:rFonts w:ascii="Fira Sans Light" w:hAnsi="Fira Sans Light" w:cs="Arial"/>
                <w:color w:val="595959" w:themeColor="text1" w:themeTint="A6"/>
                <w:sz w:val="20"/>
                <w:szCs w:val="20"/>
                <w:lang w:eastAsia="es-ES"/>
              </w:rPr>
            </w:pPr>
          </w:p>
        </w:tc>
        <w:tc>
          <w:tcPr>
            <w:tcW w:w="1064" w:type="pct"/>
            <w:noWrap/>
            <w:vAlign w:val="center"/>
          </w:tcPr>
          <w:p w14:paraId="72BCFB74" w14:textId="77777777" w:rsidR="00D8450F" w:rsidRPr="00E375D1" w:rsidRDefault="00D8450F" w:rsidP="000A665E">
            <w:pPr>
              <w:jc w:val="right"/>
              <w:rPr>
                <w:rFonts w:ascii="Fira Sans Light" w:hAnsi="Fira Sans Light" w:cs="Arial"/>
                <w:color w:val="595959" w:themeColor="text1" w:themeTint="A6"/>
                <w:sz w:val="20"/>
                <w:szCs w:val="20"/>
                <w:lang w:eastAsia="es-ES"/>
              </w:rPr>
            </w:pPr>
          </w:p>
        </w:tc>
      </w:tr>
      <w:tr w:rsidR="00E1713C" w:rsidRPr="00E375D1" w14:paraId="72BCFB79" w14:textId="77777777" w:rsidTr="00C37D89">
        <w:trPr>
          <w:trHeight w:val="397"/>
          <w:jc w:val="center"/>
        </w:trPr>
        <w:tc>
          <w:tcPr>
            <w:tcW w:w="3936" w:type="pct"/>
            <w:gridSpan w:val="3"/>
            <w:shd w:val="clear" w:color="auto" w:fill="F2F2F2" w:themeFill="background1" w:themeFillShade="F2"/>
            <w:vAlign w:val="center"/>
          </w:tcPr>
          <w:p w14:paraId="72BCFB76"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14:paraId="72BCFB77" w14:textId="0DCAC0A1" w:rsidR="00AE511B" w:rsidRPr="00E375D1" w:rsidRDefault="003F3B73" w:rsidP="000A665E">
            <w:pPr>
              <w:jc w:val="right"/>
              <w:rPr>
                <w:b/>
                <w:bCs/>
                <w:sz w:val="16"/>
                <w:szCs w:val="16"/>
              </w:rPr>
            </w:pPr>
            <w:r w:rsidRPr="00E375D1">
              <w:rPr>
                <w:b/>
                <w:bCs/>
                <w:sz w:val="16"/>
                <w:szCs w:val="16"/>
              </w:rPr>
              <w:t xml:space="preserve">$  3,761,119.04 </w:t>
            </w:r>
          </w:p>
          <w:p w14:paraId="72BCFB78" w14:textId="77777777" w:rsidR="00E1713C" w:rsidRPr="00E375D1" w:rsidRDefault="00E1713C" w:rsidP="000A665E">
            <w:pPr>
              <w:jc w:val="right"/>
              <w:rPr>
                <w:rFonts w:ascii="Fira Sans Light" w:hAnsi="Fira Sans Light" w:cs="Arial"/>
                <w:color w:val="595959" w:themeColor="text1" w:themeTint="A6"/>
                <w:sz w:val="20"/>
                <w:szCs w:val="20"/>
                <w:lang w:eastAsia="es-ES"/>
              </w:rPr>
            </w:pPr>
          </w:p>
        </w:tc>
      </w:tr>
    </w:tbl>
    <w:p w14:paraId="72BCFB7A" w14:textId="77777777" w:rsidR="00E1713C" w:rsidRPr="00E375D1" w:rsidRDefault="00E1713C" w:rsidP="00E1713C">
      <w:pPr>
        <w:pStyle w:val="Prrafodelista"/>
        <w:ind w:left="0"/>
        <w:jc w:val="both"/>
        <w:rPr>
          <w:rFonts w:ascii="Fira Sans Light" w:hAnsi="Fira Sans Light" w:cs="Arial"/>
          <w:color w:val="595959" w:themeColor="text1" w:themeTint="A6"/>
          <w:sz w:val="20"/>
          <w:szCs w:val="20"/>
        </w:rPr>
      </w:pPr>
    </w:p>
    <w:p w14:paraId="72BCFB7B" w14:textId="77777777" w:rsidR="00E1713C" w:rsidRPr="00E375D1" w:rsidRDefault="00E1713C" w:rsidP="00E1713C">
      <w:pPr>
        <w:pStyle w:val="Prrafodelista"/>
        <w:ind w:left="0"/>
        <w:jc w:val="both"/>
        <w:rPr>
          <w:rFonts w:ascii="Fira Sans Light" w:hAnsi="Fira Sans Light" w:cs="Arial"/>
          <w:color w:val="595959" w:themeColor="text1" w:themeTint="A6"/>
          <w:sz w:val="20"/>
          <w:szCs w:val="20"/>
        </w:rPr>
      </w:pPr>
    </w:p>
    <w:tbl>
      <w:tblPr>
        <w:tblStyle w:val="Cuadrculadetablaclara"/>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729"/>
        <w:gridCol w:w="2896"/>
        <w:gridCol w:w="2372"/>
      </w:tblGrid>
      <w:tr w:rsidR="00E1713C" w:rsidRPr="00E375D1" w14:paraId="72BCFB7D" w14:textId="77777777" w:rsidTr="00C37D89">
        <w:trPr>
          <w:trHeight w:val="283"/>
          <w:jc w:val="center"/>
        </w:trPr>
        <w:tc>
          <w:tcPr>
            <w:tcW w:w="5000" w:type="pct"/>
            <w:gridSpan w:val="4"/>
            <w:shd w:val="clear" w:color="auto" w:fill="F2F2F2" w:themeFill="background1" w:themeFillShade="F2"/>
            <w:vAlign w:val="center"/>
          </w:tcPr>
          <w:p w14:paraId="72BCFB7C"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4400 Ayudas sociales</w:t>
            </w:r>
          </w:p>
        </w:tc>
      </w:tr>
      <w:tr w:rsidR="00E1713C" w:rsidRPr="00E375D1" w14:paraId="72BCFB82" w14:textId="77777777" w:rsidTr="00C37D89">
        <w:trPr>
          <w:trHeight w:val="283"/>
          <w:jc w:val="center"/>
        </w:trPr>
        <w:tc>
          <w:tcPr>
            <w:tcW w:w="1413" w:type="pct"/>
            <w:shd w:val="clear" w:color="auto" w:fill="F2F2F2" w:themeFill="background1" w:themeFillShade="F2"/>
            <w:vAlign w:val="center"/>
          </w:tcPr>
          <w:p w14:paraId="72BCFB7E"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Ayuda social</w:t>
            </w:r>
          </w:p>
        </w:tc>
        <w:tc>
          <w:tcPr>
            <w:tcW w:w="1224" w:type="pct"/>
            <w:shd w:val="clear" w:color="auto" w:fill="F2F2F2" w:themeFill="background1" w:themeFillShade="F2"/>
            <w:noWrap/>
            <w:vAlign w:val="center"/>
            <w:hideMark/>
          </w:tcPr>
          <w:p w14:paraId="72BCFB7F"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14:paraId="72BCFB80"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Tipo o naturaleza</w:t>
            </w:r>
          </w:p>
        </w:tc>
        <w:tc>
          <w:tcPr>
            <w:tcW w:w="1064" w:type="pct"/>
            <w:shd w:val="clear" w:color="auto" w:fill="F2F2F2" w:themeFill="background1" w:themeFillShade="F2"/>
            <w:noWrap/>
            <w:vAlign w:val="center"/>
            <w:hideMark/>
          </w:tcPr>
          <w:p w14:paraId="72BCFB81" w14:textId="77777777" w:rsidR="00E1713C" w:rsidRPr="00E375D1" w:rsidRDefault="00E1713C" w:rsidP="00C37D89">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Presupuesto aprobado</w:t>
            </w:r>
          </w:p>
        </w:tc>
      </w:tr>
      <w:tr w:rsidR="001B426C" w:rsidRPr="00E375D1" w14:paraId="72BCFB89" w14:textId="77777777" w:rsidTr="001B426C">
        <w:trPr>
          <w:trHeight w:val="283"/>
          <w:jc w:val="center"/>
        </w:trPr>
        <w:tc>
          <w:tcPr>
            <w:tcW w:w="1413" w:type="pct"/>
            <w:vAlign w:val="center"/>
          </w:tcPr>
          <w:p w14:paraId="72BCFB83" w14:textId="77777777" w:rsidR="00AE511B" w:rsidRPr="00E375D1" w:rsidRDefault="00AE511B" w:rsidP="00AE511B">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AYUDAS SOCIALES A PERSONAS</w:t>
            </w:r>
          </w:p>
          <w:p w14:paraId="72BCFB84"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24" w:type="pct"/>
            <w:noWrap/>
            <w:vAlign w:val="center"/>
          </w:tcPr>
          <w:p w14:paraId="72BCFB85" w14:textId="77777777" w:rsidR="001B426C" w:rsidRPr="00E375D1" w:rsidRDefault="001B426C" w:rsidP="001B426C">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COBERT. MPAL.</w:t>
            </w:r>
          </w:p>
        </w:tc>
        <w:tc>
          <w:tcPr>
            <w:tcW w:w="1299" w:type="pct"/>
            <w:noWrap/>
            <w:vAlign w:val="center"/>
          </w:tcPr>
          <w:p w14:paraId="72BCFB86" w14:textId="77777777" w:rsidR="001B426C" w:rsidRPr="00E375D1" w:rsidRDefault="001B426C" w:rsidP="001B426C">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ECONOMICO</w:t>
            </w:r>
          </w:p>
        </w:tc>
        <w:tc>
          <w:tcPr>
            <w:tcW w:w="1064" w:type="pct"/>
            <w:noWrap/>
            <w:vAlign w:val="center"/>
          </w:tcPr>
          <w:p w14:paraId="72BCFB87" w14:textId="693EFDDC" w:rsidR="00AE511B" w:rsidRPr="00E375D1" w:rsidRDefault="003F3B73" w:rsidP="000A665E">
            <w:pPr>
              <w:jc w:val="right"/>
              <w:rPr>
                <w:b/>
                <w:bCs/>
                <w:sz w:val="16"/>
                <w:szCs w:val="16"/>
              </w:rPr>
            </w:pPr>
            <w:r w:rsidRPr="00E375D1">
              <w:rPr>
                <w:b/>
                <w:bCs/>
                <w:sz w:val="16"/>
                <w:szCs w:val="16"/>
              </w:rPr>
              <w:t xml:space="preserve">$ 9,564,500.00 </w:t>
            </w:r>
          </w:p>
          <w:p w14:paraId="72BCFB88" w14:textId="77777777" w:rsidR="001B426C" w:rsidRPr="00E375D1" w:rsidRDefault="001B426C" w:rsidP="000A665E">
            <w:pPr>
              <w:jc w:val="right"/>
              <w:rPr>
                <w:rFonts w:ascii="Fira Sans Light" w:hAnsi="Fira Sans Light" w:cs="Arial"/>
                <w:color w:val="595959" w:themeColor="text1" w:themeTint="A6"/>
                <w:sz w:val="20"/>
                <w:szCs w:val="20"/>
                <w:lang w:eastAsia="es-ES"/>
              </w:rPr>
            </w:pPr>
          </w:p>
        </w:tc>
      </w:tr>
      <w:tr w:rsidR="001B426C" w:rsidRPr="00E375D1" w14:paraId="72BCFB90" w14:textId="77777777" w:rsidTr="00C37D89">
        <w:trPr>
          <w:trHeight w:val="283"/>
          <w:jc w:val="center"/>
        </w:trPr>
        <w:tc>
          <w:tcPr>
            <w:tcW w:w="1413" w:type="pct"/>
            <w:vAlign w:val="center"/>
          </w:tcPr>
          <w:p w14:paraId="72BCFB8A" w14:textId="77777777" w:rsidR="00AE511B" w:rsidRPr="00E375D1" w:rsidRDefault="00AE511B" w:rsidP="00AE511B">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BECAS Y OTRAS AYUDAS PARA PROGRAMAS DE CAPACITACION</w:t>
            </w:r>
          </w:p>
          <w:p w14:paraId="72BCFB8B"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24" w:type="pct"/>
            <w:noWrap/>
            <w:vAlign w:val="center"/>
          </w:tcPr>
          <w:p w14:paraId="72BCFB8C" w14:textId="77777777" w:rsidR="001B426C" w:rsidRPr="00E375D1" w:rsidRDefault="001B426C" w:rsidP="001B426C">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COBERT. MPAL.</w:t>
            </w:r>
          </w:p>
        </w:tc>
        <w:tc>
          <w:tcPr>
            <w:tcW w:w="1299" w:type="pct"/>
            <w:noWrap/>
            <w:vAlign w:val="center"/>
          </w:tcPr>
          <w:p w14:paraId="72BCFB8D" w14:textId="77777777" w:rsidR="001B426C" w:rsidRPr="00E375D1" w:rsidRDefault="001B426C" w:rsidP="001B426C">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ECONOMICO</w:t>
            </w:r>
          </w:p>
        </w:tc>
        <w:tc>
          <w:tcPr>
            <w:tcW w:w="1064" w:type="pct"/>
            <w:noWrap/>
            <w:vAlign w:val="center"/>
          </w:tcPr>
          <w:p w14:paraId="72BCFB8E" w14:textId="072215AF" w:rsidR="00AE511B" w:rsidRPr="00E375D1" w:rsidRDefault="003F3B73" w:rsidP="000A665E">
            <w:pPr>
              <w:jc w:val="right"/>
              <w:rPr>
                <w:b/>
                <w:bCs/>
                <w:sz w:val="16"/>
                <w:szCs w:val="16"/>
              </w:rPr>
            </w:pPr>
            <w:r w:rsidRPr="00E375D1">
              <w:rPr>
                <w:b/>
                <w:bCs/>
                <w:sz w:val="16"/>
                <w:szCs w:val="16"/>
              </w:rPr>
              <w:t>$     104,000.00</w:t>
            </w:r>
          </w:p>
          <w:p w14:paraId="72BCFB8F" w14:textId="77777777" w:rsidR="001B426C" w:rsidRPr="00E375D1" w:rsidRDefault="001B426C" w:rsidP="000A665E">
            <w:pPr>
              <w:jc w:val="right"/>
              <w:rPr>
                <w:rFonts w:ascii="Fira Sans Light" w:hAnsi="Fira Sans Light" w:cs="Arial"/>
                <w:color w:val="595959" w:themeColor="text1" w:themeTint="A6"/>
                <w:sz w:val="20"/>
                <w:szCs w:val="20"/>
                <w:lang w:eastAsia="es-ES"/>
              </w:rPr>
            </w:pPr>
          </w:p>
        </w:tc>
      </w:tr>
      <w:tr w:rsidR="001B426C" w:rsidRPr="00E375D1" w14:paraId="72BCFB97" w14:textId="77777777" w:rsidTr="00C37D89">
        <w:trPr>
          <w:trHeight w:val="283"/>
          <w:jc w:val="center"/>
        </w:trPr>
        <w:tc>
          <w:tcPr>
            <w:tcW w:w="1413" w:type="pct"/>
            <w:vAlign w:val="center"/>
          </w:tcPr>
          <w:p w14:paraId="72BCFB91" w14:textId="77777777" w:rsidR="00AE511B" w:rsidRPr="00E375D1" w:rsidRDefault="00AE511B" w:rsidP="00AE511B">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AYUDAS SOCIALES A INSTITUCIONES DE ENSEÑANZA</w:t>
            </w:r>
          </w:p>
          <w:p w14:paraId="72BCFB92"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24" w:type="pct"/>
            <w:noWrap/>
            <w:vAlign w:val="center"/>
          </w:tcPr>
          <w:p w14:paraId="72BCFB93" w14:textId="77777777" w:rsidR="001B426C" w:rsidRPr="00E375D1" w:rsidRDefault="001B426C" w:rsidP="001B426C">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COBERT. MPAL.</w:t>
            </w:r>
          </w:p>
        </w:tc>
        <w:tc>
          <w:tcPr>
            <w:tcW w:w="1299" w:type="pct"/>
            <w:noWrap/>
            <w:vAlign w:val="center"/>
          </w:tcPr>
          <w:p w14:paraId="72BCFB94" w14:textId="77777777" w:rsidR="001B426C" w:rsidRPr="00E375D1" w:rsidRDefault="001B426C" w:rsidP="001B426C">
            <w:pPr>
              <w:jc w:val="center"/>
              <w:rPr>
                <w:rFonts w:ascii="Fira Sans Light" w:hAnsi="Fira Sans Light" w:cs="Arial"/>
                <w:color w:val="595959" w:themeColor="text1" w:themeTint="A6"/>
                <w:sz w:val="20"/>
                <w:szCs w:val="20"/>
                <w:lang w:eastAsia="es-ES"/>
              </w:rPr>
            </w:pPr>
            <w:r w:rsidRPr="00E375D1">
              <w:rPr>
                <w:rFonts w:ascii="Fira Sans Light" w:hAnsi="Fira Sans Light" w:cs="Arial"/>
                <w:color w:val="595959" w:themeColor="text1" w:themeTint="A6"/>
                <w:sz w:val="20"/>
                <w:szCs w:val="20"/>
                <w:lang w:eastAsia="es-ES"/>
              </w:rPr>
              <w:t>ECONOMICO</w:t>
            </w:r>
          </w:p>
        </w:tc>
        <w:tc>
          <w:tcPr>
            <w:tcW w:w="1064" w:type="pct"/>
            <w:noWrap/>
            <w:vAlign w:val="center"/>
          </w:tcPr>
          <w:p w14:paraId="72BCFB96" w14:textId="03D3F9E9" w:rsidR="001B426C" w:rsidRPr="00E375D1" w:rsidRDefault="003F3B73" w:rsidP="000A665E">
            <w:pPr>
              <w:jc w:val="right"/>
              <w:rPr>
                <w:b/>
                <w:bCs/>
                <w:sz w:val="16"/>
                <w:szCs w:val="16"/>
              </w:rPr>
            </w:pPr>
            <w:r w:rsidRPr="00E375D1">
              <w:rPr>
                <w:b/>
                <w:bCs/>
                <w:sz w:val="16"/>
                <w:szCs w:val="16"/>
              </w:rPr>
              <w:t xml:space="preserve">$  </w:t>
            </w:r>
            <w:r w:rsidR="000A665E">
              <w:rPr>
                <w:b/>
                <w:bCs/>
                <w:sz w:val="16"/>
                <w:szCs w:val="16"/>
              </w:rPr>
              <w:t xml:space="preserve">  </w:t>
            </w:r>
            <w:r w:rsidRPr="00E375D1">
              <w:rPr>
                <w:b/>
                <w:bCs/>
                <w:sz w:val="16"/>
                <w:szCs w:val="16"/>
              </w:rPr>
              <w:t xml:space="preserve">   92,000.00</w:t>
            </w:r>
          </w:p>
        </w:tc>
      </w:tr>
      <w:tr w:rsidR="001B426C" w:rsidRPr="00E375D1" w14:paraId="72BCFB9C" w14:textId="77777777" w:rsidTr="00C37D89">
        <w:trPr>
          <w:trHeight w:val="283"/>
          <w:jc w:val="center"/>
        </w:trPr>
        <w:tc>
          <w:tcPr>
            <w:tcW w:w="1413" w:type="pct"/>
            <w:vAlign w:val="center"/>
          </w:tcPr>
          <w:p w14:paraId="72BCFB98"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24" w:type="pct"/>
            <w:noWrap/>
            <w:vAlign w:val="center"/>
          </w:tcPr>
          <w:p w14:paraId="72BCFB99"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99" w:type="pct"/>
            <w:noWrap/>
            <w:vAlign w:val="center"/>
          </w:tcPr>
          <w:p w14:paraId="72BCFB9A"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064" w:type="pct"/>
            <w:noWrap/>
            <w:vAlign w:val="center"/>
          </w:tcPr>
          <w:p w14:paraId="72BCFB9B" w14:textId="77777777" w:rsidR="001B426C" w:rsidRPr="00E375D1" w:rsidRDefault="001B426C" w:rsidP="000A665E">
            <w:pPr>
              <w:jc w:val="right"/>
              <w:rPr>
                <w:rFonts w:ascii="Fira Sans Light" w:hAnsi="Fira Sans Light" w:cs="Arial"/>
                <w:color w:val="595959" w:themeColor="text1" w:themeTint="A6"/>
                <w:sz w:val="20"/>
                <w:szCs w:val="20"/>
                <w:lang w:eastAsia="es-ES"/>
              </w:rPr>
            </w:pPr>
          </w:p>
        </w:tc>
      </w:tr>
      <w:tr w:rsidR="001B426C" w:rsidRPr="00E375D1" w14:paraId="72BCFBA1" w14:textId="77777777" w:rsidTr="00C37D89">
        <w:trPr>
          <w:trHeight w:val="283"/>
          <w:jc w:val="center"/>
        </w:trPr>
        <w:tc>
          <w:tcPr>
            <w:tcW w:w="1413" w:type="pct"/>
            <w:vAlign w:val="center"/>
          </w:tcPr>
          <w:p w14:paraId="72BCFB9D"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24" w:type="pct"/>
            <w:noWrap/>
            <w:vAlign w:val="center"/>
          </w:tcPr>
          <w:p w14:paraId="72BCFB9E"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299" w:type="pct"/>
            <w:noWrap/>
            <w:vAlign w:val="center"/>
          </w:tcPr>
          <w:p w14:paraId="72BCFB9F" w14:textId="77777777" w:rsidR="001B426C" w:rsidRPr="00E375D1" w:rsidRDefault="001B426C" w:rsidP="001B426C">
            <w:pPr>
              <w:jc w:val="center"/>
              <w:rPr>
                <w:rFonts w:ascii="Fira Sans Light" w:hAnsi="Fira Sans Light" w:cs="Arial"/>
                <w:color w:val="595959" w:themeColor="text1" w:themeTint="A6"/>
                <w:sz w:val="20"/>
                <w:szCs w:val="20"/>
                <w:lang w:eastAsia="es-ES"/>
              </w:rPr>
            </w:pPr>
          </w:p>
        </w:tc>
        <w:tc>
          <w:tcPr>
            <w:tcW w:w="1064" w:type="pct"/>
            <w:noWrap/>
            <w:vAlign w:val="center"/>
          </w:tcPr>
          <w:p w14:paraId="72BCFBA0" w14:textId="77777777" w:rsidR="001B426C" w:rsidRPr="00E375D1" w:rsidRDefault="001B426C" w:rsidP="000A665E">
            <w:pPr>
              <w:jc w:val="right"/>
              <w:rPr>
                <w:rFonts w:ascii="Fira Sans Light" w:hAnsi="Fira Sans Light" w:cs="Arial"/>
                <w:color w:val="595959" w:themeColor="text1" w:themeTint="A6"/>
                <w:sz w:val="20"/>
                <w:szCs w:val="20"/>
                <w:lang w:eastAsia="es-ES"/>
              </w:rPr>
            </w:pPr>
          </w:p>
        </w:tc>
      </w:tr>
      <w:tr w:rsidR="001B426C" w:rsidRPr="00E375D1" w14:paraId="72BCFBA5" w14:textId="77777777" w:rsidTr="00C37D89">
        <w:trPr>
          <w:trHeight w:val="397"/>
          <w:jc w:val="center"/>
        </w:trPr>
        <w:tc>
          <w:tcPr>
            <w:tcW w:w="3936" w:type="pct"/>
            <w:gridSpan w:val="3"/>
            <w:shd w:val="clear" w:color="auto" w:fill="F2F2F2" w:themeFill="background1" w:themeFillShade="F2"/>
            <w:vAlign w:val="center"/>
          </w:tcPr>
          <w:p w14:paraId="72BCFBA2" w14:textId="77777777" w:rsidR="001B426C" w:rsidRPr="00E375D1" w:rsidRDefault="001B426C" w:rsidP="001B426C">
            <w:pPr>
              <w:jc w:val="center"/>
              <w:rPr>
                <w:rFonts w:ascii="Fira Sans Medium" w:hAnsi="Fira Sans Medium" w:cs="Arial"/>
                <w:color w:val="595959" w:themeColor="text1" w:themeTint="A6"/>
                <w:sz w:val="20"/>
                <w:szCs w:val="20"/>
                <w:lang w:eastAsia="es-ES"/>
              </w:rPr>
            </w:pPr>
            <w:r w:rsidRPr="00E375D1">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14:paraId="72BCFBA3" w14:textId="21488D3E" w:rsidR="00AE511B" w:rsidRPr="00E375D1" w:rsidRDefault="003F3B73" w:rsidP="000A665E">
            <w:pPr>
              <w:jc w:val="right"/>
              <w:rPr>
                <w:b/>
                <w:bCs/>
                <w:sz w:val="16"/>
                <w:szCs w:val="16"/>
              </w:rPr>
            </w:pPr>
            <w:r w:rsidRPr="00E375D1">
              <w:rPr>
                <w:b/>
                <w:bCs/>
                <w:sz w:val="16"/>
                <w:szCs w:val="16"/>
              </w:rPr>
              <w:t xml:space="preserve">$  9,760,500.00 </w:t>
            </w:r>
          </w:p>
          <w:p w14:paraId="72BCFBA4" w14:textId="77777777" w:rsidR="001B426C" w:rsidRPr="00E375D1" w:rsidRDefault="001B426C" w:rsidP="000A665E">
            <w:pPr>
              <w:jc w:val="right"/>
              <w:rPr>
                <w:rFonts w:ascii="Fira Sans Light" w:hAnsi="Fira Sans Light" w:cs="Arial"/>
                <w:color w:val="595959" w:themeColor="text1" w:themeTint="A6"/>
                <w:sz w:val="20"/>
                <w:szCs w:val="20"/>
                <w:lang w:eastAsia="es-ES"/>
              </w:rPr>
            </w:pPr>
          </w:p>
        </w:tc>
      </w:tr>
    </w:tbl>
    <w:p w14:paraId="72BCFBA6" w14:textId="77777777" w:rsidR="00E1713C" w:rsidRPr="00E375D1" w:rsidRDefault="00E1713C" w:rsidP="00E1713C">
      <w:pPr>
        <w:pStyle w:val="Prrafodelista"/>
        <w:ind w:left="0"/>
        <w:jc w:val="both"/>
        <w:rPr>
          <w:rFonts w:ascii="Fira Sans Light" w:hAnsi="Fira Sans Light" w:cs="Arial"/>
          <w:color w:val="595959" w:themeColor="text1" w:themeTint="A6"/>
          <w:sz w:val="20"/>
          <w:szCs w:val="20"/>
        </w:rPr>
      </w:pPr>
    </w:p>
    <w:p w14:paraId="72BCFBA8" w14:textId="442F008A" w:rsidR="00187DE9" w:rsidRDefault="00187DE9" w:rsidP="00F31525">
      <w:pPr>
        <w:jc w:val="both"/>
        <w:rPr>
          <w:rFonts w:ascii="Fira Sans Medium" w:hAnsi="Fira Sans Medium"/>
          <w:color w:val="595959" w:themeColor="text1" w:themeTint="A6"/>
          <w:sz w:val="20"/>
          <w:szCs w:val="20"/>
        </w:rPr>
      </w:pPr>
    </w:p>
    <w:p w14:paraId="5A347504" w14:textId="77777777" w:rsidR="000A665E" w:rsidRPr="00E375D1" w:rsidRDefault="000A665E" w:rsidP="00F31525">
      <w:pPr>
        <w:jc w:val="both"/>
        <w:rPr>
          <w:rFonts w:ascii="Fira Sans Medium" w:hAnsi="Fira Sans Medium"/>
          <w:color w:val="595959" w:themeColor="text1" w:themeTint="A6"/>
          <w:sz w:val="20"/>
          <w:szCs w:val="20"/>
        </w:rPr>
      </w:pPr>
    </w:p>
    <w:p w14:paraId="72BCFBA9" w14:textId="07F48B6F" w:rsidR="007B5549" w:rsidRPr="00E375D1" w:rsidRDefault="007B5549" w:rsidP="007B5549">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Pr="00E375D1">
        <w:rPr>
          <w:rFonts w:ascii="Fira Sans Light" w:hAnsi="Fira Sans Light"/>
          <w:color w:val="595959" w:themeColor="text1" w:themeTint="A6"/>
          <w:sz w:val="20"/>
          <w:szCs w:val="20"/>
        </w:rPr>
        <w:t>_. Las asignaciones presupuestales a Instituciones sin fines de lucro u organismos de la sociedad civil para el ejercicio fiscal 202</w:t>
      </w:r>
      <w:r w:rsidR="00952EA1"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xml:space="preserve"> son las siguientes: </w:t>
      </w:r>
    </w:p>
    <w:p w14:paraId="72BCFBAA" w14:textId="77777777" w:rsidR="007B5549" w:rsidRPr="00E375D1" w:rsidRDefault="007B5549" w:rsidP="007B5549">
      <w:pPr>
        <w:jc w:val="both"/>
        <w:rPr>
          <w:rFonts w:ascii="Fira Sans Light" w:hAnsi="Fira Sans Light"/>
          <w:b/>
          <w:color w:val="595959" w:themeColor="text1" w:themeTint="A6"/>
          <w:sz w:val="20"/>
          <w:szCs w:val="20"/>
        </w:rPr>
      </w:pPr>
    </w:p>
    <w:p w14:paraId="72BCFBAB" w14:textId="77777777" w:rsidR="007B5549" w:rsidRPr="00E375D1" w:rsidRDefault="007B5549" w:rsidP="007B5549">
      <w:pPr>
        <w:jc w:val="both"/>
        <w:rPr>
          <w:rFonts w:ascii="Fira Sans Light" w:hAnsi="Fira Sans Light"/>
          <w:b/>
          <w:color w:val="595959" w:themeColor="text1" w:themeTint="A6"/>
          <w:sz w:val="20"/>
          <w:szCs w:val="20"/>
        </w:rPr>
      </w:pPr>
    </w:p>
    <w:tbl>
      <w:tblPr>
        <w:tblStyle w:val="Cuadrculadetablaclara"/>
        <w:tblW w:w="101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09"/>
        <w:gridCol w:w="2631"/>
      </w:tblGrid>
      <w:tr w:rsidR="007B5549" w:rsidRPr="00E375D1" w14:paraId="72BCFBAE" w14:textId="77777777" w:rsidTr="0019635A">
        <w:trPr>
          <w:trHeight w:val="397"/>
          <w:jc w:val="center"/>
        </w:trPr>
        <w:tc>
          <w:tcPr>
            <w:tcW w:w="7509" w:type="dxa"/>
            <w:shd w:val="clear" w:color="auto" w:fill="F2F2F2" w:themeFill="background1" w:themeFillShade="F2"/>
            <w:vAlign w:val="center"/>
          </w:tcPr>
          <w:p w14:paraId="72BCFBAC" w14:textId="77777777" w:rsidR="007B5549" w:rsidRPr="00E375D1" w:rsidRDefault="007B5549" w:rsidP="0019635A">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Nombre de la institución sin fines de lucro u organismo de la sociedad civil</w:t>
            </w:r>
          </w:p>
        </w:tc>
        <w:tc>
          <w:tcPr>
            <w:tcW w:w="2631" w:type="dxa"/>
            <w:shd w:val="clear" w:color="auto" w:fill="F2F2F2" w:themeFill="background1" w:themeFillShade="F2"/>
            <w:vAlign w:val="center"/>
          </w:tcPr>
          <w:p w14:paraId="72BCFBAD" w14:textId="77777777" w:rsidR="007B5549" w:rsidRPr="00E375D1" w:rsidRDefault="007B5549" w:rsidP="0019635A">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Presupuesto aprobado</w:t>
            </w:r>
          </w:p>
        </w:tc>
      </w:tr>
      <w:tr w:rsidR="007B5549" w:rsidRPr="00E375D1" w14:paraId="72BCFBB1" w14:textId="77777777" w:rsidTr="0019635A">
        <w:trPr>
          <w:trHeight w:val="283"/>
          <w:jc w:val="center"/>
        </w:trPr>
        <w:tc>
          <w:tcPr>
            <w:tcW w:w="7509" w:type="dxa"/>
            <w:vAlign w:val="center"/>
          </w:tcPr>
          <w:p w14:paraId="72BCFBAF" w14:textId="77777777" w:rsidR="007B5549" w:rsidRPr="00E375D1" w:rsidRDefault="00AE511B" w:rsidP="0019635A">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Sociedad de Aguas, Flores Jabalí</w:t>
            </w:r>
          </w:p>
        </w:tc>
        <w:tc>
          <w:tcPr>
            <w:tcW w:w="2631" w:type="dxa"/>
            <w:vAlign w:val="center"/>
          </w:tcPr>
          <w:p w14:paraId="72BCFBB0" w14:textId="77777777" w:rsidR="007B5549" w:rsidRPr="00E375D1" w:rsidRDefault="004954A5" w:rsidP="0019635A">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240,000.00</w:t>
            </w:r>
          </w:p>
        </w:tc>
      </w:tr>
      <w:tr w:rsidR="007B5549" w:rsidRPr="00E375D1" w14:paraId="72BCFBB4" w14:textId="77777777" w:rsidTr="0019635A">
        <w:trPr>
          <w:trHeight w:val="283"/>
          <w:jc w:val="center"/>
        </w:trPr>
        <w:tc>
          <w:tcPr>
            <w:tcW w:w="7509" w:type="dxa"/>
            <w:vAlign w:val="center"/>
          </w:tcPr>
          <w:p w14:paraId="72BCFBB2" w14:textId="77777777" w:rsidR="007B5549" w:rsidRPr="00E375D1" w:rsidRDefault="007B5549" w:rsidP="0019635A">
            <w:pPr>
              <w:jc w:val="center"/>
              <w:rPr>
                <w:rFonts w:ascii="Fira Sans Light" w:hAnsi="Fira Sans Light"/>
                <w:color w:val="595959" w:themeColor="text1" w:themeTint="A6"/>
                <w:sz w:val="20"/>
                <w:szCs w:val="20"/>
              </w:rPr>
            </w:pPr>
          </w:p>
        </w:tc>
        <w:tc>
          <w:tcPr>
            <w:tcW w:w="2631" w:type="dxa"/>
            <w:vAlign w:val="center"/>
          </w:tcPr>
          <w:p w14:paraId="72BCFBB3" w14:textId="77777777" w:rsidR="007B5549" w:rsidRPr="00E375D1" w:rsidRDefault="007B5549" w:rsidP="0019635A">
            <w:pPr>
              <w:jc w:val="center"/>
              <w:rPr>
                <w:rFonts w:ascii="Fira Sans Light" w:hAnsi="Fira Sans Light"/>
                <w:color w:val="595959" w:themeColor="text1" w:themeTint="A6"/>
                <w:sz w:val="20"/>
                <w:szCs w:val="20"/>
              </w:rPr>
            </w:pPr>
          </w:p>
        </w:tc>
      </w:tr>
      <w:tr w:rsidR="007B5549" w:rsidRPr="00E375D1" w14:paraId="72BCFBB7" w14:textId="77777777" w:rsidTr="0019635A">
        <w:trPr>
          <w:trHeight w:val="397"/>
          <w:jc w:val="center"/>
        </w:trPr>
        <w:tc>
          <w:tcPr>
            <w:tcW w:w="7509" w:type="dxa"/>
            <w:shd w:val="clear" w:color="auto" w:fill="F2F2F2" w:themeFill="background1" w:themeFillShade="F2"/>
            <w:vAlign w:val="center"/>
          </w:tcPr>
          <w:p w14:paraId="72BCFBB5" w14:textId="77777777" w:rsidR="007B5549" w:rsidRPr="00E375D1" w:rsidRDefault="007B5549" w:rsidP="0019635A">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Total</w:t>
            </w:r>
          </w:p>
        </w:tc>
        <w:tc>
          <w:tcPr>
            <w:tcW w:w="2631" w:type="dxa"/>
            <w:shd w:val="clear" w:color="auto" w:fill="F2F2F2" w:themeFill="background1" w:themeFillShade="F2"/>
            <w:vAlign w:val="center"/>
          </w:tcPr>
          <w:p w14:paraId="72BCFBB6" w14:textId="77777777" w:rsidR="007B5549" w:rsidRPr="00E375D1" w:rsidRDefault="007B5549" w:rsidP="0019635A">
            <w:pPr>
              <w:jc w:val="center"/>
              <w:rPr>
                <w:rFonts w:ascii="Fira Sans Light" w:hAnsi="Fira Sans Light"/>
                <w:color w:val="595959" w:themeColor="text1" w:themeTint="A6"/>
                <w:sz w:val="20"/>
                <w:szCs w:val="20"/>
              </w:rPr>
            </w:pPr>
          </w:p>
        </w:tc>
      </w:tr>
    </w:tbl>
    <w:p w14:paraId="72BCFBB8" w14:textId="77777777" w:rsidR="007B5549" w:rsidRPr="00E375D1" w:rsidRDefault="007B5549" w:rsidP="00F31525">
      <w:pPr>
        <w:jc w:val="both"/>
        <w:rPr>
          <w:rFonts w:ascii="Fira Sans Medium" w:hAnsi="Fira Sans Medium"/>
          <w:color w:val="595959" w:themeColor="text1" w:themeTint="A6"/>
          <w:sz w:val="20"/>
          <w:szCs w:val="20"/>
        </w:rPr>
      </w:pPr>
    </w:p>
    <w:p w14:paraId="72BCFBB9" w14:textId="77777777" w:rsidR="007B5549" w:rsidRPr="00E375D1" w:rsidRDefault="007B5549" w:rsidP="00F31525">
      <w:pPr>
        <w:jc w:val="both"/>
        <w:rPr>
          <w:rFonts w:ascii="Fira Sans Medium" w:hAnsi="Fira Sans Medium"/>
          <w:color w:val="595959" w:themeColor="text1" w:themeTint="A6"/>
          <w:sz w:val="20"/>
          <w:szCs w:val="20"/>
        </w:rPr>
      </w:pPr>
    </w:p>
    <w:p w14:paraId="72BCFBBA" w14:textId="77777777" w:rsidR="007B5549" w:rsidRPr="00E375D1" w:rsidRDefault="007B5549" w:rsidP="00F31525">
      <w:pPr>
        <w:jc w:val="both"/>
        <w:rPr>
          <w:rFonts w:ascii="Fira Sans Medium" w:hAnsi="Fira Sans Medium"/>
          <w:color w:val="595959" w:themeColor="text1" w:themeTint="A6"/>
          <w:sz w:val="20"/>
          <w:szCs w:val="20"/>
        </w:rPr>
      </w:pPr>
    </w:p>
    <w:p w14:paraId="72BCFBBB" w14:textId="6EBBA53E" w:rsidR="00F31525" w:rsidRPr="00E375D1" w:rsidRDefault="00F31525" w:rsidP="00F31525">
      <w:pPr>
        <w:jc w:val="both"/>
        <w:rPr>
          <w:rFonts w:ascii="Fira Sans Light" w:hAnsi="Fira Sans Light" w:cs="Arial"/>
          <w:color w:val="595959" w:themeColor="text1" w:themeTint="A6"/>
          <w:sz w:val="20"/>
          <w:szCs w:val="20"/>
        </w:rPr>
      </w:pPr>
      <w:r w:rsidRPr="00E375D1">
        <w:rPr>
          <w:rFonts w:ascii="Fira Sans Medium" w:hAnsi="Fira Sans Medium"/>
          <w:color w:val="595959" w:themeColor="text1" w:themeTint="A6"/>
          <w:sz w:val="20"/>
          <w:szCs w:val="20"/>
        </w:rPr>
        <w:t>NOTA:</w:t>
      </w:r>
      <w:r w:rsidR="00187DE9" w:rsidRPr="00E375D1">
        <w:rPr>
          <w:rFonts w:ascii="Fira Sans Light" w:hAnsi="Fira Sans Light" w:cs="Arial"/>
          <w:color w:val="595959" w:themeColor="text1" w:themeTint="A6"/>
          <w:sz w:val="20"/>
          <w:szCs w:val="20"/>
          <w:lang w:eastAsia="es-ES"/>
        </w:rPr>
        <w:t>,</w:t>
      </w:r>
      <w:r w:rsidRPr="00E375D1">
        <w:rPr>
          <w:rFonts w:ascii="Fira Sans Light" w:hAnsi="Fira Sans Light" w:cs="Arial"/>
          <w:color w:val="595959" w:themeColor="text1" w:themeTint="A6"/>
          <w:sz w:val="20"/>
          <w:szCs w:val="20"/>
          <w:lang w:eastAsia="es-ES"/>
        </w:rPr>
        <w:t xml:space="preserve"> </w:t>
      </w:r>
      <w:r w:rsidR="000A665E">
        <w:rPr>
          <w:rFonts w:ascii="Fira Sans Light" w:hAnsi="Fira Sans Light" w:cs="Arial"/>
          <w:color w:val="595959" w:themeColor="text1" w:themeTint="A6"/>
          <w:sz w:val="20"/>
          <w:szCs w:val="20"/>
          <w:lang w:eastAsia="es-ES"/>
        </w:rPr>
        <w:t>Se asignan</w:t>
      </w:r>
      <w:r w:rsidRPr="00E375D1">
        <w:rPr>
          <w:rFonts w:ascii="Fira Sans Light" w:hAnsi="Fira Sans Light" w:cs="Arial"/>
          <w:color w:val="595959" w:themeColor="text1" w:themeTint="A6"/>
          <w:sz w:val="20"/>
          <w:szCs w:val="20"/>
          <w:lang w:eastAsia="es-ES"/>
        </w:rPr>
        <w:t xml:space="preserve"> </w:t>
      </w:r>
      <w:r w:rsidR="00724BA1" w:rsidRPr="00E375D1">
        <w:rPr>
          <w:rFonts w:ascii="Fira Sans Light" w:hAnsi="Fira Sans Light" w:cs="Arial"/>
          <w:color w:val="595959" w:themeColor="text1" w:themeTint="A6"/>
          <w:sz w:val="20"/>
          <w:szCs w:val="20"/>
          <w:lang w:eastAsia="es-ES"/>
        </w:rPr>
        <w:t xml:space="preserve">varias </w:t>
      </w:r>
      <w:r w:rsidRPr="00E375D1">
        <w:rPr>
          <w:rFonts w:ascii="Fira Sans Light" w:hAnsi="Fira Sans Light" w:cs="Arial"/>
          <w:color w:val="595959" w:themeColor="text1" w:themeTint="A6"/>
          <w:sz w:val="20"/>
          <w:szCs w:val="20"/>
          <w:lang w:eastAsia="es-ES"/>
        </w:rPr>
        <w:t xml:space="preserve">partidas presupuestales que permiten canalizar recursos para la atención y cumplimiento de los derechos de la infancia. Por ello, con el fin de orientar las finanzas públicas del municipio bajo el enfoque de derechos y contar con herramientas que favorezcan la igualdad de oportunidades y garanticen el bienestar de la niñez, en </w:t>
      </w:r>
      <w:r w:rsidRPr="00E375D1">
        <w:rPr>
          <w:rFonts w:ascii="Fira Sans Light" w:hAnsi="Fira Sans Light" w:cs="Arial"/>
          <w:color w:val="595959" w:themeColor="text1" w:themeTint="A6"/>
          <w:sz w:val="20"/>
          <w:szCs w:val="20"/>
        </w:rPr>
        <w:t>el presente ejercicio fiscal s</w:t>
      </w:r>
      <w:r w:rsidRPr="00E375D1">
        <w:rPr>
          <w:rFonts w:ascii="Fira Sans Light" w:hAnsi="Fira Sans Light" w:cs="Arial"/>
          <w:color w:val="595959" w:themeColor="text1" w:themeTint="A6"/>
          <w:sz w:val="20"/>
          <w:szCs w:val="20"/>
          <w:lang w:eastAsia="es-ES"/>
        </w:rPr>
        <w:t xml:space="preserve">e </w:t>
      </w:r>
      <w:r w:rsidR="000A665E">
        <w:rPr>
          <w:rFonts w:ascii="Fira Sans Light" w:hAnsi="Fira Sans Light" w:cs="Arial"/>
          <w:color w:val="595959" w:themeColor="text1" w:themeTint="A6"/>
          <w:sz w:val="20"/>
          <w:szCs w:val="20"/>
          <w:lang w:eastAsia="es-ES"/>
        </w:rPr>
        <w:t xml:space="preserve">asigna la cantidad </w:t>
      </w:r>
      <w:r w:rsidRPr="00E375D1">
        <w:rPr>
          <w:rFonts w:ascii="Fira Sans Light" w:hAnsi="Fira Sans Light" w:cs="Arial"/>
          <w:color w:val="595959" w:themeColor="text1" w:themeTint="A6"/>
          <w:sz w:val="20"/>
          <w:szCs w:val="20"/>
          <w:lang w:eastAsia="es-ES"/>
        </w:rPr>
        <w:t xml:space="preserve">de </w:t>
      </w:r>
      <w:r w:rsidR="00641190" w:rsidRPr="00E375D1">
        <w:rPr>
          <w:rFonts w:ascii="Fira Sans Light" w:hAnsi="Fira Sans Light" w:cs="Arial"/>
          <w:color w:val="595959" w:themeColor="text1" w:themeTint="A6"/>
          <w:sz w:val="20"/>
          <w:szCs w:val="20"/>
          <w:lang w:eastAsia="es-ES"/>
        </w:rPr>
        <w:t>$</w:t>
      </w:r>
      <w:r w:rsidR="0075662E" w:rsidRPr="00E375D1">
        <w:rPr>
          <w:rFonts w:ascii="Fira Sans Light" w:hAnsi="Fira Sans Light" w:cs="Arial"/>
          <w:color w:val="595959" w:themeColor="text1" w:themeTint="A6"/>
          <w:sz w:val="20"/>
          <w:szCs w:val="20"/>
          <w:lang w:eastAsia="es-ES"/>
        </w:rPr>
        <w:t>1</w:t>
      </w:r>
      <w:r w:rsidR="00641190" w:rsidRPr="00E375D1">
        <w:rPr>
          <w:rFonts w:ascii="Fira Sans Light" w:hAnsi="Fira Sans Light" w:cs="Arial"/>
          <w:color w:val="595959" w:themeColor="text1" w:themeTint="A6"/>
          <w:sz w:val="20"/>
          <w:szCs w:val="20"/>
          <w:lang w:eastAsia="es-ES"/>
        </w:rPr>
        <w:t>,</w:t>
      </w:r>
      <w:r w:rsidR="0075662E" w:rsidRPr="00E375D1">
        <w:rPr>
          <w:rFonts w:ascii="Fira Sans Light" w:hAnsi="Fira Sans Light" w:cs="Arial"/>
          <w:color w:val="595959" w:themeColor="text1" w:themeTint="A6"/>
          <w:sz w:val="20"/>
          <w:szCs w:val="20"/>
          <w:lang w:eastAsia="es-ES"/>
        </w:rPr>
        <w:t>772</w:t>
      </w:r>
      <w:r w:rsidR="00641190" w:rsidRPr="00E375D1">
        <w:rPr>
          <w:rFonts w:ascii="Fira Sans Light" w:hAnsi="Fira Sans Light" w:cs="Arial"/>
          <w:color w:val="595959" w:themeColor="text1" w:themeTint="A6"/>
          <w:sz w:val="20"/>
          <w:szCs w:val="20"/>
          <w:lang w:eastAsia="es-ES"/>
        </w:rPr>
        <w:t>,</w:t>
      </w:r>
      <w:r w:rsidR="0075662E" w:rsidRPr="00E375D1">
        <w:rPr>
          <w:rFonts w:ascii="Fira Sans Light" w:hAnsi="Fira Sans Light" w:cs="Arial"/>
          <w:color w:val="595959" w:themeColor="text1" w:themeTint="A6"/>
          <w:sz w:val="20"/>
          <w:szCs w:val="20"/>
          <w:lang w:eastAsia="es-ES"/>
        </w:rPr>
        <w:t>500</w:t>
      </w:r>
      <w:r w:rsidR="00641190" w:rsidRPr="00E375D1">
        <w:rPr>
          <w:rFonts w:ascii="Fira Sans Light" w:hAnsi="Fira Sans Light" w:cs="Arial"/>
          <w:color w:val="595959" w:themeColor="text1" w:themeTint="A6"/>
          <w:sz w:val="20"/>
          <w:szCs w:val="20"/>
          <w:lang w:eastAsia="es-ES"/>
        </w:rPr>
        <w:t>.</w:t>
      </w:r>
      <w:r w:rsidR="0075662E" w:rsidRPr="00E375D1">
        <w:rPr>
          <w:rFonts w:ascii="Fira Sans Light" w:hAnsi="Fira Sans Light" w:cs="Arial"/>
          <w:color w:val="595959" w:themeColor="text1" w:themeTint="A6"/>
          <w:sz w:val="20"/>
          <w:szCs w:val="20"/>
          <w:lang w:eastAsia="es-ES"/>
        </w:rPr>
        <w:t>00</w:t>
      </w:r>
      <w:r w:rsidR="00724BA1" w:rsidRPr="00E375D1">
        <w:rPr>
          <w:rFonts w:ascii="Fira Sans Light" w:hAnsi="Fira Sans Light" w:cs="Arial"/>
          <w:color w:val="595959" w:themeColor="text1" w:themeTint="A6"/>
          <w:sz w:val="20"/>
          <w:szCs w:val="20"/>
          <w:lang w:eastAsia="es-ES"/>
        </w:rPr>
        <w:t xml:space="preserve"> </w:t>
      </w:r>
      <w:r w:rsidRPr="00E375D1">
        <w:rPr>
          <w:rFonts w:ascii="Fira Sans Light" w:hAnsi="Fira Sans Light" w:cs="Arial"/>
          <w:color w:val="595959" w:themeColor="text1" w:themeTint="A6"/>
          <w:sz w:val="20"/>
          <w:szCs w:val="20"/>
          <w:lang w:eastAsia="es-ES"/>
        </w:rPr>
        <w:t xml:space="preserve">que corresponde a inversión destinada para niñas, niños y adolescentes que se distribuye en </w:t>
      </w:r>
      <w:r w:rsidR="00641190" w:rsidRPr="00E375D1">
        <w:rPr>
          <w:rFonts w:ascii="Fira Sans Light" w:hAnsi="Fira Sans Light" w:cs="Arial"/>
          <w:color w:val="595959" w:themeColor="text1" w:themeTint="A6"/>
          <w:sz w:val="20"/>
          <w:szCs w:val="20"/>
          <w:lang w:eastAsia="es-ES"/>
        </w:rPr>
        <w:t>7</w:t>
      </w:r>
      <w:r w:rsidR="00724BA1" w:rsidRPr="00E375D1">
        <w:rPr>
          <w:rFonts w:ascii="Fira Sans Light" w:hAnsi="Fira Sans Light" w:cs="Arial"/>
          <w:color w:val="595959" w:themeColor="text1" w:themeTint="A6"/>
          <w:sz w:val="20"/>
          <w:szCs w:val="20"/>
          <w:lang w:eastAsia="es-ES"/>
        </w:rPr>
        <w:t xml:space="preserve"> programas y partidas</w:t>
      </w:r>
      <w:r w:rsidRPr="00E375D1">
        <w:rPr>
          <w:rFonts w:ascii="Fira Sans Light" w:hAnsi="Fira Sans Light" w:cs="Arial"/>
          <w:color w:val="595959" w:themeColor="text1" w:themeTint="A6"/>
          <w:sz w:val="20"/>
          <w:szCs w:val="20"/>
          <w:lang w:eastAsia="es-ES"/>
        </w:rPr>
        <w:t xml:space="preserve"> presupuestari</w:t>
      </w:r>
      <w:r w:rsidR="00724BA1" w:rsidRPr="00E375D1">
        <w:rPr>
          <w:rFonts w:ascii="Fira Sans Light" w:hAnsi="Fira Sans Light" w:cs="Arial"/>
          <w:color w:val="595959" w:themeColor="text1" w:themeTint="A6"/>
          <w:sz w:val="20"/>
          <w:szCs w:val="20"/>
          <w:lang w:eastAsia="es-ES"/>
        </w:rPr>
        <w:t>a</w:t>
      </w:r>
      <w:r w:rsidRPr="00E375D1">
        <w:rPr>
          <w:rFonts w:ascii="Fira Sans Light" w:hAnsi="Fira Sans Light" w:cs="Arial"/>
          <w:color w:val="595959" w:themeColor="text1" w:themeTint="A6"/>
          <w:sz w:val="20"/>
          <w:szCs w:val="20"/>
          <w:lang w:eastAsia="es-ES"/>
        </w:rPr>
        <w:t xml:space="preserve">s a cargo de </w:t>
      </w:r>
      <w:r w:rsidR="0075662E" w:rsidRPr="00E375D1">
        <w:rPr>
          <w:rFonts w:ascii="Fira Sans Light" w:hAnsi="Fira Sans Light" w:cs="Arial"/>
          <w:color w:val="595959" w:themeColor="text1" w:themeTint="A6"/>
          <w:sz w:val="20"/>
          <w:szCs w:val="20"/>
          <w:lang w:eastAsia="es-ES"/>
        </w:rPr>
        <w:t>Varias</w:t>
      </w:r>
      <w:r w:rsidRPr="00E375D1">
        <w:rPr>
          <w:rFonts w:ascii="Fira Sans Light" w:hAnsi="Fira Sans Light" w:cs="Arial"/>
          <w:color w:val="595959" w:themeColor="text1" w:themeTint="A6"/>
          <w:sz w:val="20"/>
          <w:szCs w:val="20"/>
          <w:lang w:eastAsia="es-ES"/>
        </w:rPr>
        <w:t xml:space="preserve"> </w:t>
      </w:r>
      <w:r w:rsidR="00641190" w:rsidRPr="00E375D1">
        <w:rPr>
          <w:rFonts w:ascii="Fira Sans Light" w:hAnsi="Fira Sans Light" w:cs="Arial"/>
          <w:color w:val="595959" w:themeColor="text1" w:themeTint="A6"/>
          <w:sz w:val="20"/>
          <w:szCs w:val="20"/>
          <w:lang w:eastAsia="es-ES"/>
        </w:rPr>
        <w:t xml:space="preserve">Unidades Administrativas </w:t>
      </w:r>
      <w:r w:rsidRPr="00E375D1">
        <w:rPr>
          <w:rFonts w:ascii="Fira Sans Light" w:hAnsi="Fira Sans Light" w:cs="Arial"/>
          <w:color w:val="595959" w:themeColor="text1" w:themeTint="A6"/>
          <w:sz w:val="20"/>
          <w:szCs w:val="20"/>
          <w:lang w:eastAsia="es-ES"/>
        </w:rPr>
        <w:t>de</w:t>
      </w:r>
      <w:r w:rsidR="00187DE9" w:rsidRPr="00E375D1">
        <w:rPr>
          <w:rFonts w:ascii="Fira Sans Light" w:hAnsi="Fira Sans Light" w:cs="Arial"/>
          <w:color w:val="595959" w:themeColor="text1" w:themeTint="A6"/>
          <w:sz w:val="20"/>
          <w:szCs w:val="20"/>
          <w:lang w:eastAsia="es-ES"/>
        </w:rPr>
        <w:t>l H. Ayuntamiento</w:t>
      </w:r>
      <w:r w:rsidRPr="00E375D1">
        <w:rPr>
          <w:rFonts w:ascii="Fira Sans Light" w:hAnsi="Fira Sans Light" w:cs="Arial"/>
          <w:color w:val="595959" w:themeColor="text1" w:themeTint="A6"/>
          <w:sz w:val="20"/>
          <w:szCs w:val="20"/>
          <w:lang w:eastAsia="es-ES"/>
        </w:rPr>
        <w:t xml:space="preserve">  Municipal como se muestra </w:t>
      </w:r>
      <w:r w:rsidR="000A665E">
        <w:rPr>
          <w:rFonts w:ascii="Fira Sans Light" w:hAnsi="Fira Sans Light" w:cs="Arial"/>
          <w:color w:val="595959" w:themeColor="text1" w:themeTint="A6"/>
          <w:sz w:val="20"/>
          <w:szCs w:val="20"/>
          <w:lang w:eastAsia="es-ES"/>
        </w:rPr>
        <w:t>en el cuadro siguiente; considerando que p</w:t>
      </w:r>
      <w:r w:rsidR="000A665E" w:rsidRPr="00E375D1">
        <w:rPr>
          <w:rFonts w:ascii="Fira Sans Medium" w:hAnsi="Fira Sans Medium"/>
          <w:color w:val="595959" w:themeColor="text1" w:themeTint="A6"/>
          <w:sz w:val="20"/>
          <w:szCs w:val="20"/>
        </w:rPr>
        <w:t xml:space="preserve">or </w:t>
      </w:r>
      <w:r w:rsidR="000A665E">
        <w:rPr>
          <w:rFonts w:ascii="Fira Sans Medium" w:hAnsi="Fira Sans Medium"/>
          <w:color w:val="595959" w:themeColor="text1" w:themeTint="A6"/>
          <w:sz w:val="20"/>
          <w:szCs w:val="20"/>
        </w:rPr>
        <w:t>e</w:t>
      </w:r>
      <w:r w:rsidR="000A665E" w:rsidRPr="00E375D1">
        <w:rPr>
          <w:rFonts w:ascii="Fira Sans Medium" w:hAnsi="Fira Sans Medium"/>
          <w:color w:val="595959" w:themeColor="text1" w:themeTint="A6"/>
          <w:sz w:val="20"/>
          <w:szCs w:val="20"/>
        </w:rPr>
        <w:t>l momento no se cuenta con el Anexo</w:t>
      </w:r>
      <w:r w:rsidR="000A665E" w:rsidRPr="00E375D1">
        <w:rPr>
          <w:rFonts w:ascii="Fira Sans Light" w:hAnsi="Fira Sans Light" w:cs="Arial"/>
          <w:color w:val="595959" w:themeColor="text1" w:themeTint="A6"/>
          <w:sz w:val="20"/>
          <w:szCs w:val="20"/>
          <w:lang w:eastAsia="es-ES"/>
        </w:rPr>
        <w:t xml:space="preserve"> Transversal para la atención de las niñas, niños y adolescentes que es un elemento fundamental para evaluar el compromiso de los distintos órdenes de gobierno, incluyendo a los gobiernos municipales, respecto del cumplimiento de la Convención sobre los Derechos del Niño, ya que es el único instrumento disponible para conocer el abanico de programas presupuestarios focalizados en niños, niñas y adolescentes.</w:t>
      </w:r>
    </w:p>
    <w:p w14:paraId="72BCFBBC" w14:textId="77777777" w:rsidR="00E1713C" w:rsidRPr="00E375D1" w:rsidRDefault="00E1713C" w:rsidP="00E1713C">
      <w:pPr>
        <w:jc w:val="both"/>
        <w:rPr>
          <w:rFonts w:ascii="Fira Sans Medium" w:hAnsi="Fira Sans Medium"/>
          <w:color w:val="595959" w:themeColor="text1" w:themeTint="A6"/>
          <w:sz w:val="20"/>
          <w:szCs w:val="20"/>
        </w:rPr>
      </w:pPr>
    </w:p>
    <w:p w14:paraId="72BCFBBD" w14:textId="77777777" w:rsidR="006E32CF" w:rsidRPr="00E375D1" w:rsidRDefault="006E32CF" w:rsidP="00E1713C">
      <w:pPr>
        <w:jc w:val="both"/>
        <w:rPr>
          <w:rFonts w:ascii="Fira Sans Medium" w:hAnsi="Fira Sans Medium"/>
          <w:color w:val="595959" w:themeColor="text1" w:themeTint="A6"/>
          <w:sz w:val="20"/>
          <w:szCs w:val="20"/>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87"/>
        <w:gridCol w:w="2341"/>
      </w:tblGrid>
      <w:tr w:rsidR="00724BA1" w:rsidRPr="00E375D1" w14:paraId="72BCFBC1" w14:textId="77777777" w:rsidTr="003A59A9">
        <w:trPr>
          <w:trHeight w:val="397"/>
          <w:jc w:val="center"/>
        </w:trPr>
        <w:tc>
          <w:tcPr>
            <w:tcW w:w="2182" w:type="dxa"/>
            <w:shd w:val="clear" w:color="auto" w:fill="F2F2F2" w:themeFill="background1" w:themeFillShade="F2"/>
            <w:noWrap/>
            <w:vAlign w:val="center"/>
            <w:hideMark/>
          </w:tcPr>
          <w:p w14:paraId="72BCFBBE" w14:textId="77777777" w:rsidR="00724BA1" w:rsidRPr="00E375D1" w:rsidRDefault="00724BA1" w:rsidP="003A59A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Clave Presupuestaria</w:t>
            </w:r>
          </w:p>
        </w:tc>
        <w:tc>
          <w:tcPr>
            <w:tcW w:w="3787" w:type="dxa"/>
            <w:shd w:val="clear" w:color="auto" w:fill="F2F2F2" w:themeFill="background1" w:themeFillShade="F2"/>
            <w:noWrap/>
            <w:vAlign w:val="center"/>
            <w:hideMark/>
          </w:tcPr>
          <w:p w14:paraId="72BCFBBF" w14:textId="77777777" w:rsidR="00724BA1" w:rsidRPr="00E375D1" w:rsidRDefault="00724BA1" w:rsidP="003A59A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Programa presupuestario</w:t>
            </w:r>
          </w:p>
        </w:tc>
        <w:tc>
          <w:tcPr>
            <w:tcW w:w="2341" w:type="dxa"/>
            <w:shd w:val="clear" w:color="auto" w:fill="F2F2F2" w:themeFill="background1" w:themeFillShade="F2"/>
            <w:noWrap/>
            <w:vAlign w:val="center"/>
            <w:hideMark/>
          </w:tcPr>
          <w:p w14:paraId="72BCFBC0" w14:textId="77777777" w:rsidR="00724BA1" w:rsidRPr="00E375D1" w:rsidRDefault="00724BA1" w:rsidP="003A59A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Presupuesto aprobado</w:t>
            </w:r>
          </w:p>
        </w:tc>
      </w:tr>
      <w:tr w:rsidR="00724BA1" w:rsidRPr="00E375D1" w14:paraId="72BCFBC4" w14:textId="77777777" w:rsidTr="003A59A9">
        <w:trPr>
          <w:trHeight w:val="283"/>
          <w:jc w:val="center"/>
        </w:trPr>
        <w:tc>
          <w:tcPr>
            <w:tcW w:w="5969" w:type="dxa"/>
            <w:gridSpan w:val="2"/>
            <w:shd w:val="clear" w:color="auto" w:fill="BFBFBF" w:themeFill="background1" w:themeFillShade="BF"/>
            <w:noWrap/>
            <w:vAlign w:val="center"/>
            <w:hideMark/>
          </w:tcPr>
          <w:p w14:paraId="72BCFBC2" w14:textId="0BBBFD33" w:rsidR="00724BA1" w:rsidRPr="00E375D1" w:rsidRDefault="00724BA1" w:rsidP="003A59A9">
            <w:pPr>
              <w:rPr>
                <w:rFonts w:ascii="Fira Sans Light" w:eastAsia="Times New Roman" w:hAnsi="Fira Sans Light"/>
                <w:b/>
                <w:bCs/>
                <w:color w:val="595959"/>
                <w:sz w:val="20"/>
                <w:szCs w:val="20"/>
                <w:lang w:val="es-ES" w:eastAsia="es-ES"/>
              </w:rPr>
            </w:pPr>
          </w:p>
        </w:tc>
        <w:tc>
          <w:tcPr>
            <w:tcW w:w="2341" w:type="dxa"/>
            <w:shd w:val="clear" w:color="auto" w:fill="BFBFBF" w:themeFill="background1" w:themeFillShade="BF"/>
            <w:noWrap/>
            <w:vAlign w:val="center"/>
          </w:tcPr>
          <w:p w14:paraId="72BCFBC3" w14:textId="77777777" w:rsidR="00724BA1" w:rsidRPr="00E375D1" w:rsidRDefault="00724BA1" w:rsidP="003A59A9">
            <w:pPr>
              <w:jc w:val="center"/>
              <w:rPr>
                <w:rFonts w:ascii="Fira Sans Light" w:eastAsia="Times New Roman" w:hAnsi="Fira Sans Light"/>
                <w:b/>
                <w:bCs/>
                <w:color w:val="595959"/>
                <w:sz w:val="20"/>
                <w:szCs w:val="20"/>
                <w:lang w:val="es-ES" w:eastAsia="es-ES"/>
              </w:rPr>
            </w:pPr>
          </w:p>
        </w:tc>
      </w:tr>
      <w:tr w:rsidR="00724BA1" w:rsidRPr="00E375D1" w14:paraId="72BCFBC9" w14:textId="77777777" w:rsidTr="003A59A9">
        <w:trPr>
          <w:trHeight w:val="283"/>
          <w:jc w:val="center"/>
        </w:trPr>
        <w:tc>
          <w:tcPr>
            <w:tcW w:w="2182" w:type="dxa"/>
            <w:shd w:val="clear" w:color="auto" w:fill="auto"/>
            <w:noWrap/>
            <w:vAlign w:val="center"/>
          </w:tcPr>
          <w:p w14:paraId="72BCFBC5" w14:textId="77777777" w:rsidR="00724BA1" w:rsidRPr="00E375D1" w:rsidRDefault="00724BA1" w:rsidP="00724BA1">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1 1 4 3 439 001 003</w:t>
            </w:r>
          </w:p>
          <w:p w14:paraId="7E4D713A" w14:textId="77777777" w:rsidR="003F3B73" w:rsidRPr="00E375D1" w:rsidRDefault="003F3B73" w:rsidP="003F3B73">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1 1 4 3 439 005 003</w:t>
            </w:r>
          </w:p>
          <w:p w14:paraId="72BCFBC6" w14:textId="77777777" w:rsidR="00724BA1" w:rsidRPr="00E375D1" w:rsidRDefault="00724BA1" w:rsidP="003A59A9">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72BCFBC7" w14:textId="77777777" w:rsidR="00724BA1" w:rsidRPr="00E375D1" w:rsidRDefault="00724BA1" w:rsidP="003A59A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APOYO A PERSO</w:t>
            </w:r>
            <w:r w:rsidR="009474EF" w:rsidRPr="00E375D1">
              <w:rPr>
                <w:rFonts w:ascii="Fira Sans Light" w:eastAsia="Times New Roman" w:hAnsi="Fira Sans Light"/>
                <w:b/>
                <w:bCs/>
                <w:color w:val="595959"/>
                <w:sz w:val="20"/>
                <w:szCs w:val="20"/>
                <w:lang w:val="es-ES" w:eastAsia="es-ES"/>
              </w:rPr>
              <w:t>NA DE BAJOS RECURSOS ECONOMICOS</w:t>
            </w:r>
          </w:p>
        </w:tc>
        <w:tc>
          <w:tcPr>
            <w:tcW w:w="2341" w:type="dxa"/>
            <w:shd w:val="clear" w:color="auto" w:fill="auto"/>
            <w:noWrap/>
            <w:vAlign w:val="center"/>
          </w:tcPr>
          <w:p w14:paraId="72BCFBC8" w14:textId="5308AB52" w:rsidR="00724BA1" w:rsidRPr="00E375D1" w:rsidRDefault="003F3B73"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xml:space="preserve">$      780,000.00 </w:t>
            </w:r>
          </w:p>
        </w:tc>
      </w:tr>
      <w:tr w:rsidR="00724BA1" w:rsidRPr="00E375D1" w14:paraId="72BCFBCE" w14:textId="77777777" w:rsidTr="003A59A9">
        <w:trPr>
          <w:trHeight w:val="283"/>
          <w:jc w:val="center"/>
        </w:trPr>
        <w:tc>
          <w:tcPr>
            <w:tcW w:w="2182" w:type="dxa"/>
            <w:shd w:val="clear" w:color="auto" w:fill="auto"/>
            <w:noWrap/>
            <w:vAlign w:val="center"/>
          </w:tcPr>
          <w:p w14:paraId="72BCFBCA" w14:textId="77777777" w:rsidR="00724BA1" w:rsidRPr="00E375D1" w:rsidRDefault="00724BA1" w:rsidP="00724BA1">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1 1 4 3 439 001 004</w:t>
            </w:r>
          </w:p>
          <w:p w14:paraId="72BCFBCB" w14:textId="56323E87" w:rsidR="00724BA1" w:rsidRPr="00E375D1" w:rsidRDefault="00757258" w:rsidP="003A59A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1 1 4 3 439 005 004</w:t>
            </w:r>
          </w:p>
        </w:tc>
        <w:tc>
          <w:tcPr>
            <w:tcW w:w="3787" w:type="dxa"/>
            <w:shd w:val="clear" w:color="auto" w:fill="auto"/>
            <w:noWrap/>
            <w:vAlign w:val="center"/>
          </w:tcPr>
          <w:p w14:paraId="72BCFBCC" w14:textId="77777777" w:rsidR="00724BA1" w:rsidRPr="00E375D1" w:rsidRDefault="00724BA1" w:rsidP="003A59A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APOYO PARA</w:t>
            </w:r>
            <w:r w:rsidR="009474EF" w:rsidRPr="00E375D1">
              <w:rPr>
                <w:rFonts w:ascii="Fira Sans Light" w:eastAsia="Times New Roman" w:hAnsi="Fira Sans Light"/>
                <w:b/>
                <w:bCs/>
                <w:color w:val="595959"/>
                <w:sz w:val="20"/>
                <w:szCs w:val="20"/>
                <w:lang w:val="es-ES" w:eastAsia="es-ES"/>
              </w:rPr>
              <w:t xml:space="preserve"> GASTOS MEDICOS Y HOSPITALARIOS</w:t>
            </w:r>
          </w:p>
        </w:tc>
        <w:tc>
          <w:tcPr>
            <w:tcW w:w="2341" w:type="dxa"/>
            <w:shd w:val="clear" w:color="auto" w:fill="auto"/>
            <w:noWrap/>
            <w:vAlign w:val="center"/>
          </w:tcPr>
          <w:p w14:paraId="72BCFBCD" w14:textId="38928D8B" w:rsidR="00724BA1" w:rsidRPr="00E375D1" w:rsidRDefault="00757258"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xml:space="preserve">$      266,000.00 </w:t>
            </w:r>
          </w:p>
        </w:tc>
      </w:tr>
      <w:tr w:rsidR="00641190" w:rsidRPr="00E375D1" w14:paraId="72BCFBD3" w14:textId="77777777" w:rsidTr="003A59A9">
        <w:trPr>
          <w:trHeight w:val="283"/>
          <w:jc w:val="center"/>
        </w:trPr>
        <w:tc>
          <w:tcPr>
            <w:tcW w:w="2182" w:type="dxa"/>
            <w:shd w:val="clear" w:color="auto" w:fill="auto"/>
            <w:noWrap/>
            <w:vAlign w:val="center"/>
          </w:tcPr>
          <w:p w14:paraId="72BCFBCF" w14:textId="77777777" w:rsidR="00641190" w:rsidRPr="00E375D1" w:rsidRDefault="00641190" w:rsidP="00641190">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1 1 4 4 441 001 007</w:t>
            </w:r>
          </w:p>
          <w:p w14:paraId="72BCFBD0" w14:textId="77777777" w:rsidR="00641190" w:rsidRPr="00E375D1" w:rsidRDefault="00641190" w:rsidP="00724BA1">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72BCFBD1" w14:textId="77777777" w:rsidR="00641190" w:rsidRPr="00E375D1" w:rsidRDefault="00641190" w:rsidP="00724BA1">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AYUDA CON DESPENSAS</w:t>
            </w:r>
          </w:p>
        </w:tc>
        <w:tc>
          <w:tcPr>
            <w:tcW w:w="2341" w:type="dxa"/>
            <w:shd w:val="clear" w:color="auto" w:fill="auto"/>
            <w:noWrap/>
            <w:vAlign w:val="center"/>
          </w:tcPr>
          <w:p w14:paraId="72BCFBD2" w14:textId="2A7FFDEF" w:rsidR="00641190" w:rsidRPr="00E375D1" w:rsidRDefault="00757258"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50,000.00</w:t>
            </w:r>
          </w:p>
        </w:tc>
      </w:tr>
      <w:tr w:rsidR="00724BA1" w:rsidRPr="00E375D1" w14:paraId="72BCFBD6" w14:textId="77777777" w:rsidTr="003A59A9">
        <w:trPr>
          <w:trHeight w:val="283"/>
          <w:jc w:val="center"/>
        </w:trPr>
        <w:tc>
          <w:tcPr>
            <w:tcW w:w="5969" w:type="dxa"/>
            <w:gridSpan w:val="2"/>
            <w:shd w:val="clear" w:color="auto" w:fill="BFBFBF" w:themeFill="background1" w:themeFillShade="BF"/>
            <w:noWrap/>
            <w:vAlign w:val="center"/>
            <w:hideMark/>
          </w:tcPr>
          <w:p w14:paraId="72BCFBD4" w14:textId="67D1887A" w:rsidR="00724BA1" w:rsidRPr="00E375D1" w:rsidRDefault="00724BA1" w:rsidP="003A59A9">
            <w:pPr>
              <w:rPr>
                <w:rFonts w:ascii="Fira Sans Light" w:eastAsia="Times New Roman" w:hAnsi="Fira Sans Light"/>
                <w:b/>
                <w:bCs/>
                <w:color w:val="595959"/>
                <w:sz w:val="20"/>
                <w:szCs w:val="20"/>
                <w:lang w:val="es-ES" w:eastAsia="es-ES"/>
              </w:rPr>
            </w:pPr>
          </w:p>
        </w:tc>
        <w:tc>
          <w:tcPr>
            <w:tcW w:w="2341" w:type="dxa"/>
            <w:shd w:val="clear" w:color="auto" w:fill="BFBFBF" w:themeFill="background1" w:themeFillShade="BF"/>
            <w:noWrap/>
            <w:vAlign w:val="center"/>
          </w:tcPr>
          <w:p w14:paraId="72BCFBD5" w14:textId="77777777" w:rsidR="00724BA1" w:rsidRPr="00E375D1" w:rsidRDefault="00724BA1" w:rsidP="000A665E">
            <w:pPr>
              <w:jc w:val="right"/>
              <w:rPr>
                <w:rFonts w:ascii="Fira Sans Light" w:eastAsia="Times New Roman" w:hAnsi="Fira Sans Light"/>
                <w:b/>
                <w:bCs/>
                <w:color w:val="595959"/>
                <w:sz w:val="20"/>
                <w:szCs w:val="20"/>
                <w:lang w:val="es-ES" w:eastAsia="es-ES"/>
              </w:rPr>
            </w:pPr>
          </w:p>
        </w:tc>
      </w:tr>
      <w:tr w:rsidR="00724BA1" w:rsidRPr="00E375D1" w14:paraId="72BCFBDA" w14:textId="77777777" w:rsidTr="003A59A9">
        <w:trPr>
          <w:trHeight w:val="283"/>
          <w:jc w:val="center"/>
        </w:trPr>
        <w:tc>
          <w:tcPr>
            <w:tcW w:w="2182" w:type="dxa"/>
            <w:shd w:val="clear" w:color="auto" w:fill="auto"/>
            <w:noWrap/>
            <w:vAlign w:val="center"/>
            <w:hideMark/>
          </w:tcPr>
          <w:p w14:paraId="72BCFBD7" w14:textId="77777777" w:rsidR="00724BA1" w:rsidRPr="00E375D1" w:rsidRDefault="009474EF" w:rsidP="003A59A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1 1 4 4 442 001 002</w:t>
            </w:r>
          </w:p>
        </w:tc>
        <w:tc>
          <w:tcPr>
            <w:tcW w:w="3787" w:type="dxa"/>
            <w:shd w:val="clear" w:color="auto" w:fill="auto"/>
            <w:noWrap/>
            <w:vAlign w:val="center"/>
            <w:hideMark/>
          </w:tcPr>
          <w:p w14:paraId="72BCFBD8" w14:textId="77777777" w:rsidR="00724BA1" w:rsidRPr="00E375D1" w:rsidRDefault="009474EF" w:rsidP="003A59A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BECAS A ESTUDIANTES</w:t>
            </w:r>
          </w:p>
        </w:tc>
        <w:tc>
          <w:tcPr>
            <w:tcW w:w="2341" w:type="dxa"/>
            <w:shd w:val="clear" w:color="auto" w:fill="auto"/>
            <w:noWrap/>
            <w:vAlign w:val="center"/>
          </w:tcPr>
          <w:p w14:paraId="72BCFBD9" w14:textId="2E6531CF" w:rsidR="009474EF" w:rsidRPr="00E375D1" w:rsidRDefault="00757258"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xml:space="preserve">$       104,000.00 </w:t>
            </w:r>
          </w:p>
        </w:tc>
      </w:tr>
      <w:tr w:rsidR="009474EF" w:rsidRPr="00E375D1" w14:paraId="72BCFBDE" w14:textId="77777777" w:rsidTr="003A59A9">
        <w:trPr>
          <w:trHeight w:val="283"/>
          <w:jc w:val="center"/>
        </w:trPr>
        <w:tc>
          <w:tcPr>
            <w:tcW w:w="2182" w:type="dxa"/>
            <w:shd w:val="clear" w:color="auto" w:fill="auto"/>
            <w:noWrap/>
            <w:vAlign w:val="center"/>
          </w:tcPr>
          <w:p w14:paraId="72BCFBDB" w14:textId="77777777" w:rsidR="009474EF" w:rsidRPr="00E375D1" w:rsidRDefault="009474EF" w:rsidP="009474EF">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1 1 4 4 443 001 001</w:t>
            </w:r>
          </w:p>
        </w:tc>
        <w:tc>
          <w:tcPr>
            <w:tcW w:w="3787" w:type="dxa"/>
            <w:shd w:val="clear" w:color="auto" w:fill="auto"/>
            <w:noWrap/>
            <w:vAlign w:val="center"/>
          </w:tcPr>
          <w:p w14:paraId="72BCFBDC" w14:textId="77777777" w:rsidR="009474EF" w:rsidRPr="00E375D1" w:rsidRDefault="009474EF" w:rsidP="009474EF">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A INSTITUCIONES EDUCATIVAS</w:t>
            </w:r>
          </w:p>
        </w:tc>
        <w:tc>
          <w:tcPr>
            <w:tcW w:w="2341" w:type="dxa"/>
            <w:shd w:val="clear" w:color="auto" w:fill="auto"/>
            <w:noWrap/>
            <w:vAlign w:val="center"/>
          </w:tcPr>
          <w:p w14:paraId="72BCFBDD" w14:textId="44A8EDD9" w:rsidR="009474EF" w:rsidRPr="00E375D1" w:rsidRDefault="00757258"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xml:space="preserve">$         92,000.00 </w:t>
            </w:r>
          </w:p>
        </w:tc>
      </w:tr>
      <w:tr w:rsidR="00641190" w:rsidRPr="00E375D1" w14:paraId="72BCFBE1" w14:textId="77777777" w:rsidTr="003A59A9">
        <w:trPr>
          <w:trHeight w:val="283"/>
          <w:jc w:val="center"/>
        </w:trPr>
        <w:tc>
          <w:tcPr>
            <w:tcW w:w="5969" w:type="dxa"/>
            <w:gridSpan w:val="2"/>
            <w:shd w:val="clear" w:color="auto" w:fill="BFBFBF" w:themeFill="background1" w:themeFillShade="BF"/>
            <w:noWrap/>
            <w:vAlign w:val="center"/>
            <w:hideMark/>
          </w:tcPr>
          <w:p w14:paraId="72BCFBDF" w14:textId="6C6DAC66" w:rsidR="00641190" w:rsidRPr="00E375D1" w:rsidRDefault="00641190" w:rsidP="003A59A9">
            <w:pPr>
              <w:rPr>
                <w:rFonts w:ascii="Fira Sans Light" w:eastAsia="Times New Roman" w:hAnsi="Fira Sans Light"/>
                <w:b/>
                <w:bCs/>
                <w:color w:val="595959"/>
                <w:sz w:val="20"/>
                <w:szCs w:val="20"/>
                <w:lang w:val="es-ES" w:eastAsia="es-ES"/>
              </w:rPr>
            </w:pPr>
          </w:p>
        </w:tc>
        <w:tc>
          <w:tcPr>
            <w:tcW w:w="2341" w:type="dxa"/>
            <w:shd w:val="clear" w:color="auto" w:fill="BFBFBF" w:themeFill="background1" w:themeFillShade="BF"/>
            <w:noWrap/>
            <w:vAlign w:val="center"/>
          </w:tcPr>
          <w:p w14:paraId="72BCFBE0" w14:textId="77777777" w:rsidR="00641190" w:rsidRPr="00E375D1" w:rsidRDefault="00641190" w:rsidP="000A665E">
            <w:pPr>
              <w:jc w:val="right"/>
              <w:rPr>
                <w:rFonts w:ascii="Fira Sans Light" w:eastAsia="Times New Roman" w:hAnsi="Fira Sans Light"/>
                <w:b/>
                <w:bCs/>
                <w:color w:val="595959"/>
                <w:sz w:val="20"/>
                <w:szCs w:val="20"/>
                <w:lang w:val="es-ES" w:eastAsia="es-ES"/>
              </w:rPr>
            </w:pPr>
          </w:p>
        </w:tc>
      </w:tr>
      <w:tr w:rsidR="009474EF" w:rsidRPr="00E375D1" w14:paraId="72BCFBE7" w14:textId="77777777" w:rsidTr="003A59A9">
        <w:trPr>
          <w:trHeight w:val="283"/>
          <w:jc w:val="center"/>
        </w:trPr>
        <w:tc>
          <w:tcPr>
            <w:tcW w:w="2182" w:type="dxa"/>
            <w:shd w:val="clear" w:color="auto" w:fill="auto"/>
            <w:noWrap/>
            <w:vAlign w:val="center"/>
          </w:tcPr>
          <w:p w14:paraId="52DC2AAB" w14:textId="77777777" w:rsidR="00757258" w:rsidRPr="00E375D1" w:rsidRDefault="00757258" w:rsidP="00757258">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1 1 4 4 441 001 002</w:t>
            </w:r>
          </w:p>
          <w:p w14:paraId="72BCFBE3" w14:textId="77777777" w:rsidR="009474EF" w:rsidRPr="00E375D1" w:rsidRDefault="009474EF" w:rsidP="009474EF">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72BCFBE4" w14:textId="53695238" w:rsidR="009474EF" w:rsidRPr="00E375D1" w:rsidRDefault="00757258" w:rsidP="009474EF">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FOMENTO DEPORTIVO</w:t>
            </w:r>
          </w:p>
        </w:tc>
        <w:tc>
          <w:tcPr>
            <w:tcW w:w="2341" w:type="dxa"/>
            <w:shd w:val="clear" w:color="auto" w:fill="auto"/>
            <w:noWrap/>
            <w:vAlign w:val="center"/>
          </w:tcPr>
          <w:p w14:paraId="72BCFBE6" w14:textId="6F81531D" w:rsidR="009474EF" w:rsidRPr="00E375D1" w:rsidRDefault="00757258"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4</w:t>
            </w:r>
            <w:r w:rsidR="00FF2BC8" w:rsidRPr="00E375D1">
              <w:rPr>
                <w:rFonts w:ascii="Fira Sans Light" w:eastAsia="Times New Roman" w:hAnsi="Fira Sans Light"/>
                <w:b/>
                <w:bCs/>
                <w:color w:val="595959"/>
                <w:sz w:val="20"/>
                <w:szCs w:val="20"/>
                <w:lang w:val="es-ES" w:eastAsia="es-ES"/>
              </w:rPr>
              <w:t>9,500.00</w:t>
            </w:r>
          </w:p>
        </w:tc>
      </w:tr>
      <w:tr w:rsidR="00641190" w:rsidRPr="00E375D1" w14:paraId="72BCFBEB" w14:textId="77777777" w:rsidTr="003A59A9">
        <w:trPr>
          <w:trHeight w:val="283"/>
          <w:jc w:val="center"/>
        </w:trPr>
        <w:tc>
          <w:tcPr>
            <w:tcW w:w="2182" w:type="dxa"/>
            <w:shd w:val="clear" w:color="auto" w:fill="auto"/>
            <w:noWrap/>
            <w:vAlign w:val="center"/>
          </w:tcPr>
          <w:p w14:paraId="43BEB076" w14:textId="77777777" w:rsidR="009139D1" w:rsidRPr="00E375D1" w:rsidRDefault="009139D1" w:rsidP="009139D1">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1 1 4 4 441 005 010</w:t>
            </w:r>
          </w:p>
          <w:p w14:paraId="72BCFBE8" w14:textId="0261984A" w:rsidR="00641190" w:rsidRPr="00E375D1" w:rsidRDefault="00641190" w:rsidP="00641190">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72BCFBE9" w14:textId="4F658A89" w:rsidR="00641190" w:rsidRPr="00E375D1" w:rsidRDefault="009139D1" w:rsidP="00641190">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PREMIOS</w:t>
            </w:r>
          </w:p>
        </w:tc>
        <w:tc>
          <w:tcPr>
            <w:tcW w:w="2341" w:type="dxa"/>
            <w:shd w:val="clear" w:color="auto" w:fill="auto"/>
            <w:noWrap/>
            <w:vAlign w:val="center"/>
          </w:tcPr>
          <w:p w14:paraId="72BCFBEA" w14:textId="79711E88" w:rsidR="00641190" w:rsidRPr="00E375D1" w:rsidRDefault="009139D1" w:rsidP="000A665E">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           431,000.00</w:t>
            </w:r>
          </w:p>
        </w:tc>
      </w:tr>
      <w:tr w:rsidR="00724BA1" w:rsidRPr="00E375D1" w14:paraId="72BCFBEE" w14:textId="77777777" w:rsidTr="003A59A9">
        <w:trPr>
          <w:trHeight w:val="397"/>
          <w:jc w:val="center"/>
        </w:trPr>
        <w:tc>
          <w:tcPr>
            <w:tcW w:w="5969" w:type="dxa"/>
            <w:gridSpan w:val="2"/>
            <w:shd w:val="clear" w:color="auto" w:fill="F2F2F2" w:themeFill="background1" w:themeFillShade="F2"/>
            <w:noWrap/>
            <w:vAlign w:val="center"/>
            <w:hideMark/>
          </w:tcPr>
          <w:p w14:paraId="72BCFBEC" w14:textId="77777777" w:rsidR="00724BA1" w:rsidRPr="00E375D1" w:rsidRDefault="00724BA1" w:rsidP="003A59A9">
            <w:pPr>
              <w:jc w:val="center"/>
              <w:rPr>
                <w:rFonts w:ascii="Fira Sans Light" w:eastAsia="Times New Roman" w:hAnsi="Fira Sans Light"/>
                <w:color w:val="595959"/>
                <w:sz w:val="20"/>
                <w:szCs w:val="20"/>
                <w:lang w:val="es-ES" w:eastAsia="es-ES"/>
              </w:rPr>
            </w:pPr>
            <w:r w:rsidRPr="00E375D1">
              <w:rPr>
                <w:rFonts w:ascii="Fira Sans Medium" w:eastAsia="Times New Roman" w:hAnsi="Fira Sans Medium"/>
                <w:color w:val="595959"/>
                <w:sz w:val="20"/>
                <w:szCs w:val="20"/>
                <w:lang w:val="es-ES" w:eastAsia="es-ES"/>
              </w:rPr>
              <w:t>Total</w:t>
            </w:r>
          </w:p>
        </w:tc>
        <w:tc>
          <w:tcPr>
            <w:tcW w:w="2341" w:type="dxa"/>
            <w:shd w:val="clear" w:color="auto" w:fill="F2F2F2" w:themeFill="background1" w:themeFillShade="F2"/>
            <w:noWrap/>
            <w:vAlign w:val="center"/>
            <w:hideMark/>
          </w:tcPr>
          <w:p w14:paraId="72BCFBED" w14:textId="6C75552E" w:rsidR="00724BA1" w:rsidRPr="00E375D1" w:rsidRDefault="004D430F" w:rsidP="000A665E">
            <w:pPr>
              <w:jc w:val="right"/>
              <w:rPr>
                <w:rFonts w:ascii="Fira Sans Light" w:eastAsia="Times New Roman" w:hAnsi="Fira Sans Light"/>
                <w:color w:val="595959"/>
                <w:sz w:val="20"/>
                <w:szCs w:val="20"/>
                <w:lang w:val="es-ES" w:eastAsia="es-ES"/>
              </w:rPr>
            </w:pPr>
            <w:r w:rsidRPr="00E375D1">
              <w:rPr>
                <w:rFonts w:ascii="Fira Sans Light" w:eastAsia="Times New Roman" w:hAnsi="Fira Sans Light"/>
                <w:b/>
                <w:bCs/>
                <w:color w:val="595959"/>
                <w:sz w:val="20"/>
                <w:szCs w:val="20"/>
                <w:lang w:val="es-ES" w:eastAsia="es-ES"/>
              </w:rPr>
              <w:t>$</w:t>
            </w:r>
            <w:r w:rsidR="0075662E" w:rsidRPr="00E375D1">
              <w:rPr>
                <w:rFonts w:ascii="Fira Sans Light" w:eastAsia="Times New Roman" w:hAnsi="Fira Sans Light"/>
                <w:b/>
                <w:bCs/>
                <w:color w:val="595959"/>
                <w:sz w:val="20"/>
                <w:szCs w:val="20"/>
                <w:lang w:val="es-ES" w:eastAsia="es-ES"/>
              </w:rPr>
              <w:t xml:space="preserve">        1,772,500.00</w:t>
            </w:r>
          </w:p>
        </w:tc>
      </w:tr>
    </w:tbl>
    <w:p w14:paraId="72BCFBEF" w14:textId="77777777" w:rsidR="00724BA1" w:rsidRPr="00E375D1" w:rsidRDefault="00724BA1" w:rsidP="00E1713C">
      <w:pPr>
        <w:jc w:val="both"/>
        <w:rPr>
          <w:rFonts w:ascii="Fira Sans Medium" w:hAnsi="Fira Sans Medium"/>
          <w:color w:val="595959" w:themeColor="text1" w:themeTint="A6"/>
          <w:sz w:val="20"/>
          <w:szCs w:val="20"/>
        </w:rPr>
      </w:pPr>
    </w:p>
    <w:p w14:paraId="72BCFBF0" w14:textId="77777777" w:rsidR="00724BA1" w:rsidRPr="00E375D1" w:rsidRDefault="00724BA1" w:rsidP="00E1713C">
      <w:pPr>
        <w:jc w:val="both"/>
        <w:rPr>
          <w:rFonts w:ascii="Fira Sans Medium" w:hAnsi="Fira Sans Medium"/>
          <w:color w:val="595959" w:themeColor="text1" w:themeTint="A6"/>
          <w:sz w:val="20"/>
          <w:szCs w:val="20"/>
        </w:rPr>
      </w:pPr>
    </w:p>
    <w:p w14:paraId="72BCFBF3" w14:textId="77777777" w:rsidR="00724BA1" w:rsidRPr="00E375D1" w:rsidRDefault="00724BA1" w:rsidP="00E1713C">
      <w:pPr>
        <w:jc w:val="both"/>
        <w:rPr>
          <w:rFonts w:ascii="Fira Sans Medium" w:hAnsi="Fira Sans Medium"/>
          <w:color w:val="595959" w:themeColor="text1" w:themeTint="A6"/>
          <w:sz w:val="20"/>
          <w:szCs w:val="20"/>
        </w:rPr>
      </w:pPr>
    </w:p>
    <w:p w14:paraId="72BCFBF4" w14:textId="75D5564A"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3395A" w:rsidRPr="00E375D1">
        <w:rPr>
          <w:rFonts w:ascii="Fira Sans Light" w:hAnsi="Fira Sans Light"/>
          <w:color w:val="595959" w:themeColor="text1" w:themeTint="A6"/>
          <w:sz w:val="20"/>
          <w:szCs w:val="20"/>
        </w:rPr>
        <w:t>18</w:t>
      </w:r>
      <w:r w:rsidRPr="00E375D1">
        <w:rPr>
          <w:rFonts w:ascii="Fira Sans Light" w:hAnsi="Fira Sans Light"/>
          <w:color w:val="595959" w:themeColor="text1" w:themeTint="A6"/>
          <w:sz w:val="20"/>
          <w:szCs w:val="20"/>
        </w:rPr>
        <w:t>. La Tesorería Municipal</w:t>
      </w:r>
      <w:r w:rsidRPr="00E375D1">
        <w:rPr>
          <w:rFonts w:ascii="Fira Sans Light" w:hAnsi="Fira Sans Light"/>
          <w:b/>
          <w:color w:val="595959" w:themeColor="text1" w:themeTint="A6"/>
          <w:sz w:val="20"/>
          <w:szCs w:val="20"/>
        </w:rPr>
        <w:t xml:space="preserve"> </w:t>
      </w:r>
      <w:r w:rsidRPr="00E375D1">
        <w:rPr>
          <w:rFonts w:ascii="Fira Sans Light" w:hAnsi="Fira Sans Light"/>
          <w:color w:val="595959" w:themeColor="text1" w:themeTint="A6"/>
          <w:sz w:val="20"/>
          <w:szCs w:val="20"/>
        </w:rPr>
        <w:t xml:space="preserve">podrá </w:t>
      </w:r>
      <w:r w:rsidR="000A665E">
        <w:rPr>
          <w:rFonts w:ascii="Fira Sans Light" w:hAnsi="Fira Sans Light"/>
          <w:color w:val="595959" w:themeColor="text1" w:themeTint="A6"/>
          <w:sz w:val="20"/>
          <w:szCs w:val="20"/>
        </w:rPr>
        <w:t>modificar</w:t>
      </w:r>
      <w:r w:rsidRPr="00E375D1">
        <w:rPr>
          <w:rFonts w:ascii="Fira Sans Light" w:hAnsi="Fira Sans Light"/>
          <w:color w:val="595959" w:themeColor="text1" w:themeTint="A6"/>
          <w:sz w:val="20"/>
          <w:szCs w:val="20"/>
        </w:rPr>
        <w:t>, suspender o terminar las transferencias y subsidios cuando:</w:t>
      </w:r>
    </w:p>
    <w:p w14:paraId="72BCFBF5" w14:textId="77777777" w:rsidR="00E1713C" w:rsidRPr="00E375D1" w:rsidRDefault="00E1713C" w:rsidP="00E1713C">
      <w:pPr>
        <w:tabs>
          <w:tab w:val="left" w:pos="1050"/>
        </w:tabs>
        <w:jc w:val="both"/>
        <w:rPr>
          <w:rFonts w:ascii="Fira Sans Light" w:hAnsi="Fira Sans Light"/>
          <w:color w:val="595959" w:themeColor="text1" w:themeTint="A6"/>
          <w:sz w:val="20"/>
          <w:szCs w:val="20"/>
        </w:rPr>
      </w:pPr>
    </w:p>
    <w:p w14:paraId="72BCFBF6" w14:textId="77777777" w:rsidR="00E1713C" w:rsidRPr="00E375D1" w:rsidRDefault="00E1713C" w:rsidP="00E1713C">
      <w:pPr>
        <w:pStyle w:val="Prrafodelista"/>
        <w:numPr>
          <w:ilvl w:val="0"/>
          <w:numId w:val="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Las entidades a las que se les otorguen cuenten con autosuficiencia financiera;</w:t>
      </w:r>
    </w:p>
    <w:p w14:paraId="72BCFBF7" w14:textId="77777777" w:rsidR="00E1713C" w:rsidRPr="00E375D1" w:rsidRDefault="00E1713C" w:rsidP="00E1713C">
      <w:pPr>
        <w:pStyle w:val="Prrafodelista"/>
        <w:numPr>
          <w:ilvl w:val="0"/>
          <w:numId w:val="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Las transferencias ya no cumplan con el objetivo de su otorgamiento;</w:t>
      </w:r>
    </w:p>
    <w:p w14:paraId="72BCFBF8" w14:textId="77777777" w:rsidR="00E1713C" w:rsidRPr="00E375D1" w:rsidRDefault="00E1713C" w:rsidP="00E1713C">
      <w:pPr>
        <w:pStyle w:val="Prrafodelista"/>
        <w:numPr>
          <w:ilvl w:val="0"/>
          <w:numId w:val="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Las entidades no remitan la información referente a la aplicación de estas transferencias; y</w:t>
      </w:r>
    </w:p>
    <w:p w14:paraId="72BCFBF9" w14:textId="77777777" w:rsidR="00E1713C" w:rsidRPr="00E375D1" w:rsidRDefault="00E1713C" w:rsidP="00E1713C">
      <w:pPr>
        <w:pStyle w:val="Prrafodelista"/>
        <w:numPr>
          <w:ilvl w:val="0"/>
          <w:numId w:val="7"/>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No existan las condiciones presupuestales para seguir otorgándolas.</w:t>
      </w:r>
    </w:p>
    <w:p w14:paraId="72BCFBFA" w14:textId="77777777" w:rsidR="00E1713C" w:rsidRPr="00E375D1" w:rsidRDefault="00E1713C" w:rsidP="00E1713C">
      <w:pPr>
        <w:jc w:val="both"/>
        <w:rPr>
          <w:rFonts w:ascii="Fira Sans Light" w:hAnsi="Fira Sans Light"/>
          <w:color w:val="595959" w:themeColor="text1" w:themeTint="A6"/>
          <w:sz w:val="20"/>
          <w:szCs w:val="20"/>
        </w:rPr>
      </w:pPr>
    </w:p>
    <w:p w14:paraId="72BCFBFB" w14:textId="77777777" w:rsidR="00E1713C" w:rsidRPr="00E375D1" w:rsidRDefault="00E1713C" w:rsidP="00E1713C">
      <w:pPr>
        <w:jc w:val="both"/>
        <w:rPr>
          <w:rFonts w:ascii="Fira Sans Light" w:hAnsi="Fira Sans Light"/>
          <w:color w:val="595959" w:themeColor="text1" w:themeTint="A6"/>
          <w:sz w:val="20"/>
          <w:szCs w:val="20"/>
        </w:rPr>
      </w:pPr>
    </w:p>
    <w:p w14:paraId="72BCFBFE" w14:textId="080FC9AF" w:rsidR="00924F4E" w:rsidRPr="00E375D1" w:rsidRDefault="00E1713C" w:rsidP="00924F4E">
      <w:pPr>
        <w:jc w:val="both"/>
        <w:rPr>
          <w:rFonts w:ascii="Arial" w:eastAsia="Times New Roman" w:hAnsi="Arial" w:cs="Arial"/>
          <w:color w:val="0070C0"/>
          <w:sz w:val="18"/>
          <w:szCs w:val="20"/>
          <w:lang w:eastAsia="es-MX"/>
        </w:rPr>
      </w:pPr>
      <w:r w:rsidRPr="00E375D1">
        <w:rPr>
          <w:rFonts w:ascii="Fira Sans Medium" w:hAnsi="Fira Sans Medium"/>
          <w:color w:val="595959" w:themeColor="text1" w:themeTint="A6"/>
          <w:sz w:val="20"/>
          <w:szCs w:val="20"/>
        </w:rPr>
        <w:t xml:space="preserve">Artículo </w:t>
      </w:r>
      <w:r w:rsidR="00C53818">
        <w:rPr>
          <w:rFonts w:ascii="Fira Sans Medium" w:hAnsi="Fira Sans Medium"/>
          <w:color w:val="595959" w:themeColor="text1" w:themeTint="A6"/>
          <w:sz w:val="20"/>
          <w:szCs w:val="20"/>
        </w:rPr>
        <w:t>19</w:t>
      </w:r>
      <w:r w:rsidR="00924F4E" w:rsidRPr="00E375D1">
        <w:rPr>
          <w:rFonts w:ascii="Fira Sans Light" w:hAnsi="Fira Sans Light" w:cs="Arial"/>
          <w:color w:val="595959" w:themeColor="text1" w:themeTint="A6"/>
          <w:sz w:val="20"/>
          <w:szCs w:val="20"/>
        </w:rPr>
        <w:t xml:space="preserve">. </w:t>
      </w:r>
      <w:r w:rsidR="000A665E">
        <w:rPr>
          <w:rFonts w:ascii="Fira Sans Light" w:hAnsi="Fira Sans Light" w:cs="Arial"/>
          <w:color w:val="595959" w:themeColor="text1" w:themeTint="A6"/>
          <w:sz w:val="20"/>
          <w:szCs w:val="20"/>
        </w:rPr>
        <w:t>E</w:t>
      </w:r>
      <w:r w:rsidR="00924F4E" w:rsidRPr="00E375D1">
        <w:rPr>
          <w:rFonts w:ascii="Fira Sans Light" w:hAnsi="Fira Sans Light" w:cs="Arial"/>
          <w:color w:val="595959" w:themeColor="text1" w:themeTint="A6"/>
          <w:sz w:val="20"/>
          <w:szCs w:val="20"/>
        </w:rPr>
        <w:t xml:space="preserve">n el presente presupuesto de egresos </w:t>
      </w:r>
      <w:r w:rsidR="000A665E">
        <w:rPr>
          <w:rFonts w:ascii="Fira Sans Light" w:hAnsi="Fira Sans Light" w:cs="Arial"/>
          <w:color w:val="595959" w:themeColor="text1" w:themeTint="A6"/>
          <w:sz w:val="20"/>
          <w:szCs w:val="20"/>
        </w:rPr>
        <w:t xml:space="preserve">no se contemplan </w:t>
      </w:r>
      <w:r w:rsidR="00924F4E" w:rsidRPr="00E375D1">
        <w:rPr>
          <w:rFonts w:ascii="Fira Sans Light" w:hAnsi="Fira Sans Light" w:cs="Arial"/>
          <w:color w:val="595959" w:themeColor="text1" w:themeTint="A6"/>
          <w:sz w:val="20"/>
          <w:szCs w:val="20"/>
        </w:rPr>
        <w:t>erogaciones plurianua</w:t>
      </w:r>
      <w:r w:rsidR="00EF445B" w:rsidRPr="00E375D1">
        <w:rPr>
          <w:rFonts w:ascii="Fira Sans Light" w:hAnsi="Fira Sans Light" w:cs="Arial"/>
          <w:color w:val="595959" w:themeColor="text1" w:themeTint="A6"/>
          <w:sz w:val="20"/>
          <w:szCs w:val="20"/>
        </w:rPr>
        <w:t>les.</w:t>
      </w:r>
    </w:p>
    <w:p w14:paraId="72BCFBFF" w14:textId="77777777" w:rsidR="00924F4E" w:rsidRPr="00E375D1" w:rsidRDefault="00924F4E" w:rsidP="00E1713C">
      <w:pPr>
        <w:jc w:val="both"/>
        <w:rPr>
          <w:rFonts w:ascii="Fira Sans Light" w:hAnsi="Fira Sans Light" w:cs="Arial"/>
          <w:color w:val="595959" w:themeColor="text1" w:themeTint="A6"/>
          <w:sz w:val="20"/>
          <w:szCs w:val="20"/>
        </w:rPr>
      </w:pPr>
    </w:p>
    <w:p w14:paraId="72BCFC04" w14:textId="77777777" w:rsidR="008C2905" w:rsidRPr="00E375D1" w:rsidRDefault="008C2905" w:rsidP="00E1713C">
      <w:pPr>
        <w:jc w:val="center"/>
        <w:rPr>
          <w:rFonts w:ascii="Fira Sans Medium" w:hAnsi="Fira Sans Medium"/>
          <w:color w:val="595959" w:themeColor="text1" w:themeTint="A6"/>
          <w:szCs w:val="20"/>
        </w:rPr>
      </w:pPr>
    </w:p>
    <w:p w14:paraId="72BCFC05" w14:textId="77777777" w:rsidR="00E1713C" w:rsidRPr="00E375D1" w:rsidRDefault="00E1713C" w:rsidP="00E1713C">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CAPÍTULO III</w:t>
      </w:r>
    </w:p>
    <w:p w14:paraId="72BCFC06" w14:textId="77777777" w:rsidR="00E1713C" w:rsidRPr="00E375D1" w:rsidRDefault="00E1713C" w:rsidP="00E1713C">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De los Servicios Personales</w:t>
      </w:r>
    </w:p>
    <w:p w14:paraId="72BCFC07" w14:textId="77777777" w:rsidR="00E1713C" w:rsidRPr="00E375D1" w:rsidRDefault="00E1713C" w:rsidP="00E1713C">
      <w:pPr>
        <w:jc w:val="both"/>
        <w:rPr>
          <w:rFonts w:ascii="Fira Sans Light" w:hAnsi="Fira Sans Light"/>
          <w:color w:val="595959" w:themeColor="text1" w:themeTint="A6"/>
          <w:sz w:val="20"/>
          <w:szCs w:val="20"/>
        </w:rPr>
      </w:pPr>
    </w:p>
    <w:p w14:paraId="72BCFC08" w14:textId="375DA56B"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3395A"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0</w:t>
      </w:r>
      <w:r w:rsidRPr="00E375D1">
        <w:rPr>
          <w:rFonts w:ascii="Fira Sans Light" w:hAnsi="Fira Sans Light"/>
          <w:color w:val="595959" w:themeColor="text1" w:themeTint="A6"/>
          <w:sz w:val="20"/>
          <w:szCs w:val="20"/>
        </w:rPr>
        <w:t>. En el ejercicio fiscal 20</w:t>
      </w:r>
      <w:r w:rsidR="00D20268" w:rsidRPr="00E375D1">
        <w:rPr>
          <w:rFonts w:ascii="Fira Sans Light" w:hAnsi="Fira Sans Light"/>
          <w:color w:val="595959" w:themeColor="text1" w:themeTint="A6"/>
          <w:sz w:val="20"/>
          <w:szCs w:val="20"/>
        </w:rPr>
        <w:t>2</w:t>
      </w:r>
      <w:r w:rsidR="003B044B"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la Administración Pública Municipal</w:t>
      </w:r>
      <w:r w:rsidR="00A867FE">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 xml:space="preserve">contará con </w:t>
      </w:r>
      <w:r w:rsidR="007F4D97" w:rsidRPr="00E375D1">
        <w:rPr>
          <w:rFonts w:ascii="Fira Sans Light" w:hAnsi="Fira Sans Light"/>
          <w:color w:val="595959" w:themeColor="text1" w:themeTint="A6"/>
          <w:sz w:val="20"/>
          <w:szCs w:val="20"/>
        </w:rPr>
        <w:t>2</w:t>
      </w:r>
      <w:r w:rsidR="0075662E" w:rsidRPr="00E375D1">
        <w:rPr>
          <w:rFonts w:ascii="Fira Sans Light" w:hAnsi="Fira Sans Light"/>
          <w:color w:val="595959" w:themeColor="text1" w:themeTint="A6"/>
          <w:sz w:val="20"/>
          <w:szCs w:val="20"/>
        </w:rPr>
        <w:t>65</w:t>
      </w:r>
      <w:r w:rsidRPr="00E375D1">
        <w:rPr>
          <w:rFonts w:ascii="Fira Sans Light" w:hAnsi="Fira Sans Light"/>
          <w:color w:val="595959" w:themeColor="text1" w:themeTint="A6"/>
          <w:sz w:val="20"/>
          <w:szCs w:val="20"/>
        </w:rPr>
        <w:t xml:space="preserve"> plazas de conformidad con lo siguiente:</w:t>
      </w:r>
    </w:p>
    <w:p w14:paraId="72BCFC09" w14:textId="77777777" w:rsidR="00E1713C" w:rsidRPr="00E375D1" w:rsidRDefault="00E1713C" w:rsidP="00E1713C">
      <w:pPr>
        <w:jc w:val="both"/>
        <w:rPr>
          <w:rFonts w:ascii="Fira Sans Light" w:hAnsi="Fira Sans Light"/>
          <w:color w:val="595959" w:themeColor="text1" w:themeTint="A6"/>
          <w:sz w:val="20"/>
          <w:szCs w:val="20"/>
        </w:rPr>
      </w:pPr>
    </w:p>
    <w:p w14:paraId="72BCFC0A" w14:textId="7956269A" w:rsidR="00E1713C" w:rsidRPr="00E375D1" w:rsidRDefault="00E1713C" w:rsidP="00E1713C">
      <w:pPr>
        <w:pStyle w:val="Prrafodelista"/>
        <w:ind w:left="0"/>
        <w:contextualSpacing w:val="0"/>
        <w:jc w:val="center"/>
        <w:rPr>
          <w:rFonts w:ascii="Fira Sans Light" w:hAnsi="Fira Sans Light"/>
          <w:b/>
          <w:color w:val="595959" w:themeColor="text1" w:themeTint="A6"/>
          <w:sz w:val="20"/>
          <w:szCs w:val="20"/>
          <w:lang w:eastAsia="en-US"/>
        </w:rPr>
      </w:pPr>
      <w:r w:rsidRPr="00E375D1">
        <w:rPr>
          <w:rFonts w:ascii="Fira Sans Light" w:hAnsi="Fira Sans Light"/>
          <w:b/>
          <w:color w:val="595959" w:themeColor="text1" w:themeTint="A6"/>
          <w:sz w:val="20"/>
          <w:szCs w:val="20"/>
          <w:lang w:eastAsia="en-US"/>
        </w:rPr>
        <w:t>Analítico de plazas de la administración pública municipal</w:t>
      </w:r>
    </w:p>
    <w:p w14:paraId="72BCFC0B" w14:textId="77777777" w:rsidR="00E1713C" w:rsidRPr="00E375D1" w:rsidRDefault="00E1713C" w:rsidP="00E1713C">
      <w:pPr>
        <w:pStyle w:val="Prrafodelista"/>
        <w:ind w:left="0"/>
        <w:contextualSpacing w:val="0"/>
        <w:jc w:val="center"/>
        <w:rPr>
          <w:rFonts w:ascii="Fira Sans Light" w:hAnsi="Fira Sans Light"/>
          <w:b/>
          <w:color w:val="595959" w:themeColor="text1" w:themeTint="A6"/>
          <w:sz w:val="20"/>
          <w:szCs w:val="20"/>
          <w:lang w:eastAsia="en-US"/>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4"/>
        <w:gridCol w:w="3032"/>
        <w:gridCol w:w="1890"/>
        <w:gridCol w:w="1149"/>
        <w:gridCol w:w="690"/>
        <w:gridCol w:w="1272"/>
      </w:tblGrid>
      <w:tr w:rsidR="00E1713C" w:rsidRPr="00E375D1" w14:paraId="72BCFC12" w14:textId="77777777" w:rsidTr="00C37D89">
        <w:trPr>
          <w:trHeight w:val="397"/>
          <w:tblHeader/>
          <w:jc w:val="center"/>
        </w:trPr>
        <w:tc>
          <w:tcPr>
            <w:tcW w:w="2334" w:type="dxa"/>
            <w:shd w:val="clear" w:color="auto" w:fill="F2F2F2" w:themeFill="background1" w:themeFillShade="F2"/>
            <w:noWrap/>
            <w:vAlign w:val="center"/>
            <w:hideMark/>
          </w:tcPr>
          <w:p w14:paraId="72BCFC0C"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Área/Departamento</w:t>
            </w:r>
          </w:p>
        </w:tc>
        <w:tc>
          <w:tcPr>
            <w:tcW w:w="3032" w:type="dxa"/>
            <w:shd w:val="clear" w:color="auto" w:fill="F2F2F2" w:themeFill="background1" w:themeFillShade="F2"/>
            <w:noWrap/>
            <w:vAlign w:val="center"/>
            <w:hideMark/>
          </w:tcPr>
          <w:p w14:paraId="72BCFC0D"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Plaza</w:t>
            </w:r>
          </w:p>
        </w:tc>
        <w:tc>
          <w:tcPr>
            <w:tcW w:w="1890" w:type="dxa"/>
            <w:shd w:val="clear" w:color="auto" w:fill="F2F2F2" w:themeFill="background1" w:themeFillShade="F2"/>
            <w:vAlign w:val="center"/>
          </w:tcPr>
          <w:p w14:paraId="72BCFC0E"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Número de plazas</w:t>
            </w:r>
          </w:p>
        </w:tc>
        <w:tc>
          <w:tcPr>
            <w:tcW w:w="1149" w:type="dxa"/>
            <w:shd w:val="clear" w:color="auto" w:fill="F2F2F2" w:themeFill="background1" w:themeFillShade="F2"/>
            <w:vAlign w:val="center"/>
          </w:tcPr>
          <w:p w14:paraId="72BCFC0F"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Confianza</w:t>
            </w:r>
          </w:p>
        </w:tc>
        <w:tc>
          <w:tcPr>
            <w:tcW w:w="690" w:type="dxa"/>
            <w:shd w:val="clear" w:color="auto" w:fill="F2F2F2" w:themeFill="background1" w:themeFillShade="F2"/>
            <w:vAlign w:val="center"/>
          </w:tcPr>
          <w:p w14:paraId="72BCFC10"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Base</w:t>
            </w:r>
          </w:p>
        </w:tc>
        <w:tc>
          <w:tcPr>
            <w:tcW w:w="1272" w:type="dxa"/>
            <w:shd w:val="clear" w:color="auto" w:fill="F2F2F2" w:themeFill="background1" w:themeFillShade="F2"/>
            <w:vAlign w:val="center"/>
          </w:tcPr>
          <w:p w14:paraId="72BCFC11"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Honorarios</w:t>
            </w:r>
          </w:p>
        </w:tc>
      </w:tr>
      <w:tr w:rsidR="00E1713C" w:rsidRPr="00E375D1" w14:paraId="72BCFC19" w14:textId="77777777" w:rsidTr="00C37D89">
        <w:trPr>
          <w:trHeight w:val="283"/>
          <w:jc w:val="center"/>
        </w:trPr>
        <w:tc>
          <w:tcPr>
            <w:tcW w:w="2334" w:type="dxa"/>
            <w:shd w:val="clear" w:color="auto" w:fill="auto"/>
            <w:noWrap/>
            <w:vAlign w:val="center"/>
            <w:hideMark/>
          </w:tcPr>
          <w:p w14:paraId="72BCFC13" w14:textId="77777777" w:rsidR="00E1713C" w:rsidRPr="00E375D1" w:rsidRDefault="007F25FB"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H. Cabildo</w:t>
            </w:r>
          </w:p>
        </w:tc>
        <w:tc>
          <w:tcPr>
            <w:tcW w:w="3032" w:type="dxa"/>
            <w:shd w:val="clear" w:color="auto" w:fill="auto"/>
            <w:noWrap/>
            <w:vAlign w:val="center"/>
            <w:hideMark/>
          </w:tcPr>
          <w:p w14:paraId="72BCFC14" w14:textId="77777777" w:rsidR="00E1713C" w:rsidRPr="00E375D1" w:rsidRDefault="00E1713C" w:rsidP="004602E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President</w:t>
            </w:r>
            <w:r w:rsidR="004602E9" w:rsidRPr="00E375D1">
              <w:rPr>
                <w:rFonts w:ascii="Arial" w:eastAsia="Times New Roman" w:hAnsi="Arial" w:cs="Arial"/>
                <w:color w:val="0070C0"/>
                <w:sz w:val="18"/>
                <w:szCs w:val="18"/>
                <w:lang w:eastAsia="es-MX"/>
              </w:rPr>
              <w:t>a</w:t>
            </w:r>
            <w:r w:rsidRPr="00E375D1">
              <w:rPr>
                <w:rFonts w:ascii="Arial" w:eastAsia="Times New Roman" w:hAnsi="Arial" w:cs="Arial"/>
                <w:color w:val="0070C0"/>
                <w:sz w:val="18"/>
                <w:szCs w:val="18"/>
                <w:lang w:eastAsia="es-MX"/>
              </w:rPr>
              <w:t xml:space="preserve"> municipal</w:t>
            </w:r>
          </w:p>
        </w:tc>
        <w:tc>
          <w:tcPr>
            <w:tcW w:w="1890" w:type="dxa"/>
            <w:vAlign w:val="center"/>
          </w:tcPr>
          <w:p w14:paraId="72BCFC15"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16"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17" w14:textId="77777777" w:rsidR="00E1713C" w:rsidRPr="00E375D1" w:rsidRDefault="00E1713C" w:rsidP="00C37D89">
            <w:pPr>
              <w:jc w:val="center"/>
              <w:rPr>
                <w:rFonts w:ascii="Arial" w:eastAsia="Times New Roman" w:hAnsi="Arial" w:cs="Arial"/>
                <w:color w:val="0070C0"/>
                <w:sz w:val="18"/>
                <w:szCs w:val="18"/>
                <w:lang w:eastAsia="es-MX"/>
              </w:rPr>
            </w:pPr>
          </w:p>
        </w:tc>
        <w:tc>
          <w:tcPr>
            <w:tcW w:w="1272" w:type="dxa"/>
            <w:vAlign w:val="center"/>
          </w:tcPr>
          <w:p w14:paraId="72BCFC18" w14:textId="77777777" w:rsidR="00E1713C" w:rsidRPr="00E375D1" w:rsidRDefault="00E1713C" w:rsidP="00C37D89">
            <w:pPr>
              <w:jc w:val="center"/>
              <w:rPr>
                <w:rFonts w:ascii="Arial" w:eastAsia="Times New Roman" w:hAnsi="Arial" w:cs="Arial"/>
                <w:color w:val="0070C0"/>
                <w:sz w:val="18"/>
                <w:szCs w:val="18"/>
                <w:lang w:eastAsia="es-MX"/>
              </w:rPr>
            </w:pPr>
          </w:p>
        </w:tc>
      </w:tr>
      <w:tr w:rsidR="00E1713C" w:rsidRPr="00E375D1" w14:paraId="72BCFC20" w14:textId="77777777" w:rsidTr="00C37D89">
        <w:trPr>
          <w:trHeight w:val="283"/>
          <w:jc w:val="center"/>
        </w:trPr>
        <w:tc>
          <w:tcPr>
            <w:tcW w:w="2334" w:type="dxa"/>
            <w:shd w:val="clear" w:color="auto" w:fill="auto"/>
            <w:noWrap/>
            <w:vAlign w:val="center"/>
            <w:hideMark/>
          </w:tcPr>
          <w:p w14:paraId="72BCFC1A" w14:textId="77777777" w:rsidR="00E1713C" w:rsidRPr="00E375D1" w:rsidRDefault="007F25FB"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H. Cabildo</w:t>
            </w:r>
          </w:p>
        </w:tc>
        <w:tc>
          <w:tcPr>
            <w:tcW w:w="3032" w:type="dxa"/>
            <w:shd w:val="clear" w:color="auto" w:fill="auto"/>
            <w:noWrap/>
            <w:vAlign w:val="center"/>
            <w:hideMark/>
          </w:tcPr>
          <w:p w14:paraId="72BCFC1B" w14:textId="77777777" w:rsidR="00E1713C" w:rsidRPr="00E375D1" w:rsidRDefault="00E1713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Síndico</w:t>
            </w:r>
          </w:p>
        </w:tc>
        <w:tc>
          <w:tcPr>
            <w:tcW w:w="1890" w:type="dxa"/>
            <w:vAlign w:val="center"/>
          </w:tcPr>
          <w:p w14:paraId="72BCFC1C"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1D"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1E" w14:textId="77777777" w:rsidR="00E1713C" w:rsidRPr="00E375D1" w:rsidRDefault="00E1713C" w:rsidP="00C37D89">
            <w:pPr>
              <w:jc w:val="center"/>
              <w:rPr>
                <w:rFonts w:ascii="Arial" w:eastAsia="Times New Roman" w:hAnsi="Arial" w:cs="Arial"/>
                <w:color w:val="0070C0"/>
                <w:sz w:val="18"/>
                <w:szCs w:val="18"/>
                <w:lang w:eastAsia="es-MX"/>
              </w:rPr>
            </w:pPr>
          </w:p>
        </w:tc>
        <w:tc>
          <w:tcPr>
            <w:tcW w:w="1272" w:type="dxa"/>
            <w:vAlign w:val="center"/>
          </w:tcPr>
          <w:p w14:paraId="72BCFC1F" w14:textId="77777777" w:rsidR="00E1713C" w:rsidRPr="00E375D1" w:rsidRDefault="00E1713C" w:rsidP="00C37D89">
            <w:pPr>
              <w:jc w:val="center"/>
              <w:rPr>
                <w:rFonts w:ascii="Arial" w:eastAsia="Times New Roman" w:hAnsi="Arial" w:cs="Arial"/>
                <w:color w:val="0070C0"/>
                <w:sz w:val="18"/>
                <w:szCs w:val="18"/>
                <w:lang w:eastAsia="es-MX"/>
              </w:rPr>
            </w:pPr>
          </w:p>
        </w:tc>
      </w:tr>
      <w:tr w:rsidR="00E1713C" w:rsidRPr="00E375D1" w14:paraId="72BCFC27" w14:textId="77777777" w:rsidTr="00C37D89">
        <w:trPr>
          <w:trHeight w:val="283"/>
          <w:jc w:val="center"/>
        </w:trPr>
        <w:tc>
          <w:tcPr>
            <w:tcW w:w="2334" w:type="dxa"/>
            <w:shd w:val="clear" w:color="auto" w:fill="auto"/>
            <w:noWrap/>
            <w:vAlign w:val="center"/>
            <w:hideMark/>
          </w:tcPr>
          <w:p w14:paraId="72BCFC21" w14:textId="77777777" w:rsidR="00E1713C" w:rsidRPr="00E375D1" w:rsidRDefault="007F25FB" w:rsidP="006F02D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H. Cabildo</w:t>
            </w:r>
          </w:p>
        </w:tc>
        <w:tc>
          <w:tcPr>
            <w:tcW w:w="3032" w:type="dxa"/>
            <w:shd w:val="clear" w:color="auto" w:fill="auto"/>
            <w:noWrap/>
            <w:vAlign w:val="center"/>
            <w:hideMark/>
          </w:tcPr>
          <w:p w14:paraId="72BCFC22" w14:textId="77777777" w:rsidR="00E1713C" w:rsidRPr="00E375D1" w:rsidRDefault="00E1713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Regidor</w:t>
            </w:r>
          </w:p>
        </w:tc>
        <w:tc>
          <w:tcPr>
            <w:tcW w:w="1890" w:type="dxa"/>
            <w:vAlign w:val="center"/>
          </w:tcPr>
          <w:p w14:paraId="72BCFC23" w14:textId="77777777" w:rsidR="00E1713C" w:rsidRPr="00E375D1" w:rsidRDefault="0033725B"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6</w:t>
            </w:r>
          </w:p>
        </w:tc>
        <w:tc>
          <w:tcPr>
            <w:tcW w:w="1149" w:type="dxa"/>
            <w:vAlign w:val="center"/>
          </w:tcPr>
          <w:p w14:paraId="72BCFC24" w14:textId="77777777" w:rsidR="00E1713C" w:rsidRPr="00E375D1" w:rsidRDefault="0033725B"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6</w:t>
            </w:r>
          </w:p>
        </w:tc>
        <w:tc>
          <w:tcPr>
            <w:tcW w:w="690" w:type="dxa"/>
            <w:vAlign w:val="center"/>
          </w:tcPr>
          <w:p w14:paraId="72BCFC25" w14:textId="77777777" w:rsidR="00E1713C" w:rsidRPr="00E375D1" w:rsidRDefault="00E1713C" w:rsidP="00C37D89">
            <w:pPr>
              <w:jc w:val="center"/>
              <w:rPr>
                <w:rFonts w:ascii="Arial" w:eastAsia="Times New Roman" w:hAnsi="Arial" w:cs="Arial"/>
                <w:color w:val="0070C0"/>
                <w:sz w:val="18"/>
                <w:szCs w:val="18"/>
                <w:lang w:eastAsia="es-MX"/>
              </w:rPr>
            </w:pPr>
          </w:p>
        </w:tc>
        <w:tc>
          <w:tcPr>
            <w:tcW w:w="1272" w:type="dxa"/>
            <w:vAlign w:val="center"/>
          </w:tcPr>
          <w:p w14:paraId="72BCFC26" w14:textId="77777777" w:rsidR="00E1713C" w:rsidRPr="00E375D1" w:rsidRDefault="00E1713C" w:rsidP="00C37D89">
            <w:pPr>
              <w:jc w:val="center"/>
              <w:rPr>
                <w:rFonts w:ascii="Arial" w:eastAsia="Times New Roman" w:hAnsi="Arial" w:cs="Arial"/>
                <w:color w:val="0070C0"/>
                <w:sz w:val="18"/>
                <w:szCs w:val="18"/>
                <w:lang w:eastAsia="es-MX"/>
              </w:rPr>
            </w:pPr>
          </w:p>
        </w:tc>
      </w:tr>
      <w:tr w:rsidR="00E1713C" w:rsidRPr="00E375D1" w14:paraId="72BCFC2E" w14:textId="77777777" w:rsidTr="00C37D89">
        <w:trPr>
          <w:trHeight w:val="283"/>
          <w:jc w:val="center"/>
        </w:trPr>
        <w:tc>
          <w:tcPr>
            <w:tcW w:w="2334" w:type="dxa"/>
            <w:shd w:val="clear" w:color="auto" w:fill="BFBFBF" w:themeFill="background1" w:themeFillShade="BF"/>
            <w:noWrap/>
            <w:vAlign w:val="center"/>
            <w:hideMark/>
          </w:tcPr>
          <w:p w14:paraId="72BCFC28" w14:textId="77777777" w:rsidR="00E1713C" w:rsidRPr="00E375D1" w:rsidRDefault="00E1713C" w:rsidP="00C37D89">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C29"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w:t>
            </w:r>
          </w:p>
        </w:tc>
        <w:tc>
          <w:tcPr>
            <w:tcW w:w="1890" w:type="dxa"/>
            <w:shd w:val="clear" w:color="auto" w:fill="BFBFBF" w:themeFill="background1" w:themeFillShade="BF"/>
            <w:vAlign w:val="center"/>
          </w:tcPr>
          <w:p w14:paraId="72BCFC2A" w14:textId="77777777" w:rsidR="00E1713C" w:rsidRPr="00E375D1" w:rsidRDefault="0033725B"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8</w:t>
            </w:r>
          </w:p>
        </w:tc>
        <w:tc>
          <w:tcPr>
            <w:tcW w:w="1149" w:type="dxa"/>
            <w:shd w:val="clear" w:color="auto" w:fill="BFBFBF" w:themeFill="background1" w:themeFillShade="BF"/>
            <w:vAlign w:val="center"/>
          </w:tcPr>
          <w:p w14:paraId="72BCFC2B" w14:textId="77777777" w:rsidR="00E1713C" w:rsidRPr="00E375D1" w:rsidRDefault="0033725B"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8</w:t>
            </w:r>
          </w:p>
        </w:tc>
        <w:tc>
          <w:tcPr>
            <w:tcW w:w="690" w:type="dxa"/>
            <w:shd w:val="clear" w:color="auto" w:fill="BFBFBF" w:themeFill="background1" w:themeFillShade="BF"/>
            <w:vAlign w:val="center"/>
          </w:tcPr>
          <w:p w14:paraId="72BCFC2C" w14:textId="77777777" w:rsidR="00E1713C" w:rsidRPr="00E375D1" w:rsidRDefault="00E1713C" w:rsidP="00C37D89">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72BCFC2D" w14:textId="77777777" w:rsidR="00E1713C" w:rsidRPr="00E375D1" w:rsidRDefault="00E1713C" w:rsidP="00C37D89">
            <w:pPr>
              <w:jc w:val="center"/>
              <w:rPr>
                <w:rFonts w:ascii="Fira Sans Light" w:eastAsia="Times New Roman" w:hAnsi="Fira Sans Light"/>
                <w:b/>
                <w:bCs/>
                <w:color w:val="595959"/>
                <w:sz w:val="20"/>
                <w:szCs w:val="20"/>
                <w:lang w:val="es-ES" w:eastAsia="es-ES"/>
              </w:rPr>
            </w:pPr>
          </w:p>
        </w:tc>
      </w:tr>
      <w:tr w:rsidR="00E1713C" w:rsidRPr="00E375D1" w14:paraId="72BCFC35" w14:textId="77777777" w:rsidTr="00C37D89">
        <w:trPr>
          <w:trHeight w:val="283"/>
          <w:jc w:val="center"/>
        </w:trPr>
        <w:tc>
          <w:tcPr>
            <w:tcW w:w="2334" w:type="dxa"/>
            <w:shd w:val="clear" w:color="auto" w:fill="auto"/>
            <w:noWrap/>
            <w:vAlign w:val="center"/>
            <w:hideMark/>
          </w:tcPr>
          <w:p w14:paraId="72BCFC2F" w14:textId="77777777" w:rsidR="00E1713C" w:rsidRPr="00E375D1" w:rsidRDefault="006F02D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hideMark/>
          </w:tcPr>
          <w:p w14:paraId="72BCFC30" w14:textId="77777777" w:rsidR="00E1713C" w:rsidRPr="00E375D1" w:rsidRDefault="00E1713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w:t>
            </w:r>
            <w:r w:rsidR="00C32048" w:rsidRPr="00E375D1">
              <w:rPr>
                <w:rFonts w:ascii="Arial" w:eastAsia="Times New Roman" w:hAnsi="Arial" w:cs="Arial"/>
                <w:color w:val="0070C0"/>
                <w:sz w:val="18"/>
                <w:szCs w:val="18"/>
                <w:lang w:eastAsia="es-MX"/>
              </w:rPr>
              <w:t>etaria operativa</w:t>
            </w:r>
          </w:p>
        </w:tc>
        <w:tc>
          <w:tcPr>
            <w:tcW w:w="1890" w:type="dxa"/>
            <w:vAlign w:val="center"/>
          </w:tcPr>
          <w:p w14:paraId="72BCFC31"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32"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33" w14:textId="77777777" w:rsidR="00E1713C" w:rsidRPr="00E375D1" w:rsidRDefault="00E1713C" w:rsidP="00C37D89">
            <w:pPr>
              <w:jc w:val="center"/>
              <w:rPr>
                <w:rFonts w:ascii="Arial" w:eastAsia="Times New Roman" w:hAnsi="Arial" w:cs="Arial"/>
                <w:color w:val="0070C0"/>
                <w:sz w:val="18"/>
                <w:szCs w:val="18"/>
                <w:lang w:eastAsia="es-MX"/>
              </w:rPr>
            </w:pPr>
          </w:p>
        </w:tc>
        <w:tc>
          <w:tcPr>
            <w:tcW w:w="1272" w:type="dxa"/>
            <w:vAlign w:val="center"/>
          </w:tcPr>
          <w:p w14:paraId="72BCFC34" w14:textId="77777777" w:rsidR="00E1713C" w:rsidRPr="00E375D1" w:rsidRDefault="00E1713C" w:rsidP="00C37D89">
            <w:pPr>
              <w:jc w:val="center"/>
              <w:rPr>
                <w:rFonts w:ascii="Arial" w:eastAsia="Times New Roman" w:hAnsi="Arial" w:cs="Arial"/>
                <w:color w:val="0070C0"/>
                <w:sz w:val="18"/>
                <w:szCs w:val="18"/>
                <w:lang w:eastAsia="es-MX"/>
              </w:rPr>
            </w:pPr>
          </w:p>
        </w:tc>
      </w:tr>
      <w:tr w:rsidR="00E1713C" w:rsidRPr="00E375D1" w14:paraId="72BCFC3C" w14:textId="77777777" w:rsidTr="007F4D97">
        <w:trPr>
          <w:trHeight w:val="283"/>
          <w:jc w:val="center"/>
        </w:trPr>
        <w:tc>
          <w:tcPr>
            <w:tcW w:w="2334" w:type="dxa"/>
            <w:shd w:val="clear" w:color="auto" w:fill="auto"/>
            <w:noWrap/>
            <w:vAlign w:val="center"/>
          </w:tcPr>
          <w:p w14:paraId="72BCFC36" w14:textId="77777777" w:rsidR="00E1713C" w:rsidRPr="00E375D1" w:rsidRDefault="006F02D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hideMark/>
          </w:tcPr>
          <w:p w14:paraId="72BCFC37" w14:textId="77777777" w:rsidR="00E1713C" w:rsidRPr="00E375D1" w:rsidRDefault="00C32048" w:rsidP="00C32048">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Apoderado Legal</w:t>
            </w:r>
          </w:p>
        </w:tc>
        <w:tc>
          <w:tcPr>
            <w:tcW w:w="1890" w:type="dxa"/>
            <w:vAlign w:val="center"/>
          </w:tcPr>
          <w:p w14:paraId="72BCFC38"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39" w14:textId="77777777" w:rsidR="00E1713C" w:rsidRPr="00E375D1" w:rsidRDefault="00E1713C"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3A" w14:textId="77777777" w:rsidR="00E1713C" w:rsidRPr="00E375D1" w:rsidRDefault="00E1713C" w:rsidP="00C37D89">
            <w:pPr>
              <w:jc w:val="center"/>
              <w:rPr>
                <w:rFonts w:ascii="Arial" w:eastAsia="Times New Roman" w:hAnsi="Arial" w:cs="Arial"/>
                <w:color w:val="0070C0"/>
                <w:sz w:val="18"/>
                <w:szCs w:val="18"/>
                <w:lang w:eastAsia="es-MX"/>
              </w:rPr>
            </w:pPr>
          </w:p>
        </w:tc>
        <w:tc>
          <w:tcPr>
            <w:tcW w:w="1272" w:type="dxa"/>
            <w:vAlign w:val="center"/>
          </w:tcPr>
          <w:p w14:paraId="72BCFC3B" w14:textId="77777777" w:rsidR="00E1713C" w:rsidRPr="00E375D1" w:rsidRDefault="00E1713C" w:rsidP="00C37D89">
            <w:pPr>
              <w:jc w:val="center"/>
              <w:rPr>
                <w:rFonts w:ascii="Arial" w:eastAsia="Times New Roman" w:hAnsi="Arial" w:cs="Arial"/>
                <w:color w:val="0070C0"/>
                <w:sz w:val="18"/>
                <w:szCs w:val="18"/>
                <w:lang w:eastAsia="es-MX"/>
              </w:rPr>
            </w:pPr>
          </w:p>
        </w:tc>
      </w:tr>
      <w:tr w:rsidR="007F4D97" w:rsidRPr="00E375D1" w14:paraId="72BCFC43" w14:textId="77777777" w:rsidTr="007F4D97">
        <w:trPr>
          <w:trHeight w:val="283"/>
          <w:jc w:val="center"/>
        </w:trPr>
        <w:tc>
          <w:tcPr>
            <w:tcW w:w="2334" w:type="dxa"/>
            <w:shd w:val="clear" w:color="auto" w:fill="auto"/>
            <w:noWrap/>
            <w:vAlign w:val="center"/>
          </w:tcPr>
          <w:p w14:paraId="72BCFC3D" w14:textId="77777777" w:rsidR="007F4D97" w:rsidRPr="00E375D1" w:rsidRDefault="006F02D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tcPr>
          <w:p w14:paraId="72BCFC3E" w14:textId="77777777" w:rsidR="007F4D97"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Asesor financiero</w:t>
            </w:r>
          </w:p>
        </w:tc>
        <w:tc>
          <w:tcPr>
            <w:tcW w:w="1890" w:type="dxa"/>
            <w:vAlign w:val="center"/>
          </w:tcPr>
          <w:p w14:paraId="72BCFC3F" w14:textId="77777777" w:rsidR="007F4D97" w:rsidRPr="00E375D1" w:rsidRDefault="007F4D97"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40" w14:textId="77777777" w:rsidR="007F4D97" w:rsidRPr="00E375D1" w:rsidRDefault="007F4D97"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41" w14:textId="77777777" w:rsidR="007F4D97" w:rsidRPr="00E375D1" w:rsidRDefault="007F4D97" w:rsidP="00C37D89">
            <w:pPr>
              <w:jc w:val="center"/>
              <w:rPr>
                <w:rFonts w:ascii="Arial" w:eastAsia="Times New Roman" w:hAnsi="Arial" w:cs="Arial"/>
                <w:color w:val="0070C0"/>
                <w:sz w:val="18"/>
                <w:szCs w:val="18"/>
                <w:lang w:eastAsia="es-MX"/>
              </w:rPr>
            </w:pPr>
          </w:p>
        </w:tc>
        <w:tc>
          <w:tcPr>
            <w:tcW w:w="1272" w:type="dxa"/>
            <w:vAlign w:val="center"/>
          </w:tcPr>
          <w:p w14:paraId="72BCFC42" w14:textId="77777777" w:rsidR="007F4D97" w:rsidRPr="00E375D1" w:rsidRDefault="007F4D97" w:rsidP="00C37D89">
            <w:pPr>
              <w:jc w:val="center"/>
              <w:rPr>
                <w:rFonts w:ascii="Arial" w:eastAsia="Times New Roman" w:hAnsi="Arial" w:cs="Arial"/>
                <w:color w:val="0070C0"/>
                <w:sz w:val="18"/>
                <w:szCs w:val="18"/>
                <w:lang w:eastAsia="es-MX"/>
              </w:rPr>
            </w:pPr>
          </w:p>
        </w:tc>
      </w:tr>
      <w:tr w:rsidR="00C32048" w:rsidRPr="00E375D1" w14:paraId="72BCFC4A" w14:textId="77777777" w:rsidTr="007F4D97">
        <w:trPr>
          <w:trHeight w:val="283"/>
          <w:jc w:val="center"/>
        </w:trPr>
        <w:tc>
          <w:tcPr>
            <w:tcW w:w="2334" w:type="dxa"/>
            <w:shd w:val="clear" w:color="auto" w:fill="auto"/>
            <w:noWrap/>
            <w:vAlign w:val="center"/>
          </w:tcPr>
          <w:p w14:paraId="72BCFC44" w14:textId="77777777"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tcPr>
          <w:p w14:paraId="72BCFC45" w14:textId="54EDAAFA"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Asistente </w:t>
            </w:r>
            <w:r w:rsidR="00041A39" w:rsidRPr="00E375D1">
              <w:rPr>
                <w:rFonts w:ascii="Arial" w:eastAsia="Times New Roman" w:hAnsi="Arial" w:cs="Arial"/>
                <w:color w:val="0070C0"/>
                <w:sz w:val="18"/>
                <w:szCs w:val="18"/>
                <w:lang w:eastAsia="es-MX"/>
              </w:rPr>
              <w:t>de Presidencia</w:t>
            </w:r>
          </w:p>
        </w:tc>
        <w:tc>
          <w:tcPr>
            <w:tcW w:w="1890" w:type="dxa"/>
            <w:vAlign w:val="center"/>
          </w:tcPr>
          <w:p w14:paraId="72BCFC46"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47"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48" w14:textId="77777777" w:rsidR="00C32048" w:rsidRPr="00E375D1" w:rsidRDefault="00C32048" w:rsidP="00C37D89">
            <w:pPr>
              <w:jc w:val="center"/>
              <w:rPr>
                <w:rFonts w:ascii="Arial" w:eastAsia="Times New Roman" w:hAnsi="Arial" w:cs="Arial"/>
                <w:color w:val="0070C0"/>
                <w:sz w:val="18"/>
                <w:szCs w:val="18"/>
                <w:lang w:eastAsia="es-MX"/>
              </w:rPr>
            </w:pPr>
          </w:p>
        </w:tc>
        <w:tc>
          <w:tcPr>
            <w:tcW w:w="1272" w:type="dxa"/>
            <w:vAlign w:val="center"/>
          </w:tcPr>
          <w:p w14:paraId="72BCFC49" w14:textId="77777777" w:rsidR="00C32048" w:rsidRPr="00E375D1" w:rsidRDefault="00C32048" w:rsidP="00C37D89">
            <w:pPr>
              <w:jc w:val="center"/>
              <w:rPr>
                <w:rFonts w:ascii="Arial" w:eastAsia="Times New Roman" w:hAnsi="Arial" w:cs="Arial"/>
                <w:color w:val="0070C0"/>
                <w:sz w:val="18"/>
                <w:szCs w:val="18"/>
                <w:lang w:eastAsia="es-MX"/>
              </w:rPr>
            </w:pPr>
          </w:p>
        </w:tc>
      </w:tr>
      <w:tr w:rsidR="00C32048" w:rsidRPr="00E375D1" w14:paraId="72BCFC51" w14:textId="77777777" w:rsidTr="007F4D97">
        <w:trPr>
          <w:trHeight w:val="283"/>
          <w:jc w:val="center"/>
        </w:trPr>
        <w:tc>
          <w:tcPr>
            <w:tcW w:w="2334" w:type="dxa"/>
            <w:shd w:val="clear" w:color="auto" w:fill="auto"/>
            <w:noWrap/>
            <w:vAlign w:val="center"/>
          </w:tcPr>
          <w:p w14:paraId="72BCFC4B" w14:textId="77777777"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tcPr>
          <w:p w14:paraId="72BCFC4C" w14:textId="2ACC6959"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 Auxiliar</w:t>
            </w:r>
            <w:r w:rsidR="00041A39" w:rsidRPr="00E375D1">
              <w:rPr>
                <w:rFonts w:ascii="Arial" w:eastAsia="Times New Roman" w:hAnsi="Arial" w:cs="Arial"/>
                <w:color w:val="0070C0"/>
                <w:sz w:val="18"/>
                <w:szCs w:val="18"/>
                <w:lang w:eastAsia="es-MX"/>
              </w:rPr>
              <w:t xml:space="preserve"> de Presidencia</w:t>
            </w:r>
          </w:p>
        </w:tc>
        <w:tc>
          <w:tcPr>
            <w:tcW w:w="1890" w:type="dxa"/>
            <w:vAlign w:val="center"/>
          </w:tcPr>
          <w:p w14:paraId="72BCFC4D"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4E"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4F" w14:textId="77777777" w:rsidR="00C32048" w:rsidRPr="00E375D1" w:rsidRDefault="00C32048" w:rsidP="00C37D89">
            <w:pPr>
              <w:jc w:val="center"/>
              <w:rPr>
                <w:rFonts w:ascii="Arial" w:eastAsia="Times New Roman" w:hAnsi="Arial" w:cs="Arial"/>
                <w:color w:val="0070C0"/>
                <w:sz w:val="18"/>
                <w:szCs w:val="18"/>
                <w:lang w:eastAsia="es-MX"/>
              </w:rPr>
            </w:pPr>
          </w:p>
        </w:tc>
        <w:tc>
          <w:tcPr>
            <w:tcW w:w="1272" w:type="dxa"/>
            <w:vAlign w:val="center"/>
          </w:tcPr>
          <w:p w14:paraId="72BCFC50" w14:textId="77777777" w:rsidR="00C32048" w:rsidRPr="00E375D1" w:rsidRDefault="00C32048" w:rsidP="00C37D89">
            <w:pPr>
              <w:jc w:val="center"/>
              <w:rPr>
                <w:rFonts w:ascii="Arial" w:eastAsia="Times New Roman" w:hAnsi="Arial" w:cs="Arial"/>
                <w:color w:val="0070C0"/>
                <w:sz w:val="18"/>
                <w:szCs w:val="18"/>
                <w:lang w:eastAsia="es-MX"/>
              </w:rPr>
            </w:pPr>
          </w:p>
        </w:tc>
      </w:tr>
      <w:tr w:rsidR="00C32048" w:rsidRPr="00E375D1" w14:paraId="72BCFC58" w14:textId="77777777" w:rsidTr="007F4D97">
        <w:trPr>
          <w:trHeight w:val="283"/>
          <w:jc w:val="center"/>
        </w:trPr>
        <w:tc>
          <w:tcPr>
            <w:tcW w:w="2334" w:type="dxa"/>
            <w:shd w:val="clear" w:color="auto" w:fill="auto"/>
            <w:noWrap/>
            <w:vAlign w:val="center"/>
          </w:tcPr>
          <w:p w14:paraId="72BCFC52" w14:textId="77777777"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tcPr>
          <w:p w14:paraId="72BCFC53" w14:textId="77777777"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Asesor de Presidencia</w:t>
            </w:r>
          </w:p>
        </w:tc>
        <w:tc>
          <w:tcPr>
            <w:tcW w:w="1890" w:type="dxa"/>
            <w:vAlign w:val="center"/>
          </w:tcPr>
          <w:p w14:paraId="72BCFC54"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55"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56" w14:textId="77777777" w:rsidR="00C32048" w:rsidRPr="00E375D1" w:rsidRDefault="00C32048" w:rsidP="00C37D89">
            <w:pPr>
              <w:jc w:val="center"/>
              <w:rPr>
                <w:rFonts w:ascii="Arial" w:eastAsia="Times New Roman" w:hAnsi="Arial" w:cs="Arial"/>
                <w:color w:val="0070C0"/>
                <w:sz w:val="18"/>
                <w:szCs w:val="18"/>
                <w:lang w:eastAsia="es-MX"/>
              </w:rPr>
            </w:pPr>
          </w:p>
        </w:tc>
        <w:tc>
          <w:tcPr>
            <w:tcW w:w="1272" w:type="dxa"/>
            <w:vAlign w:val="center"/>
          </w:tcPr>
          <w:p w14:paraId="72BCFC57" w14:textId="77777777" w:rsidR="00C32048" w:rsidRPr="00E375D1" w:rsidRDefault="00C32048" w:rsidP="00C32048">
            <w:pPr>
              <w:rPr>
                <w:rFonts w:ascii="Arial" w:eastAsia="Times New Roman" w:hAnsi="Arial" w:cs="Arial"/>
                <w:color w:val="0070C0"/>
                <w:sz w:val="18"/>
                <w:szCs w:val="18"/>
                <w:lang w:eastAsia="es-MX"/>
              </w:rPr>
            </w:pPr>
          </w:p>
        </w:tc>
      </w:tr>
      <w:tr w:rsidR="00C32048" w:rsidRPr="00E375D1" w14:paraId="72BCFC5F" w14:textId="77777777" w:rsidTr="007F4D97">
        <w:trPr>
          <w:trHeight w:val="283"/>
          <w:jc w:val="center"/>
        </w:trPr>
        <w:tc>
          <w:tcPr>
            <w:tcW w:w="2334" w:type="dxa"/>
            <w:shd w:val="clear" w:color="auto" w:fill="auto"/>
            <w:noWrap/>
            <w:vAlign w:val="center"/>
          </w:tcPr>
          <w:p w14:paraId="72BCFC59" w14:textId="77777777"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Presidencia</w:t>
            </w:r>
          </w:p>
        </w:tc>
        <w:tc>
          <w:tcPr>
            <w:tcW w:w="3032" w:type="dxa"/>
            <w:shd w:val="clear" w:color="auto" w:fill="auto"/>
            <w:noWrap/>
            <w:vAlign w:val="center"/>
          </w:tcPr>
          <w:p w14:paraId="72BCFC5A" w14:textId="77777777" w:rsidR="00C32048" w:rsidRPr="00E375D1" w:rsidRDefault="00C32048"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w:t>
            </w:r>
          </w:p>
        </w:tc>
        <w:tc>
          <w:tcPr>
            <w:tcW w:w="1890" w:type="dxa"/>
            <w:vAlign w:val="center"/>
          </w:tcPr>
          <w:p w14:paraId="72BCFC5B"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5C" w14:textId="77777777" w:rsidR="00C32048" w:rsidRPr="00E375D1" w:rsidRDefault="00C32048"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5D" w14:textId="77777777" w:rsidR="00C32048" w:rsidRPr="00E375D1" w:rsidRDefault="00C32048" w:rsidP="00C37D89">
            <w:pPr>
              <w:jc w:val="center"/>
              <w:rPr>
                <w:rFonts w:ascii="Arial" w:eastAsia="Times New Roman" w:hAnsi="Arial" w:cs="Arial"/>
                <w:color w:val="0070C0"/>
                <w:sz w:val="18"/>
                <w:szCs w:val="18"/>
                <w:lang w:eastAsia="es-MX"/>
              </w:rPr>
            </w:pPr>
          </w:p>
        </w:tc>
        <w:tc>
          <w:tcPr>
            <w:tcW w:w="1272" w:type="dxa"/>
            <w:vAlign w:val="center"/>
          </w:tcPr>
          <w:p w14:paraId="72BCFC5E" w14:textId="77777777" w:rsidR="00C32048" w:rsidRPr="00E375D1" w:rsidRDefault="00C32048" w:rsidP="00C32048">
            <w:pPr>
              <w:rPr>
                <w:rFonts w:ascii="Arial" w:eastAsia="Times New Roman" w:hAnsi="Arial" w:cs="Arial"/>
                <w:color w:val="0070C0"/>
                <w:sz w:val="18"/>
                <w:szCs w:val="18"/>
                <w:lang w:eastAsia="es-MX"/>
              </w:rPr>
            </w:pPr>
          </w:p>
        </w:tc>
      </w:tr>
      <w:tr w:rsidR="006E643C" w:rsidRPr="00E375D1" w14:paraId="72BCFC66" w14:textId="77777777" w:rsidTr="00DC5105">
        <w:trPr>
          <w:trHeight w:val="283"/>
          <w:jc w:val="center"/>
        </w:trPr>
        <w:tc>
          <w:tcPr>
            <w:tcW w:w="2334" w:type="dxa"/>
            <w:shd w:val="clear" w:color="auto" w:fill="BFBFBF" w:themeFill="background1" w:themeFillShade="BF"/>
            <w:noWrap/>
            <w:vAlign w:val="center"/>
            <w:hideMark/>
          </w:tcPr>
          <w:p w14:paraId="72BCFC60" w14:textId="77777777" w:rsidR="006E643C" w:rsidRPr="00E375D1" w:rsidRDefault="006E643C" w:rsidP="00DC5105">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C61" w14:textId="77777777" w:rsidR="006E643C" w:rsidRPr="00E375D1" w:rsidRDefault="006E643C" w:rsidP="00DC5105">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w:t>
            </w:r>
          </w:p>
        </w:tc>
        <w:tc>
          <w:tcPr>
            <w:tcW w:w="1890" w:type="dxa"/>
            <w:shd w:val="clear" w:color="auto" w:fill="BFBFBF" w:themeFill="background1" w:themeFillShade="BF"/>
            <w:vAlign w:val="center"/>
          </w:tcPr>
          <w:p w14:paraId="72BCFC62" w14:textId="4CB85E6A" w:rsidR="006E643C" w:rsidRPr="00E375D1" w:rsidRDefault="00DC0D9D" w:rsidP="00DC5105">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7</w:t>
            </w:r>
          </w:p>
        </w:tc>
        <w:tc>
          <w:tcPr>
            <w:tcW w:w="1149" w:type="dxa"/>
            <w:shd w:val="clear" w:color="auto" w:fill="BFBFBF" w:themeFill="background1" w:themeFillShade="BF"/>
            <w:vAlign w:val="center"/>
          </w:tcPr>
          <w:p w14:paraId="72BCFC63" w14:textId="368E6B81" w:rsidR="006E643C" w:rsidRPr="00E375D1" w:rsidRDefault="00DC0D9D" w:rsidP="00DC5105">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7</w:t>
            </w:r>
          </w:p>
        </w:tc>
        <w:tc>
          <w:tcPr>
            <w:tcW w:w="690" w:type="dxa"/>
            <w:shd w:val="clear" w:color="auto" w:fill="BFBFBF" w:themeFill="background1" w:themeFillShade="BF"/>
            <w:vAlign w:val="center"/>
          </w:tcPr>
          <w:p w14:paraId="72BCFC64" w14:textId="77777777" w:rsidR="006E643C" w:rsidRPr="00E375D1" w:rsidRDefault="006E643C" w:rsidP="00DC51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72BCFC65" w14:textId="77777777" w:rsidR="006E643C" w:rsidRPr="00E375D1" w:rsidRDefault="006E643C" w:rsidP="00DC5105">
            <w:pPr>
              <w:jc w:val="center"/>
              <w:rPr>
                <w:rFonts w:ascii="Fira Sans Light" w:eastAsia="Times New Roman" w:hAnsi="Fira Sans Light"/>
                <w:b/>
                <w:bCs/>
                <w:color w:val="595959"/>
                <w:sz w:val="20"/>
                <w:szCs w:val="20"/>
                <w:lang w:val="es-ES" w:eastAsia="es-ES"/>
              </w:rPr>
            </w:pPr>
          </w:p>
        </w:tc>
      </w:tr>
      <w:tr w:rsidR="006E643C" w:rsidRPr="00E375D1" w14:paraId="72BCFC6D" w14:textId="77777777" w:rsidTr="007F4D97">
        <w:trPr>
          <w:trHeight w:val="283"/>
          <w:jc w:val="center"/>
        </w:trPr>
        <w:tc>
          <w:tcPr>
            <w:tcW w:w="2334" w:type="dxa"/>
            <w:shd w:val="clear" w:color="auto" w:fill="auto"/>
            <w:noWrap/>
            <w:vAlign w:val="center"/>
          </w:tcPr>
          <w:p w14:paraId="72BCFC67" w14:textId="77777777" w:rsidR="006E643C" w:rsidRPr="00E375D1" w:rsidRDefault="006E643C" w:rsidP="00C37D89">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Sindicatura</w:t>
            </w:r>
          </w:p>
        </w:tc>
        <w:tc>
          <w:tcPr>
            <w:tcW w:w="3032" w:type="dxa"/>
            <w:shd w:val="clear" w:color="auto" w:fill="auto"/>
            <w:noWrap/>
            <w:vAlign w:val="center"/>
          </w:tcPr>
          <w:p w14:paraId="72BCFC68" w14:textId="77777777" w:rsidR="006E643C" w:rsidRPr="00E375D1" w:rsidRDefault="001C408B" w:rsidP="001C408B">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Juez calificador</w:t>
            </w:r>
          </w:p>
        </w:tc>
        <w:tc>
          <w:tcPr>
            <w:tcW w:w="1890" w:type="dxa"/>
            <w:vAlign w:val="center"/>
          </w:tcPr>
          <w:p w14:paraId="72BCFC69" w14:textId="77777777" w:rsidR="006E643C" w:rsidRPr="00E375D1" w:rsidRDefault="001C408B"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6A" w14:textId="77777777" w:rsidR="006E643C" w:rsidRPr="00E375D1" w:rsidRDefault="001C408B" w:rsidP="00C37D89">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6B" w14:textId="77777777" w:rsidR="006E643C" w:rsidRPr="00E375D1" w:rsidRDefault="006E643C" w:rsidP="00C37D89">
            <w:pPr>
              <w:jc w:val="center"/>
              <w:rPr>
                <w:rFonts w:ascii="Arial" w:eastAsia="Times New Roman" w:hAnsi="Arial" w:cs="Arial"/>
                <w:color w:val="0070C0"/>
                <w:sz w:val="18"/>
                <w:szCs w:val="18"/>
                <w:lang w:eastAsia="es-MX"/>
              </w:rPr>
            </w:pPr>
          </w:p>
        </w:tc>
        <w:tc>
          <w:tcPr>
            <w:tcW w:w="1272" w:type="dxa"/>
            <w:vAlign w:val="center"/>
          </w:tcPr>
          <w:p w14:paraId="72BCFC6C" w14:textId="77777777" w:rsidR="006E643C" w:rsidRPr="00E375D1" w:rsidRDefault="006E643C" w:rsidP="00C37D89">
            <w:pPr>
              <w:jc w:val="center"/>
              <w:rPr>
                <w:rFonts w:ascii="Arial" w:eastAsia="Times New Roman" w:hAnsi="Arial" w:cs="Arial"/>
                <w:color w:val="0070C0"/>
                <w:sz w:val="18"/>
                <w:szCs w:val="18"/>
                <w:lang w:eastAsia="es-MX"/>
              </w:rPr>
            </w:pPr>
          </w:p>
        </w:tc>
      </w:tr>
      <w:tr w:rsidR="006E643C" w:rsidRPr="00E375D1" w14:paraId="72BCFC74" w14:textId="77777777" w:rsidTr="007F4D97">
        <w:trPr>
          <w:trHeight w:val="283"/>
          <w:jc w:val="center"/>
        </w:trPr>
        <w:tc>
          <w:tcPr>
            <w:tcW w:w="2334" w:type="dxa"/>
            <w:shd w:val="clear" w:color="auto" w:fill="auto"/>
            <w:noWrap/>
            <w:vAlign w:val="center"/>
          </w:tcPr>
          <w:p w14:paraId="72BCFC6E" w14:textId="77777777" w:rsidR="006E643C" w:rsidRPr="00E375D1" w:rsidRDefault="006E643C"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Sindicatura</w:t>
            </w:r>
          </w:p>
        </w:tc>
        <w:tc>
          <w:tcPr>
            <w:tcW w:w="3032" w:type="dxa"/>
            <w:shd w:val="clear" w:color="auto" w:fill="auto"/>
            <w:noWrap/>
            <w:vAlign w:val="center"/>
          </w:tcPr>
          <w:p w14:paraId="72BCFC6F" w14:textId="77777777" w:rsidR="006E643C" w:rsidRPr="00E375D1" w:rsidRDefault="001C408B"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 de Sindicatura</w:t>
            </w:r>
          </w:p>
        </w:tc>
        <w:tc>
          <w:tcPr>
            <w:tcW w:w="1890" w:type="dxa"/>
            <w:vAlign w:val="center"/>
          </w:tcPr>
          <w:p w14:paraId="72BCFC70" w14:textId="77777777" w:rsidR="006E643C" w:rsidRPr="00E375D1" w:rsidRDefault="006E643C"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71" w14:textId="77777777" w:rsidR="006E643C" w:rsidRPr="00E375D1" w:rsidRDefault="006E643C"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72" w14:textId="77777777" w:rsidR="006E643C" w:rsidRPr="00E375D1" w:rsidRDefault="006E643C" w:rsidP="006E643C">
            <w:pPr>
              <w:jc w:val="center"/>
              <w:rPr>
                <w:rFonts w:ascii="Arial" w:eastAsia="Times New Roman" w:hAnsi="Arial" w:cs="Arial"/>
                <w:color w:val="0070C0"/>
                <w:sz w:val="18"/>
                <w:szCs w:val="18"/>
                <w:lang w:eastAsia="es-MX"/>
              </w:rPr>
            </w:pPr>
          </w:p>
        </w:tc>
        <w:tc>
          <w:tcPr>
            <w:tcW w:w="1272" w:type="dxa"/>
            <w:vAlign w:val="center"/>
          </w:tcPr>
          <w:p w14:paraId="72BCFC73" w14:textId="77777777" w:rsidR="006E643C" w:rsidRPr="00E375D1" w:rsidRDefault="006E643C" w:rsidP="006E643C">
            <w:pPr>
              <w:jc w:val="center"/>
              <w:rPr>
                <w:rFonts w:ascii="Arial" w:eastAsia="Times New Roman" w:hAnsi="Arial" w:cs="Arial"/>
                <w:color w:val="0070C0"/>
                <w:sz w:val="18"/>
                <w:szCs w:val="18"/>
                <w:lang w:eastAsia="es-MX"/>
              </w:rPr>
            </w:pPr>
          </w:p>
        </w:tc>
      </w:tr>
      <w:tr w:rsidR="001C408B" w:rsidRPr="00E375D1" w14:paraId="72BCFC7B" w14:textId="77777777" w:rsidTr="00DC5105">
        <w:trPr>
          <w:trHeight w:val="283"/>
          <w:jc w:val="center"/>
        </w:trPr>
        <w:tc>
          <w:tcPr>
            <w:tcW w:w="2334" w:type="dxa"/>
            <w:shd w:val="clear" w:color="auto" w:fill="BFBFBF" w:themeFill="background1" w:themeFillShade="BF"/>
            <w:noWrap/>
            <w:vAlign w:val="center"/>
            <w:hideMark/>
          </w:tcPr>
          <w:p w14:paraId="72BCFC75" w14:textId="77777777" w:rsidR="001C408B" w:rsidRPr="00E375D1" w:rsidRDefault="001C408B" w:rsidP="00DC5105">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C76" w14:textId="77777777" w:rsidR="001C408B" w:rsidRPr="00E375D1" w:rsidRDefault="001C408B" w:rsidP="00DC5105">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w:t>
            </w:r>
          </w:p>
        </w:tc>
        <w:tc>
          <w:tcPr>
            <w:tcW w:w="1890" w:type="dxa"/>
            <w:shd w:val="clear" w:color="auto" w:fill="BFBFBF" w:themeFill="background1" w:themeFillShade="BF"/>
            <w:vAlign w:val="center"/>
          </w:tcPr>
          <w:p w14:paraId="72BCFC77" w14:textId="77777777" w:rsidR="001C408B" w:rsidRPr="00E375D1" w:rsidRDefault="001C408B" w:rsidP="00DC5105">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72BCFC78" w14:textId="77777777" w:rsidR="001C408B" w:rsidRPr="00E375D1" w:rsidRDefault="001C408B" w:rsidP="00DC5105">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72BCFC79" w14:textId="77777777" w:rsidR="001C408B" w:rsidRPr="00E375D1" w:rsidRDefault="001C408B" w:rsidP="00DC51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72BCFC7A" w14:textId="77777777" w:rsidR="001C408B" w:rsidRPr="00E375D1" w:rsidRDefault="001C408B" w:rsidP="00DC5105">
            <w:pPr>
              <w:jc w:val="center"/>
              <w:rPr>
                <w:rFonts w:ascii="Fira Sans Light" w:eastAsia="Times New Roman" w:hAnsi="Fira Sans Light"/>
                <w:b/>
                <w:bCs/>
                <w:color w:val="595959"/>
                <w:sz w:val="20"/>
                <w:szCs w:val="20"/>
                <w:lang w:val="es-ES" w:eastAsia="es-ES"/>
              </w:rPr>
            </w:pPr>
          </w:p>
        </w:tc>
      </w:tr>
      <w:tr w:rsidR="001C408B" w:rsidRPr="00E375D1" w14:paraId="72BCFC82" w14:textId="77777777" w:rsidTr="007F4D97">
        <w:trPr>
          <w:trHeight w:val="283"/>
          <w:jc w:val="center"/>
        </w:trPr>
        <w:tc>
          <w:tcPr>
            <w:tcW w:w="2334" w:type="dxa"/>
            <w:shd w:val="clear" w:color="auto" w:fill="auto"/>
            <w:noWrap/>
            <w:vAlign w:val="center"/>
          </w:tcPr>
          <w:p w14:paraId="72BCFC7C" w14:textId="77777777" w:rsidR="001C408B"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72BCFC7D" w14:textId="77777777" w:rsidR="001C408B"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Secretario General</w:t>
            </w:r>
          </w:p>
        </w:tc>
        <w:tc>
          <w:tcPr>
            <w:tcW w:w="1890" w:type="dxa"/>
            <w:vAlign w:val="center"/>
          </w:tcPr>
          <w:p w14:paraId="72BCFC7E" w14:textId="77777777" w:rsidR="001C408B"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7F" w14:textId="77777777" w:rsidR="001C408B"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80" w14:textId="77777777" w:rsidR="001C408B" w:rsidRPr="00E375D1" w:rsidRDefault="001C408B" w:rsidP="006E643C">
            <w:pPr>
              <w:jc w:val="center"/>
              <w:rPr>
                <w:rFonts w:ascii="Arial" w:eastAsia="Times New Roman" w:hAnsi="Arial" w:cs="Arial"/>
                <w:color w:val="0070C0"/>
                <w:sz w:val="18"/>
                <w:szCs w:val="18"/>
                <w:lang w:eastAsia="es-MX"/>
              </w:rPr>
            </w:pPr>
          </w:p>
        </w:tc>
        <w:tc>
          <w:tcPr>
            <w:tcW w:w="1272" w:type="dxa"/>
            <w:vAlign w:val="center"/>
          </w:tcPr>
          <w:p w14:paraId="72BCFC81" w14:textId="77777777" w:rsidR="001C408B" w:rsidRPr="00E375D1" w:rsidRDefault="001C408B" w:rsidP="006E643C">
            <w:pPr>
              <w:jc w:val="center"/>
              <w:rPr>
                <w:rFonts w:ascii="Arial" w:eastAsia="Times New Roman" w:hAnsi="Arial" w:cs="Arial"/>
                <w:color w:val="0070C0"/>
                <w:sz w:val="18"/>
                <w:szCs w:val="18"/>
                <w:lang w:eastAsia="es-MX"/>
              </w:rPr>
            </w:pPr>
          </w:p>
        </w:tc>
      </w:tr>
      <w:tr w:rsidR="00B0423F" w:rsidRPr="00E375D1" w14:paraId="72BCFC89" w14:textId="77777777" w:rsidTr="007F4D97">
        <w:trPr>
          <w:trHeight w:val="283"/>
          <w:jc w:val="center"/>
        </w:trPr>
        <w:tc>
          <w:tcPr>
            <w:tcW w:w="2334" w:type="dxa"/>
            <w:shd w:val="clear" w:color="auto" w:fill="auto"/>
            <w:noWrap/>
            <w:vAlign w:val="center"/>
          </w:tcPr>
          <w:p w14:paraId="72BCFC83" w14:textId="77777777" w:rsidR="00B0423F"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72BCFC84" w14:textId="77777777" w:rsidR="00B0423F"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C85" w14:textId="77777777" w:rsidR="00B0423F"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86" w14:textId="77777777" w:rsidR="00B0423F"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87" w14:textId="77777777" w:rsidR="00B0423F" w:rsidRPr="00E375D1" w:rsidRDefault="00B0423F" w:rsidP="006E643C">
            <w:pPr>
              <w:jc w:val="center"/>
              <w:rPr>
                <w:rFonts w:ascii="Arial" w:eastAsia="Times New Roman" w:hAnsi="Arial" w:cs="Arial"/>
                <w:color w:val="0070C0"/>
                <w:sz w:val="18"/>
                <w:szCs w:val="18"/>
                <w:lang w:eastAsia="es-MX"/>
              </w:rPr>
            </w:pPr>
          </w:p>
        </w:tc>
        <w:tc>
          <w:tcPr>
            <w:tcW w:w="1272" w:type="dxa"/>
            <w:vAlign w:val="center"/>
          </w:tcPr>
          <w:p w14:paraId="72BCFC88" w14:textId="77777777" w:rsidR="00B0423F" w:rsidRPr="00E375D1" w:rsidRDefault="00B0423F" w:rsidP="006E643C">
            <w:pPr>
              <w:jc w:val="center"/>
              <w:rPr>
                <w:rFonts w:ascii="Arial" w:eastAsia="Times New Roman" w:hAnsi="Arial" w:cs="Arial"/>
                <w:color w:val="0070C0"/>
                <w:sz w:val="18"/>
                <w:szCs w:val="18"/>
                <w:lang w:eastAsia="es-MX"/>
              </w:rPr>
            </w:pPr>
          </w:p>
        </w:tc>
      </w:tr>
      <w:tr w:rsidR="00B0423F" w:rsidRPr="00E375D1" w14:paraId="72BCFC90" w14:textId="77777777" w:rsidTr="007F4D97">
        <w:trPr>
          <w:trHeight w:val="283"/>
          <w:jc w:val="center"/>
        </w:trPr>
        <w:tc>
          <w:tcPr>
            <w:tcW w:w="2334" w:type="dxa"/>
            <w:shd w:val="clear" w:color="auto" w:fill="auto"/>
            <w:noWrap/>
            <w:vAlign w:val="center"/>
          </w:tcPr>
          <w:p w14:paraId="72BCFC8A" w14:textId="77777777" w:rsidR="00B0423F"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72BCFC8B" w14:textId="77777777" w:rsidR="00B0423F"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Enlace Municipal</w:t>
            </w:r>
          </w:p>
        </w:tc>
        <w:tc>
          <w:tcPr>
            <w:tcW w:w="1890" w:type="dxa"/>
            <w:vAlign w:val="center"/>
          </w:tcPr>
          <w:p w14:paraId="72BCFC8C" w14:textId="77777777" w:rsidR="00B0423F"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1149" w:type="dxa"/>
            <w:vAlign w:val="center"/>
          </w:tcPr>
          <w:p w14:paraId="72BCFC8D" w14:textId="77777777" w:rsidR="00B0423F"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690" w:type="dxa"/>
            <w:vAlign w:val="center"/>
          </w:tcPr>
          <w:p w14:paraId="72BCFC8E" w14:textId="77777777" w:rsidR="00B0423F" w:rsidRPr="00E375D1" w:rsidRDefault="00B0423F" w:rsidP="006E643C">
            <w:pPr>
              <w:jc w:val="center"/>
              <w:rPr>
                <w:rFonts w:ascii="Arial" w:eastAsia="Times New Roman" w:hAnsi="Arial" w:cs="Arial"/>
                <w:color w:val="0070C0"/>
                <w:sz w:val="18"/>
                <w:szCs w:val="18"/>
                <w:lang w:eastAsia="es-MX"/>
              </w:rPr>
            </w:pPr>
          </w:p>
        </w:tc>
        <w:tc>
          <w:tcPr>
            <w:tcW w:w="1272" w:type="dxa"/>
            <w:vAlign w:val="center"/>
          </w:tcPr>
          <w:p w14:paraId="72BCFC8F" w14:textId="77777777" w:rsidR="00B0423F" w:rsidRPr="00E375D1" w:rsidRDefault="00B0423F" w:rsidP="006E643C">
            <w:pPr>
              <w:jc w:val="center"/>
              <w:rPr>
                <w:rFonts w:ascii="Arial" w:eastAsia="Times New Roman" w:hAnsi="Arial" w:cs="Arial"/>
                <w:color w:val="0070C0"/>
                <w:sz w:val="18"/>
                <w:szCs w:val="18"/>
                <w:lang w:eastAsia="es-MX"/>
              </w:rPr>
            </w:pPr>
          </w:p>
        </w:tc>
      </w:tr>
      <w:tr w:rsidR="00B0423F" w:rsidRPr="00E375D1" w14:paraId="72BCFC97" w14:textId="77777777" w:rsidTr="007F4D97">
        <w:trPr>
          <w:trHeight w:val="283"/>
          <w:jc w:val="center"/>
        </w:trPr>
        <w:tc>
          <w:tcPr>
            <w:tcW w:w="2334" w:type="dxa"/>
            <w:shd w:val="clear" w:color="auto" w:fill="auto"/>
            <w:noWrap/>
            <w:vAlign w:val="center"/>
          </w:tcPr>
          <w:p w14:paraId="72BCFC91" w14:textId="77777777" w:rsidR="00B0423F"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72BCFC92" w14:textId="77777777" w:rsidR="00B0423F" w:rsidRPr="00E375D1" w:rsidRDefault="00B0423F" w:rsidP="006E643C">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w:t>
            </w:r>
          </w:p>
        </w:tc>
        <w:tc>
          <w:tcPr>
            <w:tcW w:w="1890" w:type="dxa"/>
            <w:vAlign w:val="center"/>
          </w:tcPr>
          <w:p w14:paraId="72BCFC93" w14:textId="77777777" w:rsidR="00B0423F"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C94" w14:textId="77777777" w:rsidR="00B0423F" w:rsidRPr="00E375D1" w:rsidRDefault="00B0423F" w:rsidP="006E64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C95" w14:textId="77777777" w:rsidR="00B0423F" w:rsidRPr="00E375D1" w:rsidRDefault="00B0423F" w:rsidP="006E643C">
            <w:pPr>
              <w:jc w:val="center"/>
              <w:rPr>
                <w:rFonts w:ascii="Arial" w:eastAsia="Times New Roman" w:hAnsi="Arial" w:cs="Arial"/>
                <w:color w:val="0070C0"/>
                <w:sz w:val="18"/>
                <w:szCs w:val="18"/>
                <w:lang w:eastAsia="es-MX"/>
              </w:rPr>
            </w:pPr>
          </w:p>
        </w:tc>
        <w:tc>
          <w:tcPr>
            <w:tcW w:w="1272" w:type="dxa"/>
            <w:vAlign w:val="center"/>
          </w:tcPr>
          <w:p w14:paraId="72BCFC96" w14:textId="77777777" w:rsidR="00B0423F" w:rsidRPr="00E375D1" w:rsidRDefault="00B0423F" w:rsidP="006E643C">
            <w:pPr>
              <w:jc w:val="center"/>
              <w:rPr>
                <w:rFonts w:ascii="Arial" w:eastAsia="Times New Roman" w:hAnsi="Arial" w:cs="Arial"/>
                <w:color w:val="0070C0"/>
                <w:sz w:val="18"/>
                <w:szCs w:val="18"/>
                <w:lang w:eastAsia="es-MX"/>
              </w:rPr>
            </w:pPr>
          </w:p>
        </w:tc>
      </w:tr>
      <w:tr w:rsidR="00B0423F" w:rsidRPr="00E375D1" w14:paraId="72BCFC9E" w14:textId="77777777" w:rsidTr="00823908">
        <w:trPr>
          <w:trHeight w:val="283"/>
          <w:jc w:val="center"/>
        </w:trPr>
        <w:tc>
          <w:tcPr>
            <w:tcW w:w="2334" w:type="dxa"/>
            <w:shd w:val="clear" w:color="auto" w:fill="BFBFBF" w:themeFill="background1" w:themeFillShade="BF"/>
            <w:noWrap/>
            <w:vAlign w:val="center"/>
          </w:tcPr>
          <w:p w14:paraId="72BCFC98" w14:textId="77777777" w:rsidR="00B0423F" w:rsidRPr="00E375D1" w:rsidRDefault="00B0423F" w:rsidP="00823908">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tcPr>
          <w:p w14:paraId="72BCFC99" w14:textId="77777777" w:rsidR="00B0423F" w:rsidRPr="00E375D1" w:rsidRDefault="00B0423F" w:rsidP="00823908">
            <w:pPr>
              <w:rPr>
                <w:rFonts w:ascii="Fira Sans Light" w:eastAsia="Times New Roman" w:hAnsi="Fira Sans Light"/>
                <w:b/>
                <w:bCs/>
                <w:color w:val="595959"/>
                <w:sz w:val="20"/>
                <w:szCs w:val="20"/>
                <w:lang w:val="es-ES" w:eastAsia="es-ES"/>
              </w:rPr>
            </w:pPr>
          </w:p>
        </w:tc>
        <w:tc>
          <w:tcPr>
            <w:tcW w:w="1890" w:type="dxa"/>
            <w:shd w:val="clear" w:color="auto" w:fill="BFBFBF" w:themeFill="background1" w:themeFillShade="BF"/>
            <w:vAlign w:val="center"/>
          </w:tcPr>
          <w:p w14:paraId="72BCFC9A" w14:textId="77777777" w:rsidR="00B0423F" w:rsidRPr="00E375D1" w:rsidRDefault="00B0423F" w:rsidP="00823908">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9</w:t>
            </w:r>
          </w:p>
        </w:tc>
        <w:tc>
          <w:tcPr>
            <w:tcW w:w="1149" w:type="dxa"/>
            <w:shd w:val="clear" w:color="auto" w:fill="BFBFBF" w:themeFill="background1" w:themeFillShade="BF"/>
            <w:vAlign w:val="center"/>
          </w:tcPr>
          <w:p w14:paraId="72BCFC9B" w14:textId="77777777" w:rsidR="00B0423F" w:rsidRPr="00E375D1" w:rsidRDefault="00B0423F" w:rsidP="00823908">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9</w:t>
            </w:r>
          </w:p>
        </w:tc>
        <w:tc>
          <w:tcPr>
            <w:tcW w:w="690" w:type="dxa"/>
            <w:shd w:val="clear" w:color="auto" w:fill="BFBFBF" w:themeFill="background1" w:themeFillShade="BF"/>
            <w:vAlign w:val="center"/>
          </w:tcPr>
          <w:p w14:paraId="72BCFC9C" w14:textId="77777777" w:rsidR="00B0423F" w:rsidRPr="00E375D1" w:rsidRDefault="00B0423F" w:rsidP="00823908">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72BCFC9D" w14:textId="77777777" w:rsidR="00B0423F" w:rsidRPr="00E375D1" w:rsidRDefault="00B0423F" w:rsidP="00823908">
            <w:pPr>
              <w:jc w:val="center"/>
              <w:rPr>
                <w:rFonts w:ascii="Fira Sans Light" w:eastAsia="Times New Roman" w:hAnsi="Fira Sans Light"/>
                <w:b/>
                <w:bCs/>
                <w:color w:val="595959"/>
                <w:sz w:val="20"/>
                <w:szCs w:val="20"/>
                <w:lang w:val="es-ES" w:eastAsia="es-ES"/>
              </w:rPr>
            </w:pPr>
          </w:p>
        </w:tc>
      </w:tr>
      <w:tr w:rsidR="00B0423F" w:rsidRPr="00E375D1" w14:paraId="72BCFCA5" w14:textId="77777777" w:rsidTr="007F4D97">
        <w:trPr>
          <w:trHeight w:val="283"/>
          <w:jc w:val="center"/>
        </w:trPr>
        <w:tc>
          <w:tcPr>
            <w:tcW w:w="2334" w:type="dxa"/>
            <w:shd w:val="clear" w:color="auto" w:fill="auto"/>
            <w:noWrap/>
            <w:vAlign w:val="center"/>
          </w:tcPr>
          <w:p w14:paraId="72BCFC9F"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Organo de Control Interno</w:t>
            </w:r>
          </w:p>
        </w:tc>
        <w:tc>
          <w:tcPr>
            <w:tcW w:w="3032" w:type="dxa"/>
            <w:shd w:val="clear" w:color="auto" w:fill="auto"/>
            <w:noWrap/>
            <w:vAlign w:val="center"/>
          </w:tcPr>
          <w:p w14:paraId="72BCFCA0"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Contralor</w:t>
            </w:r>
          </w:p>
        </w:tc>
        <w:tc>
          <w:tcPr>
            <w:tcW w:w="1890" w:type="dxa"/>
            <w:vAlign w:val="center"/>
          </w:tcPr>
          <w:p w14:paraId="72BCFCA1"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A2"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A3"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A4"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AC" w14:textId="77777777" w:rsidTr="007F4D97">
        <w:trPr>
          <w:trHeight w:val="283"/>
          <w:jc w:val="center"/>
        </w:trPr>
        <w:tc>
          <w:tcPr>
            <w:tcW w:w="2334" w:type="dxa"/>
            <w:shd w:val="clear" w:color="auto" w:fill="auto"/>
            <w:noWrap/>
            <w:vAlign w:val="center"/>
          </w:tcPr>
          <w:p w14:paraId="72BCFCA6"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Organo de Control Interno</w:t>
            </w:r>
          </w:p>
        </w:tc>
        <w:tc>
          <w:tcPr>
            <w:tcW w:w="3032" w:type="dxa"/>
            <w:shd w:val="clear" w:color="auto" w:fill="auto"/>
            <w:noWrap/>
            <w:vAlign w:val="center"/>
          </w:tcPr>
          <w:p w14:paraId="72BCFCA7"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Administrativo</w:t>
            </w:r>
          </w:p>
        </w:tc>
        <w:tc>
          <w:tcPr>
            <w:tcW w:w="1890" w:type="dxa"/>
            <w:vAlign w:val="center"/>
          </w:tcPr>
          <w:p w14:paraId="72BCFCA8"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vAlign w:val="center"/>
          </w:tcPr>
          <w:p w14:paraId="72BCFCA9"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vAlign w:val="center"/>
          </w:tcPr>
          <w:p w14:paraId="72BCFCAA"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AB"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BA" w14:textId="77777777" w:rsidTr="00C37D89">
        <w:trPr>
          <w:trHeight w:val="283"/>
          <w:jc w:val="center"/>
        </w:trPr>
        <w:tc>
          <w:tcPr>
            <w:tcW w:w="2334" w:type="dxa"/>
            <w:shd w:val="clear" w:color="auto" w:fill="BFBFBF" w:themeFill="background1" w:themeFillShade="BF"/>
            <w:noWrap/>
            <w:vAlign w:val="center"/>
            <w:hideMark/>
          </w:tcPr>
          <w:p w14:paraId="72BCFCB4" w14:textId="77777777" w:rsidR="00B0423F" w:rsidRPr="00E375D1" w:rsidRDefault="00B0423F" w:rsidP="00B0423F">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CB5" w14:textId="77777777" w:rsidR="00B0423F" w:rsidRPr="00E375D1" w:rsidRDefault="00B0423F" w:rsidP="00B0423F">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CB6" w14:textId="54808235" w:rsidR="00B0423F" w:rsidRPr="00E375D1" w:rsidRDefault="0006422C"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72BCFCB7" w14:textId="3E8EFC2B" w:rsidR="00B0423F" w:rsidRPr="00E375D1" w:rsidRDefault="0006422C"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72BCFCB8"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CB9"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C1" w14:textId="77777777" w:rsidTr="00C37D89">
        <w:trPr>
          <w:trHeight w:val="283"/>
          <w:jc w:val="center"/>
        </w:trPr>
        <w:tc>
          <w:tcPr>
            <w:tcW w:w="2334" w:type="dxa"/>
            <w:shd w:val="clear" w:color="auto" w:fill="auto"/>
            <w:noWrap/>
            <w:vAlign w:val="center"/>
            <w:hideMark/>
          </w:tcPr>
          <w:p w14:paraId="72BCFCBB"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hideMark/>
          </w:tcPr>
          <w:p w14:paraId="72BCFCBC"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Tesorera municipal</w:t>
            </w:r>
          </w:p>
        </w:tc>
        <w:tc>
          <w:tcPr>
            <w:tcW w:w="1890" w:type="dxa"/>
            <w:vAlign w:val="center"/>
          </w:tcPr>
          <w:p w14:paraId="72BCFCBD"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BE"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BF"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C0"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C8" w14:textId="77777777" w:rsidTr="00C37D89">
        <w:trPr>
          <w:trHeight w:val="283"/>
          <w:jc w:val="center"/>
        </w:trPr>
        <w:tc>
          <w:tcPr>
            <w:tcW w:w="2334" w:type="dxa"/>
            <w:shd w:val="clear" w:color="auto" w:fill="auto"/>
            <w:noWrap/>
            <w:vAlign w:val="center"/>
            <w:hideMark/>
          </w:tcPr>
          <w:p w14:paraId="72BCFCC2"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hideMark/>
          </w:tcPr>
          <w:p w14:paraId="72BCFCC3" w14:textId="1279D356"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Contado</w:t>
            </w:r>
            <w:r w:rsidR="00041A39" w:rsidRPr="00E375D1">
              <w:rPr>
                <w:rFonts w:ascii="Arial" w:eastAsia="Times New Roman" w:hAnsi="Arial" w:cs="Arial"/>
                <w:color w:val="0070C0"/>
                <w:sz w:val="18"/>
                <w:szCs w:val="18"/>
                <w:lang w:eastAsia="es-MX"/>
              </w:rPr>
              <w:t>ra de Nóminas</w:t>
            </w:r>
          </w:p>
        </w:tc>
        <w:tc>
          <w:tcPr>
            <w:tcW w:w="1890" w:type="dxa"/>
            <w:vAlign w:val="center"/>
          </w:tcPr>
          <w:p w14:paraId="72BCFCC4"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C5"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C6"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C7"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CF" w14:textId="77777777" w:rsidTr="00C37D89">
        <w:trPr>
          <w:trHeight w:val="283"/>
          <w:jc w:val="center"/>
        </w:trPr>
        <w:tc>
          <w:tcPr>
            <w:tcW w:w="2334" w:type="dxa"/>
            <w:shd w:val="clear" w:color="auto" w:fill="auto"/>
            <w:noWrap/>
            <w:vAlign w:val="center"/>
          </w:tcPr>
          <w:p w14:paraId="72BCFCC9"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72BCFCCA"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Contador de Egresos</w:t>
            </w:r>
          </w:p>
        </w:tc>
        <w:tc>
          <w:tcPr>
            <w:tcW w:w="1890" w:type="dxa"/>
            <w:vAlign w:val="center"/>
          </w:tcPr>
          <w:p w14:paraId="72BCFCCB"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CC"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CD"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CE"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D6" w14:textId="77777777" w:rsidTr="00C37D89">
        <w:trPr>
          <w:trHeight w:val="283"/>
          <w:jc w:val="center"/>
        </w:trPr>
        <w:tc>
          <w:tcPr>
            <w:tcW w:w="2334" w:type="dxa"/>
            <w:shd w:val="clear" w:color="auto" w:fill="auto"/>
            <w:noWrap/>
            <w:vAlign w:val="center"/>
          </w:tcPr>
          <w:p w14:paraId="72BCFCD0"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72BCFCD1"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Contador de Ingresos</w:t>
            </w:r>
          </w:p>
        </w:tc>
        <w:tc>
          <w:tcPr>
            <w:tcW w:w="1890" w:type="dxa"/>
            <w:vAlign w:val="center"/>
          </w:tcPr>
          <w:p w14:paraId="72BCFCD2"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D3"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D4"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D5"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DD" w14:textId="77777777" w:rsidTr="00C37D89">
        <w:trPr>
          <w:trHeight w:val="283"/>
          <w:jc w:val="center"/>
        </w:trPr>
        <w:tc>
          <w:tcPr>
            <w:tcW w:w="2334" w:type="dxa"/>
            <w:shd w:val="clear" w:color="auto" w:fill="auto"/>
            <w:noWrap/>
            <w:vAlign w:val="center"/>
          </w:tcPr>
          <w:p w14:paraId="72BCFCD7"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72BCFCD8"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Contadores de cuenta publica</w:t>
            </w:r>
          </w:p>
        </w:tc>
        <w:tc>
          <w:tcPr>
            <w:tcW w:w="1890" w:type="dxa"/>
            <w:vAlign w:val="center"/>
          </w:tcPr>
          <w:p w14:paraId="72BCFCD9"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CDA"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CDB"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DC" w14:textId="77777777" w:rsidR="00B0423F" w:rsidRPr="00E375D1" w:rsidRDefault="00B0423F" w:rsidP="00B0423F">
            <w:pPr>
              <w:jc w:val="center"/>
              <w:rPr>
                <w:rFonts w:ascii="Arial" w:eastAsia="Times New Roman" w:hAnsi="Arial" w:cs="Arial"/>
                <w:color w:val="0070C0"/>
                <w:sz w:val="18"/>
                <w:szCs w:val="18"/>
                <w:lang w:eastAsia="es-MX"/>
              </w:rPr>
            </w:pPr>
          </w:p>
        </w:tc>
      </w:tr>
      <w:tr w:rsidR="00DC4E73" w:rsidRPr="00E375D1" w14:paraId="0CE49528" w14:textId="77777777" w:rsidTr="00C37D89">
        <w:trPr>
          <w:trHeight w:val="283"/>
          <w:jc w:val="center"/>
        </w:trPr>
        <w:tc>
          <w:tcPr>
            <w:tcW w:w="2334" w:type="dxa"/>
            <w:shd w:val="clear" w:color="auto" w:fill="auto"/>
            <w:noWrap/>
            <w:vAlign w:val="center"/>
          </w:tcPr>
          <w:p w14:paraId="0700E724" w14:textId="0D55D1F1" w:rsidR="00DC4E73" w:rsidRPr="00E375D1" w:rsidRDefault="00DC4E73"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48B01756" w14:textId="34CD421D" w:rsidR="00DC4E73" w:rsidRPr="00E375D1" w:rsidRDefault="00DC4E73"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Contador de Obras</w:t>
            </w:r>
          </w:p>
        </w:tc>
        <w:tc>
          <w:tcPr>
            <w:tcW w:w="1890" w:type="dxa"/>
            <w:vAlign w:val="center"/>
          </w:tcPr>
          <w:p w14:paraId="267C0E1E" w14:textId="416E11ED" w:rsidR="00DC4E73" w:rsidRPr="00E375D1" w:rsidRDefault="00DC4E73"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00366081" w14:textId="36B27E33" w:rsidR="00DC4E73" w:rsidRPr="00E375D1" w:rsidRDefault="00DC4E73"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4120F2E7" w14:textId="77777777" w:rsidR="00DC4E73" w:rsidRPr="00E375D1" w:rsidRDefault="00DC4E73" w:rsidP="00B0423F">
            <w:pPr>
              <w:jc w:val="center"/>
              <w:rPr>
                <w:rFonts w:ascii="Arial" w:eastAsia="Times New Roman" w:hAnsi="Arial" w:cs="Arial"/>
                <w:color w:val="0070C0"/>
                <w:sz w:val="18"/>
                <w:szCs w:val="18"/>
                <w:lang w:eastAsia="es-MX"/>
              </w:rPr>
            </w:pPr>
          </w:p>
        </w:tc>
        <w:tc>
          <w:tcPr>
            <w:tcW w:w="1272" w:type="dxa"/>
            <w:vAlign w:val="center"/>
          </w:tcPr>
          <w:p w14:paraId="2813710C" w14:textId="77777777" w:rsidR="00DC4E73" w:rsidRPr="00E375D1" w:rsidRDefault="00DC4E73" w:rsidP="00B0423F">
            <w:pPr>
              <w:jc w:val="center"/>
              <w:rPr>
                <w:rFonts w:ascii="Arial" w:eastAsia="Times New Roman" w:hAnsi="Arial" w:cs="Arial"/>
                <w:color w:val="0070C0"/>
                <w:sz w:val="18"/>
                <w:szCs w:val="18"/>
                <w:lang w:eastAsia="es-MX"/>
              </w:rPr>
            </w:pPr>
          </w:p>
        </w:tc>
      </w:tr>
      <w:tr w:rsidR="00B0423F" w:rsidRPr="00E375D1" w14:paraId="72BCFCE4" w14:textId="77777777" w:rsidTr="00C37D89">
        <w:trPr>
          <w:trHeight w:val="283"/>
          <w:jc w:val="center"/>
        </w:trPr>
        <w:tc>
          <w:tcPr>
            <w:tcW w:w="2334" w:type="dxa"/>
            <w:shd w:val="clear" w:color="auto" w:fill="auto"/>
            <w:noWrap/>
            <w:vAlign w:val="center"/>
          </w:tcPr>
          <w:p w14:paraId="72BCFCDE"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72BCFCDF"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CE0"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E1"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E2"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E3"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EB" w14:textId="77777777" w:rsidTr="00C37D89">
        <w:trPr>
          <w:trHeight w:val="283"/>
          <w:jc w:val="center"/>
        </w:trPr>
        <w:tc>
          <w:tcPr>
            <w:tcW w:w="2334" w:type="dxa"/>
            <w:shd w:val="clear" w:color="auto" w:fill="auto"/>
            <w:noWrap/>
            <w:vAlign w:val="center"/>
          </w:tcPr>
          <w:p w14:paraId="72BCFCE5"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72BCFCE6"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Auxiliares </w:t>
            </w:r>
          </w:p>
        </w:tc>
        <w:tc>
          <w:tcPr>
            <w:tcW w:w="1890" w:type="dxa"/>
            <w:vAlign w:val="center"/>
          </w:tcPr>
          <w:p w14:paraId="72BCFCE7"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vAlign w:val="center"/>
          </w:tcPr>
          <w:p w14:paraId="72BCFCE8"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vAlign w:val="center"/>
          </w:tcPr>
          <w:p w14:paraId="72BCFCE9"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EA"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F2" w14:textId="77777777" w:rsidTr="00C37D89">
        <w:trPr>
          <w:trHeight w:val="283"/>
          <w:jc w:val="center"/>
        </w:trPr>
        <w:tc>
          <w:tcPr>
            <w:tcW w:w="2334" w:type="dxa"/>
            <w:shd w:val="clear" w:color="auto" w:fill="auto"/>
            <w:noWrap/>
            <w:vAlign w:val="center"/>
          </w:tcPr>
          <w:p w14:paraId="72BCFCEC"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Tesorería</w:t>
            </w:r>
          </w:p>
        </w:tc>
        <w:tc>
          <w:tcPr>
            <w:tcW w:w="3032" w:type="dxa"/>
            <w:shd w:val="clear" w:color="auto" w:fill="auto"/>
            <w:noWrap/>
            <w:vAlign w:val="center"/>
          </w:tcPr>
          <w:p w14:paraId="72BCFCED"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Cajeras</w:t>
            </w:r>
          </w:p>
        </w:tc>
        <w:tc>
          <w:tcPr>
            <w:tcW w:w="1890" w:type="dxa"/>
            <w:vAlign w:val="center"/>
          </w:tcPr>
          <w:p w14:paraId="72BCFCEE"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vAlign w:val="center"/>
          </w:tcPr>
          <w:p w14:paraId="72BCFCEF"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vAlign w:val="center"/>
          </w:tcPr>
          <w:p w14:paraId="72BCFCF0"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F1"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CF9" w14:textId="77777777" w:rsidTr="00C37D89">
        <w:trPr>
          <w:trHeight w:val="283"/>
          <w:jc w:val="center"/>
        </w:trPr>
        <w:tc>
          <w:tcPr>
            <w:tcW w:w="2334" w:type="dxa"/>
            <w:shd w:val="clear" w:color="auto" w:fill="BFBFBF" w:themeFill="background1" w:themeFillShade="BF"/>
            <w:noWrap/>
            <w:vAlign w:val="center"/>
            <w:hideMark/>
          </w:tcPr>
          <w:p w14:paraId="72BCFCF3" w14:textId="77777777" w:rsidR="00B0423F" w:rsidRPr="00E375D1" w:rsidRDefault="00B0423F" w:rsidP="00B0423F">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CF4" w14:textId="77777777" w:rsidR="00B0423F" w:rsidRPr="00E375D1" w:rsidRDefault="00B0423F" w:rsidP="00B0423F">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CF5" w14:textId="7FCF14D6"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r w:rsidR="00E51CBE" w:rsidRPr="00E375D1">
              <w:rPr>
                <w:rFonts w:ascii="Arial" w:eastAsia="Times New Roman" w:hAnsi="Arial" w:cs="Arial"/>
                <w:color w:val="0070C0"/>
                <w:sz w:val="18"/>
                <w:szCs w:val="18"/>
                <w:lang w:eastAsia="es-MX"/>
              </w:rPr>
              <w:t>6</w:t>
            </w:r>
          </w:p>
        </w:tc>
        <w:tc>
          <w:tcPr>
            <w:tcW w:w="1149" w:type="dxa"/>
            <w:shd w:val="clear" w:color="auto" w:fill="BFBFBF" w:themeFill="background1" w:themeFillShade="BF"/>
            <w:vAlign w:val="center"/>
          </w:tcPr>
          <w:p w14:paraId="72BCFCF6" w14:textId="4FF8931D"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r w:rsidR="00E51CBE" w:rsidRPr="00E375D1">
              <w:rPr>
                <w:rFonts w:ascii="Arial" w:eastAsia="Times New Roman" w:hAnsi="Arial" w:cs="Arial"/>
                <w:color w:val="0070C0"/>
                <w:sz w:val="18"/>
                <w:szCs w:val="18"/>
                <w:lang w:eastAsia="es-MX"/>
              </w:rPr>
              <w:t>6</w:t>
            </w:r>
          </w:p>
        </w:tc>
        <w:tc>
          <w:tcPr>
            <w:tcW w:w="690" w:type="dxa"/>
            <w:shd w:val="clear" w:color="auto" w:fill="BFBFBF" w:themeFill="background1" w:themeFillShade="BF"/>
            <w:vAlign w:val="center"/>
          </w:tcPr>
          <w:p w14:paraId="72BCFCF7"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CF8"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00" w14:textId="77777777" w:rsidTr="00C6310E">
        <w:trPr>
          <w:trHeight w:val="283"/>
          <w:jc w:val="center"/>
        </w:trPr>
        <w:tc>
          <w:tcPr>
            <w:tcW w:w="2334" w:type="dxa"/>
            <w:shd w:val="clear" w:color="auto" w:fill="auto"/>
            <w:noWrap/>
            <w:vAlign w:val="center"/>
          </w:tcPr>
          <w:p w14:paraId="72BCFCFA"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Jefa de Admon.</w:t>
            </w:r>
          </w:p>
        </w:tc>
        <w:tc>
          <w:tcPr>
            <w:tcW w:w="3032" w:type="dxa"/>
            <w:shd w:val="clear" w:color="auto" w:fill="auto"/>
            <w:noWrap/>
            <w:vAlign w:val="center"/>
          </w:tcPr>
          <w:p w14:paraId="72BCFCFB"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Titular Jefa de Admon</w:t>
            </w:r>
          </w:p>
        </w:tc>
        <w:tc>
          <w:tcPr>
            <w:tcW w:w="1890" w:type="dxa"/>
            <w:vAlign w:val="center"/>
          </w:tcPr>
          <w:p w14:paraId="72BCFCFC"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CFD"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CFE"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CFF"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07" w14:textId="77777777" w:rsidTr="00C37D89">
        <w:trPr>
          <w:trHeight w:val="283"/>
          <w:jc w:val="center"/>
        </w:trPr>
        <w:tc>
          <w:tcPr>
            <w:tcW w:w="2334" w:type="dxa"/>
            <w:shd w:val="clear" w:color="auto" w:fill="auto"/>
            <w:noWrap/>
            <w:vAlign w:val="center"/>
          </w:tcPr>
          <w:p w14:paraId="72BCFD01"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Jefa de Admon.</w:t>
            </w:r>
          </w:p>
        </w:tc>
        <w:tc>
          <w:tcPr>
            <w:tcW w:w="3032" w:type="dxa"/>
            <w:shd w:val="clear" w:color="auto" w:fill="auto"/>
            <w:noWrap/>
            <w:vAlign w:val="center"/>
          </w:tcPr>
          <w:p w14:paraId="72BCFD02"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 de Recur. humanos</w:t>
            </w:r>
          </w:p>
        </w:tc>
        <w:tc>
          <w:tcPr>
            <w:tcW w:w="1890" w:type="dxa"/>
            <w:vAlign w:val="center"/>
          </w:tcPr>
          <w:p w14:paraId="72BCFD03"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04"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05"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06"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0E" w14:textId="77777777" w:rsidTr="00C37D89">
        <w:trPr>
          <w:trHeight w:val="283"/>
          <w:jc w:val="center"/>
        </w:trPr>
        <w:tc>
          <w:tcPr>
            <w:tcW w:w="2334" w:type="dxa"/>
            <w:shd w:val="clear" w:color="auto" w:fill="auto"/>
            <w:noWrap/>
            <w:vAlign w:val="center"/>
          </w:tcPr>
          <w:p w14:paraId="72BCFD08"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Jefa de Admon.</w:t>
            </w:r>
          </w:p>
        </w:tc>
        <w:tc>
          <w:tcPr>
            <w:tcW w:w="3032" w:type="dxa"/>
            <w:shd w:val="clear" w:color="auto" w:fill="auto"/>
            <w:noWrap/>
            <w:vAlign w:val="center"/>
          </w:tcPr>
          <w:p w14:paraId="72BCFD09"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Oficial de Registro Civil</w:t>
            </w:r>
          </w:p>
        </w:tc>
        <w:tc>
          <w:tcPr>
            <w:tcW w:w="1890" w:type="dxa"/>
            <w:vAlign w:val="center"/>
          </w:tcPr>
          <w:p w14:paraId="72BCFD0A" w14:textId="7856769B" w:rsidR="00B0423F" w:rsidRPr="00E375D1" w:rsidRDefault="00E51CBE"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D0B" w14:textId="31F795FF" w:rsidR="00B0423F" w:rsidRPr="00E375D1" w:rsidRDefault="00E51CBE"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D0C"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0D"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15" w14:textId="77777777" w:rsidTr="00C37D89">
        <w:trPr>
          <w:trHeight w:val="283"/>
          <w:jc w:val="center"/>
        </w:trPr>
        <w:tc>
          <w:tcPr>
            <w:tcW w:w="2334" w:type="dxa"/>
            <w:shd w:val="clear" w:color="auto" w:fill="auto"/>
            <w:noWrap/>
            <w:vAlign w:val="center"/>
          </w:tcPr>
          <w:p w14:paraId="72BCFD0F"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Jefa de Admon.</w:t>
            </w:r>
          </w:p>
        </w:tc>
        <w:tc>
          <w:tcPr>
            <w:tcW w:w="3032" w:type="dxa"/>
            <w:shd w:val="clear" w:color="auto" w:fill="auto"/>
            <w:noWrap/>
            <w:vAlign w:val="center"/>
          </w:tcPr>
          <w:p w14:paraId="72BCFD10" w14:textId="048789E5" w:rsidR="00B0423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administrativo</w:t>
            </w:r>
          </w:p>
        </w:tc>
        <w:tc>
          <w:tcPr>
            <w:tcW w:w="1890" w:type="dxa"/>
            <w:vAlign w:val="center"/>
          </w:tcPr>
          <w:p w14:paraId="72BCFD11" w14:textId="488297E6"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12" w14:textId="05249009"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13"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14"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1C" w14:textId="77777777" w:rsidTr="00DC5105">
        <w:trPr>
          <w:trHeight w:val="283"/>
          <w:jc w:val="center"/>
        </w:trPr>
        <w:tc>
          <w:tcPr>
            <w:tcW w:w="2334" w:type="dxa"/>
            <w:shd w:val="clear" w:color="auto" w:fill="BFBFBF" w:themeFill="background1" w:themeFillShade="BF"/>
            <w:noWrap/>
            <w:vAlign w:val="center"/>
            <w:hideMark/>
          </w:tcPr>
          <w:p w14:paraId="72BCFD16" w14:textId="77777777" w:rsidR="00B0423F" w:rsidRPr="00E375D1" w:rsidRDefault="00B0423F" w:rsidP="00B0423F">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D17" w14:textId="77777777" w:rsidR="00B0423F" w:rsidRPr="00E375D1" w:rsidRDefault="00B0423F" w:rsidP="00B0423F">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D18" w14:textId="7DD45443"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1149" w:type="dxa"/>
            <w:shd w:val="clear" w:color="auto" w:fill="BFBFBF" w:themeFill="background1" w:themeFillShade="BF"/>
            <w:vAlign w:val="center"/>
          </w:tcPr>
          <w:p w14:paraId="72BCFD19" w14:textId="15E49132"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690" w:type="dxa"/>
            <w:shd w:val="clear" w:color="auto" w:fill="BFBFBF" w:themeFill="background1" w:themeFillShade="BF"/>
            <w:vAlign w:val="center"/>
          </w:tcPr>
          <w:p w14:paraId="72BCFD1A"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D1B"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23" w14:textId="77777777" w:rsidTr="00DC5105">
        <w:trPr>
          <w:trHeight w:val="283"/>
          <w:jc w:val="center"/>
        </w:trPr>
        <w:tc>
          <w:tcPr>
            <w:tcW w:w="2334" w:type="dxa"/>
            <w:shd w:val="clear" w:color="auto" w:fill="auto"/>
            <w:noWrap/>
            <w:vAlign w:val="center"/>
            <w:hideMark/>
          </w:tcPr>
          <w:p w14:paraId="72BCFD1D"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Regidores</w:t>
            </w:r>
          </w:p>
        </w:tc>
        <w:tc>
          <w:tcPr>
            <w:tcW w:w="3032" w:type="dxa"/>
            <w:shd w:val="clear" w:color="auto" w:fill="auto"/>
            <w:noWrap/>
            <w:vAlign w:val="center"/>
            <w:hideMark/>
          </w:tcPr>
          <w:p w14:paraId="72BCFD1E"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Asesor de Regidores </w:t>
            </w:r>
          </w:p>
        </w:tc>
        <w:tc>
          <w:tcPr>
            <w:tcW w:w="1890" w:type="dxa"/>
            <w:vAlign w:val="center"/>
          </w:tcPr>
          <w:p w14:paraId="72BCFD1F"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0</w:t>
            </w:r>
          </w:p>
        </w:tc>
        <w:tc>
          <w:tcPr>
            <w:tcW w:w="1149" w:type="dxa"/>
            <w:vAlign w:val="center"/>
          </w:tcPr>
          <w:p w14:paraId="72BCFD20"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0</w:t>
            </w:r>
          </w:p>
        </w:tc>
        <w:tc>
          <w:tcPr>
            <w:tcW w:w="690" w:type="dxa"/>
            <w:vAlign w:val="center"/>
          </w:tcPr>
          <w:p w14:paraId="72BCFD21"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22"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2A" w14:textId="77777777" w:rsidTr="00DC5105">
        <w:trPr>
          <w:trHeight w:val="283"/>
          <w:jc w:val="center"/>
        </w:trPr>
        <w:tc>
          <w:tcPr>
            <w:tcW w:w="2334" w:type="dxa"/>
            <w:shd w:val="clear" w:color="auto" w:fill="BFBFBF" w:themeFill="background1" w:themeFillShade="BF"/>
            <w:noWrap/>
            <w:vAlign w:val="center"/>
            <w:hideMark/>
          </w:tcPr>
          <w:p w14:paraId="72BCFD24" w14:textId="77777777" w:rsidR="00B0423F" w:rsidRPr="00E375D1" w:rsidRDefault="00B0423F" w:rsidP="00B0423F">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D25" w14:textId="77777777" w:rsidR="00B0423F" w:rsidRPr="00E375D1" w:rsidRDefault="00B0423F" w:rsidP="00B0423F">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D26" w14:textId="7AED3E0F" w:rsidR="00B0423F" w:rsidRPr="00E375D1" w:rsidRDefault="00DC0D9D"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0</w:t>
            </w:r>
          </w:p>
        </w:tc>
        <w:tc>
          <w:tcPr>
            <w:tcW w:w="1149" w:type="dxa"/>
            <w:shd w:val="clear" w:color="auto" w:fill="BFBFBF" w:themeFill="background1" w:themeFillShade="BF"/>
            <w:vAlign w:val="center"/>
          </w:tcPr>
          <w:p w14:paraId="72BCFD27" w14:textId="1CCE0F2E" w:rsidR="00B0423F" w:rsidRPr="00E375D1" w:rsidRDefault="00DC0D9D"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0</w:t>
            </w:r>
          </w:p>
        </w:tc>
        <w:tc>
          <w:tcPr>
            <w:tcW w:w="690" w:type="dxa"/>
            <w:shd w:val="clear" w:color="auto" w:fill="BFBFBF" w:themeFill="background1" w:themeFillShade="BF"/>
            <w:vAlign w:val="center"/>
          </w:tcPr>
          <w:p w14:paraId="72BCFD28"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D29"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31" w14:textId="77777777" w:rsidTr="00C37D89">
        <w:trPr>
          <w:trHeight w:val="283"/>
          <w:jc w:val="center"/>
        </w:trPr>
        <w:tc>
          <w:tcPr>
            <w:tcW w:w="2334" w:type="dxa"/>
            <w:shd w:val="clear" w:color="auto" w:fill="auto"/>
            <w:noWrap/>
            <w:vAlign w:val="center"/>
          </w:tcPr>
          <w:p w14:paraId="72BCFD2B"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 de la Mujer</w:t>
            </w:r>
          </w:p>
        </w:tc>
        <w:tc>
          <w:tcPr>
            <w:tcW w:w="3032" w:type="dxa"/>
            <w:shd w:val="clear" w:color="auto" w:fill="auto"/>
            <w:noWrap/>
            <w:vAlign w:val="center"/>
          </w:tcPr>
          <w:p w14:paraId="72BCFD2C"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Directora</w:t>
            </w:r>
          </w:p>
        </w:tc>
        <w:tc>
          <w:tcPr>
            <w:tcW w:w="1890" w:type="dxa"/>
            <w:vAlign w:val="center"/>
          </w:tcPr>
          <w:p w14:paraId="72BCFD2D"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2E"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2F"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30"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38" w14:textId="77777777" w:rsidTr="00C37D89">
        <w:trPr>
          <w:trHeight w:val="283"/>
          <w:jc w:val="center"/>
        </w:trPr>
        <w:tc>
          <w:tcPr>
            <w:tcW w:w="2334" w:type="dxa"/>
            <w:shd w:val="clear" w:color="auto" w:fill="auto"/>
            <w:noWrap/>
            <w:vAlign w:val="center"/>
          </w:tcPr>
          <w:p w14:paraId="72BCFD32"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 de la Mujer</w:t>
            </w:r>
          </w:p>
        </w:tc>
        <w:tc>
          <w:tcPr>
            <w:tcW w:w="3032" w:type="dxa"/>
            <w:shd w:val="clear" w:color="auto" w:fill="auto"/>
            <w:noWrap/>
            <w:vAlign w:val="center"/>
          </w:tcPr>
          <w:p w14:paraId="72BCFD33"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Subdirectora</w:t>
            </w:r>
          </w:p>
        </w:tc>
        <w:tc>
          <w:tcPr>
            <w:tcW w:w="1890" w:type="dxa"/>
            <w:vAlign w:val="center"/>
          </w:tcPr>
          <w:p w14:paraId="72BCFD34"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35"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36"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37"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3F" w14:textId="77777777" w:rsidTr="00C37D89">
        <w:trPr>
          <w:trHeight w:val="283"/>
          <w:jc w:val="center"/>
        </w:trPr>
        <w:tc>
          <w:tcPr>
            <w:tcW w:w="2334" w:type="dxa"/>
            <w:shd w:val="clear" w:color="auto" w:fill="auto"/>
            <w:noWrap/>
            <w:vAlign w:val="center"/>
          </w:tcPr>
          <w:p w14:paraId="72BCFD39"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 de la Mujer</w:t>
            </w:r>
          </w:p>
        </w:tc>
        <w:tc>
          <w:tcPr>
            <w:tcW w:w="3032" w:type="dxa"/>
            <w:shd w:val="clear" w:color="auto" w:fill="auto"/>
            <w:noWrap/>
            <w:vAlign w:val="center"/>
          </w:tcPr>
          <w:p w14:paraId="72BCFD3A"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Enlace Municipal Prospera</w:t>
            </w:r>
          </w:p>
        </w:tc>
        <w:tc>
          <w:tcPr>
            <w:tcW w:w="1890" w:type="dxa"/>
            <w:vAlign w:val="center"/>
          </w:tcPr>
          <w:p w14:paraId="72BCFD3B"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3C"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3D"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3E"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46" w14:textId="77777777" w:rsidTr="00DC5105">
        <w:trPr>
          <w:trHeight w:val="283"/>
          <w:jc w:val="center"/>
        </w:trPr>
        <w:tc>
          <w:tcPr>
            <w:tcW w:w="2334" w:type="dxa"/>
            <w:shd w:val="clear" w:color="auto" w:fill="BFBFBF" w:themeFill="background1" w:themeFillShade="BF"/>
            <w:noWrap/>
            <w:vAlign w:val="center"/>
            <w:hideMark/>
          </w:tcPr>
          <w:p w14:paraId="72BCFD40" w14:textId="77777777" w:rsidR="00B0423F" w:rsidRPr="00E375D1" w:rsidRDefault="00B0423F" w:rsidP="00B0423F">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D41" w14:textId="77777777" w:rsidR="00B0423F" w:rsidRPr="00E375D1" w:rsidRDefault="00B0423F" w:rsidP="00B0423F">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D42"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shd w:val="clear" w:color="auto" w:fill="BFBFBF" w:themeFill="background1" w:themeFillShade="BF"/>
            <w:vAlign w:val="center"/>
          </w:tcPr>
          <w:p w14:paraId="72BCFD43"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shd w:val="clear" w:color="auto" w:fill="BFBFBF" w:themeFill="background1" w:themeFillShade="BF"/>
            <w:vAlign w:val="center"/>
          </w:tcPr>
          <w:p w14:paraId="72BCFD44"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D45"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4D" w14:textId="77777777" w:rsidTr="00C37D89">
        <w:trPr>
          <w:trHeight w:val="283"/>
          <w:jc w:val="center"/>
        </w:trPr>
        <w:tc>
          <w:tcPr>
            <w:tcW w:w="2334" w:type="dxa"/>
            <w:shd w:val="clear" w:color="auto" w:fill="auto"/>
            <w:noWrap/>
            <w:vAlign w:val="center"/>
          </w:tcPr>
          <w:p w14:paraId="72BCFD47" w14:textId="12EFECB6"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w:t>
            </w:r>
            <w:r w:rsidR="0011352F" w:rsidRPr="00E375D1">
              <w:rPr>
                <w:rFonts w:ascii="Arial" w:eastAsia="Times New Roman" w:hAnsi="Arial" w:cs="Arial"/>
                <w:color w:val="0070C0"/>
                <w:sz w:val="18"/>
                <w:szCs w:val="18"/>
                <w:lang w:eastAsia="es-MX"/>
              </w:rPr>
              <w:t>ú</w:t>
            </w:r>
            <w:r w:rsidRPr="00E375D1">
              <w:rPr>
                <w:rFonts w:ascii="Arial" w:eastAsia="Times New Roman" w:hAnsi="Arial" w:cs="Arial"/>
                <w:color w:val="0070C0"/>
                <w:sz w:val="18"/>
                <w:szCs w:val="18"/>
                <w:lang w:eastAsia="es-MX"/>
              </w:rPr>
              <w:t>blicas</w:t>
            </w:r>
          </w:p>
        </w:tc>
        <w:tc>
          <w:tcPr>
            <w:tcW w:w="3032" w:type="dxa"/>
            <w:shd w:val="clear" w:color="auto" w:fill="auto"/>
            <w:noWrap/>
            <w:vAlign w:val="center"/>
          </w:tcPr>
          <w:p w14:paraId="72BCFD48"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CFD49"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4A"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4B"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4C" w14:textId="77777777" w:rsidR="00B0423F" w:rsidRPr="00E375D1" w:rsidRDefault="00B0423F" w:rsidP="00B0423F">
            <w:pPr>
              <w:jc w:val="center"/>
              <w:rPr>
                <w:rFonts w:ascii="Arial" w:eastAsia="Times New Roman" w:hAnsi="Arial" w:cs="Arial"/>
                <w:color w:val="0070C0"/>
                <w:sz w:val="18"/>
                <w:szCs w:val="18"/>
                <w:lang w:eastAsia="es-MX"/>
              </w:rPr>
            </w:pPr>
          </w:p>
        </w:tc>
      </w:tr>
      <w:tr w:rsidR="0011352F" w:rsidRPr="00E375D1" w14:paraId="14CE5A8C" w14:textId="77777777" w:rsidTr="00C37D89">
        <w:trPr>
          <w:trHeight w:val="283"/>
          <w:jc w:val="center"/>
        </w:trPr>
        <w:tc>
          <w:tcPr>
            <w:tcW w:w="2334" w:type="dxa"/>
            <w:shd w:val="clear" w:color="auto" w:fill="auto"/>
            <w:noWrap/>
            <w:vAlign w:val="center"/>
          </w:tcPr>
          <w:p w14:paraId="66C3F5BE" w14:textId="421322B5"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06B7798E" w14:textId="31FE3B60"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de la Dir. De Obras</w:t>
            </w:r>
          </w:p>
        </w:tc>
        <w:tc>
          <w:tcPr>
            <w:tcW w:w="1890" w:type="dxa"/>
            <w:vAlign w:val="center"/>
          </w:tcPr>
          <w:p w14:paraId="47BEF5E8" w14:textId="01389072"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03EC9D67" w14:textId="720A0C39"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275F1CE9" w14:textId="77777777" w:rsidR="0011352F" w:rsidRPr="00E375D1" w:rsidRDefault="0011352F" w:rsidP="00B0423F">
            <w:pPr>
              <w:jc w:val="center"/>
              <w:rPr>
                <w:rFonts w:ascii="Arial" w:eastAsia="Times New Roman" w:hAnsi="Arial" w:cs="Arial"/>
                <w:color w:val="0070C0"/>
                <w:sz w:val="18"/>
                <w:szCs w:val="18"/>
                <w:lang w:eastAsia="es-MX"/>
              </w:rPr>
            </w:pPr>
          </w:p>
        </w:tc>
        <w:tc>
          <w:tcPr>
            <w:tcW w:w="1272" w:type="dxa"/>
            <w:vAlign w:val="center"/>
          </w:tcPr>
          <w:p w14:paraId="06E4DBBB" w14:textId="77777777" w:rsidR="0011352F" w:rsidRPr="00E375D1" w:rsidRDefault="0011352F" w:rsidP="00B0423F">
            <w:pPr>
              <w:jc w:val="center"/>
              <w:rPr>
                <w:rFonts w:ascii="Arial" w:eastAsia="Times New Roman" w:hAnsi="Arial" w:cs="Arial"/>
                <w:color w:val="0070C0"/>
                <w:sz w:val="18"/>
                <w:szCs w:val="18"/>
                <w:lang w:eastAsia="es-MX"/>
              </w:rPr>
            </w:pPr>
          </w:p>
        </w:tc>
      </w:tr>
      <w:tr w:rsidR="00B0423F" w:rsidRPr="00E375D1" w14:paraId="72BCFD5B" w14:textId="77777777" w:rsidTr="00C37D89">
        <w:trPr>
          <w:trHeight w:val="283"/>
          <w:jc w:val="center"/>
        </w:trPr>
        <w:tc>
          <w:tcPr>
            <w:tcW w:w="2334" w:type="dxa"/>
            <w:shd w:val="clear" w:color="auto" w:fill="auto"/>
            <w:noWrap/>
            <w:vAlign w:val="center"/>
          </w:tcPr>
          <w:p w14:paraId="72BCFD55" w14:textId="007772FA" w:rsidR="00B0423F" w:rsidRPr="00E375D1" w:rsidRDefault="00B0423F" w:rsidP="00B0423F">
            <w:pPr>
              <w:rPr>
                <w:rFonts w:ascii="Fira Sans Light" w:eastAsia="Times New Roman" w:hAnsi="Fira Sans Light"/>
                <w:b/>
                <w:bCs/>
                <w:color w:val="595959"/>
                <w:sz w:val="20"/>
                <w:szCs w:val="20"/>
                <w:lang w:val="es-ES" w:eastAsia="es-ES"/>
              </w:rPr>
            </w:pPr>
            <w:r w:rsidRPr="00E375D1">
              <w:rPr>
                <w:rFonts w:ascii="Arial" w:eastAsia="Times New Roman" w:hAnsi="Arial" w:cs="Arial"/>
                <w:color w:val="0070C0"/>
                <w:sz w:val="18"/>
                <w:szCs w:val="18"/>
                <w:lang w:eastAsia="es-MX"/>
              </w:rPr>
              <w:t>Dir. de Obras P</w:t>
            </w:r>
            <w:r w:rsidR="0011352F" w:rsidRPr="00E375D1">
              <w:rPr>
                <w:rFonts w:ascii="Arial" w:eastAsia="Times New Roman" w:hAnsi="Arial" w:cs="Arial"/>
                <w:color w:val="0070C0"/>
                <w:sz w:val="18"/>
                <w:szCs w:val="18"/>
                <w:lang w:eastAsia="es-MX"/>
              </w:rPr>
              <w:t>ú</w:t>
            </w:r>
            <w:r w:rsidRPr="00E375D1">
              <w:rPr>
                <w:rFonts w:ascii="Arial" w:eastAsia="Times New Roman" w:hAnsi="Arial" w:cs="Arial"/>
                <w:color w:val="0070C0"/>
                <w:sz w:val="18"/>
                <w:szCs w:val="18"/>
                <w:lang w:eastAsia="es-MX"/>
              </w:rPr>
              <w:t>blicas</w:t>
            </w:r>
          </w:p>
        </w:tc>
        <w:tc>
          <w:tcPr>
            <w:tcW w:w="3032" w:type="dxa"/>
            <w:shd w:val="clear" w:color="auto" w:fill="auto"/>
            <w:noWrap/>
            <w:vAlign w:val="center"/>
          </w:tcPr>
          <w:p w14:paraId="72BCFD56" w14:textId="77777777" w:rsidR="00B0423F" w:rsidRPr="00E375D1" w:rsidRDefault="00B0423F" w:rsidP="00B0423F">
            <w:pPr>
              <w:rPr>
                <w:rFonts w:ascii="Fira Sans Light" w:eastAsia="Times New Roman" w:hAnsi="Fira Sans Light"/>
                <w:color w:val="595959"/>
                <w:sz w:val="20"/>
                <w:szCs w:val="20"/>
                <w:lang w:val="es-ES" w:eastAsia="es-ES"/>
              </w:rPr>
            </w:pPr>
            <w:r w:rsidRPr="00E375D1">
              <w:rPr>
                <w:rFonts w:ascii="Arial" w:eastAsia="Times New Roman" w:hAnsi="Arial" w:cs="Arial"/>
                <w:color w:val="0070C0"/>
                <w:sz w:val="18"/>
                <w:szCs w:val="18"/>
                <w:lang w:eastAsia="es-MX"/>
              </w:rPr>
              <w:t>Secretaria</w:t>
            </w:r>
          </w:p>
        </w:tc>
        <w:tc>
          <w:tcPr>
            <w:tcW w:w="1890" w:type="dxa"/>
            <w:vAlign w:val="center"/>
          </w:tcPr>
          <w:p w14:paraId="72BCFD57"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58"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59"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5A" w14:textId="77777777" w:rsidR="00B0423F" w:rsidRPr="00E375D1" w:rsidRDefault="00B0423F" w:rsidP="00B0423F">
            <w:pPr>
              <w:jc w:val="center"/>
              <w:rPr>
                <w:rFonts w:ascii="Arial" w:eastAsia="Times New Roman" w:hAnsi="Arial" w:cs="Arial"/>
                <w:color w:val="0070C0"/>
                <w:sz w:val="18"/>
                <w:szCs w:val="18"/>
                <w:lang w:eastAsia="es-MX"/>
              </w:rPr>
            </w:pPr>
          </w:p>
        </w:tc>
      </w:tr>
      <w:tr w:rsidR="0011352F" w:rsidRPr="00E375D1" w14:paraId="3B46E8BE" w14:textId="77777777" w:rsidTr="00C37D89">
        <w:trPr>
          <w:trHeight w:val="283"/>
          <w:jc w:val="center"/>
        </w:trPr>
        <w:tc>
          <w:tcPr>
            <w:tcW w:w="2334" w:type="dxa"/>
            <w:shd w:val="clear" w:color="auto" w:fill="auto"/>
            <w:noWrap/>
            <w:vAlign w:val="center"/>
          </w:tcPr>
          <w:p w14:paraId="11AAAACC" w14:textId="2ECFACCC"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5B670616" w14:textId="7247969A"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Asesor de Obras</w:t>
            </w:r>
          </w:p>
        </w:tc>
        <w:tc>
          <w:tcPr>
            <w:tcW w:w="1890" w:type="dxa"/>
            <w:vAlign w:val="center"/>
          </w:tcPr>
          <w:p w14:paraId="1A6159C1" w14:textId="3F69894E"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23BCF9D6" w14:textId="4EC55CD0"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23C94D7A" w14:textId="77777777" w:rsidR="0011352F" w:rsidRPr="00E375D1" w:rsidRDefault="0011352F" w:rsidP="00B0423F">
            <w:pPr>
              <w:jc w:val="center"/>
              <w:rPr>
                <w:rFonts w:ascii="Arial" w:eastAsia="Times New Roman" w:hAnsi="Arial" w:cs="Arial"/>
                <w:color w:val="0070C0"/>
                <w:sz w:val="18"/>
                <w:szCs w:val="18"/>
                <w:lang w:eastAsia="es-MX"/>
              </w:rPr>
            </w:pPr>
          </w:p>
        </w:tc>
        <w:tc>
          <w:tcPr>
            <w:tcW w:w="1272" w:type="dxa"/>
            <w:vAlign w:val="center"/>
          </w:tcPr>
          <w:p w14:paraId="7CAE06C7" w14:textId="77777777" w:rsidR="0011352F" w:rsidRPr="00E375D1" w:rsidRDefault="0011352F" w:rsidP="00B0423F">
            <w:pPr>
              <w:jc w:val="center"/>
              <w:rPr>
                <w:rFonts w:ascii="Arial" w:eastAsia="Times New Roman" w:hAnsi="Arial" w:cs="Arial"/>
                <w:color w:val="0070C0"/>
                <w:sz w:val="18"/>
                <w:szCs w:val="18"/>
                <w:lang w:eastAsia="es-MX"/>
              </w:rPr>
            </w:pPr>
          </w:p>
        </w:tc>
      </w:tr>
      <w:tr w:rsidR="00B0423F" w:rsidRPr="00E375D1" w14:paraId="72BCFD62" w14:textId="77777777" w:rsidTr="00C37D89">
        <w:trPr>
          <w:trHeight w:val="283"/>
          <w:jc w:val="center"/>
        </w:trPr>
        <w:tc>
          <w:tcPr>
            <w:tcW w:w="2334" w:type="dxa"/>
            <w:shd w:val="clear" w:color="auto" w:fill="auto"/>
            <w:noWrap/>
            <w:vAlign w:val="center"/>
          </w:tcPr>
          <w:p w14:paraId="72BCFD5C" w14:textId="6AA77BB2"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w:t>
            </w:r>
            <w:r w:rsidR="0011352F" w:rsidRPr="00E375D1">
              <w:rPr>
                <w:rFonts w:ascii="Arial" w:eastAsia="Times New Roman" w:hAnsi="Arial" w:cs="Arial"/>
                <w:color w:val="0070C0"/>
                <w:sz w:val="18"/>
                <w:szCs w:val="18"/>
                <w:lang w:eastAsia="es-MX"/>
              </w:rPr>
              <w:t>ú</w:t>
            </w:r>
            <w:r w:rsidRPr="00E375D1">
              <w:rPr>
                <w:rFonts w:ascii="Arial" w:eastAsia="Times New Roman" w:hAnsi="Arial" w:cs="Arial"/>
                <w:color w:val="0070C0"/>
                <w:sz w:val="18"/>
                <w:szCs w:val="18"/>
                <w:lang w:eastAsia="es-MX"/>
              </w:rPr>
              <w:t>blicas</w:t>
            </w:r>
          </w:p>
        </w:tc>
        <w:tc>
          <w:tcPr>
            <w:tcW w:w="3032" w:type="dxa"/>
            <w:shd w:val="clear" w:color="auto" w:fill="auto"/>
            <w:noWrap/>
            <w:vAlign w:val="center"/>
          </w:tcPr>
          <w:p w14:paraId="72BCFD5D"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Capturista</w:t>
            </w:r>
          </w:p>
        </w:tc>
        <w:tc>
          <w:tcPr>
            <w:tcW w:w="1890" w:type="dxa"/>
            <w:vAlign w:val="center"/>
          </w:tcPr>
          <w:p w14:paraId="72BCFD5E"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5F"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60"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61"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69" w14:textId="77777777" w:rsidTr="008C2A37">
        <w:trPr>
          <w:trHeight w:val="283"/>
          <w:jc w:val="center"/>
        </w:trPr>
        <w:tc>
          <w:tcPr>
            <w:tcW w:w="2334" w:type="dxa"/>
            <w:shd w:val="clear" w:color="auto" w:fill="auto"/>
            <w:noWrap/>
            <w:vAlign w:val="center"/>
          </w:tcPr>
          <w:p w14:paraId="72BCFD63" w14:textId="354BFC48"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w:t>
            </w:r>
            <w:r w:rsidR="0011352F" w:rsidRPr="00E375D1">
              <w:rPr>
                <w:rFonts w:ascii="Arial" w:eastAsia="Times New Roman" w:hAnsi="Arial" w:cs="Arial"/>
                <w:color w:val="0070C0"/>
                <w:sz w:val="18"/>
                <w:szCs w:val="18"/>
                <w:lang w:eastAsia="es-MX"/>
              </w:rPr>
              <w:t>ú</w:t>
            </w:r>
            <w:r w:rsidRPr="00E375D1">
              <w:rPr>
                <w:rFonts w:ascii="Arial" w:eastAsia="Times New Roman" w:hAnsi="Arial" w:cs="Arial"/>
                <w:color w:val="0070C0"/>
                <w:sz w:val="18"/>
                <w:szCs w:val="18"/>
                <w:lang w:eastAsia="es-MX"/>
              </w:rPr>
              <w:t>blicas</w:t>
            </w:r>
          </w:p>
        </w:tc>
        <w:tc>
          <w:tcPr>
            <w:tcW w:w="3032" w:type="dxa"/>
            <w:shd w:val="clear" w:color="auto" w:fill="auto"/>
            <w:noWrap/>
            <w:vAlign w:val="center"/>
          </w:tcPr>
          <w:p w14:paraId="72BCFD64"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Albañil</w:t>
            </w:r>
          </w:p>
        </w:tc>
        <w:tc>
          <w:tcPr>
            <w:tcW w:w="1890" w:type="dxa"/>
            <w:vAlign w:val="center"/>
          </w:tcPr>
          <w:p w14:paraId="72BCFD65" w14:textId="0DC28FFC"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vAlign w:val="center"/>
          </w:tcPr>
          <w:p w14:paraId="72BCFD66" w14:textId="1D8A4C89"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vAlign w:val="center"/>
          </w:tcPr>
          <w:p w14:paraId="72BCFD67"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68"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70" w14:textId="77777777" w:rsidTr="008C2A37">
        <w:trPr>
          <w:trHeight w:val="283"/>
          <w:jc w:val="center"/>
        </w:trPr>
        <w:tc>
          <w:tcPr>
            <w:tcW w:w="2334" w:type="dxa"/>
            <w:shd w:val="clear" w:color="auto" w:fill="auto"/>
            <w:noWrap/>
            <w:vAlign w:val="center"/>
          </w:tcPr>
          <w:p w14:paraId="72BCFD6A" w14:textId="5DD3865B"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w:t>
            </w:r>
            <w:r w:rsidR="0011352F" w:rsidRPr="00E375D1">
              <w:rPr>
                <w:rFonts w:ascii="Arial" w:eastAsia="Times New Roman" w:hAnsi="Arial" w:cs="Arial"/>
                <w:color w:val="0070C0"/>
                <w:sz w:val="18"/>
                <w:szCs w:val="18"/>
                <w:lang w:eastAsia="es-MX"/>
              </w:rPr>
              <w:t>ú</w:t>
            </w:r>
            <w:r w:rsidRPr="00E375D1">
              <w:rPr>
                <w:rFonts w:ascii="Arial" w:eastAsia="Times New Roman" w:hAnsi="Arial" w:cs="Arial"/>
                <w:color w:val="0070C0"/>
                <w:sz w:val="18"/>
                <w:szCs w:val="18"/>
                <w:lang w:eastAsia="es-MX"/>
              </w:rPr>
              <w:t>blicas</w:t>
            </w:r>
          </w:p>
        </w:tc>
        <w:tc>
          <w:tcPr>
            <w:tcW w:w="3032" w:type="dxa"/>
            <w:shd w:val="clear" w:color="auto" w:fill="auto"/>
            <w:noWrap/>
            <w:vAlign w:val="center"/>
          </w:tcPr>
          <w:p w14:paraId="72BCFD6B"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Supervisor de Obras</w:t>
            </w:r>
          </w:p>
        </w:tc>
        <w:tc>
          <w:tcPr>
            <w:tcW w:w="1890" w:type="dxa"/>
            <w:vAlign w:val="center"/>
          </w:tcPr>
          <w:p w14:paraId="72BCFD6C"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6D"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6E"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6F" w14:textId="77777777" w:rsidR="00B0423F" w:rsidRPr="00E375D1" w:rsidRDefault="00B0423F" w:rsidP="00B0423F">
            <w:pPr>
              <w:jc w:val="center"/>
              <w:rPr>
                <w:rFonts w:ascii="Arial" w:eastAsia="Times New Roman" w:hAnsi="Arial" w:cs="Arial"/>
                <w:color w:val="0070C0"/>
                <w:sz w:val="18"/>
                <w:szCs w:val="18"/>
                <w:lang w:eastAsia="es-MX"/>
              </w:rPr>
            </w:pPr>
          </w:p>
        </w:tc>
      </w:tr>
      <w:tr w:rsidR="0011352F" w:rsidRPr="00E375D1" w14:paraId="773322F9" w14:textId="77777777" w:rsidTr="008C2A37">
        <w:trPr>
          <w:trHeight w:val="283"/>
          <w:jc w:val="center"/>
        </w:trPr>
        <w:tc>
          <w:tcPr>
            <w:tcW w:w="2334" w:type="dxa"/>
            <w:shd w:val="clear" w:color="auto" w:fill="auto"/>
            <w:noWrap/>
            <w:vAlign w:val="center"/>
          </w:tcPr>
          <w:p w14:paraId="7F348B4E" w14:textId="747A28E7"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1DD13BE7" w14:textId="0CD9E3A4"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Arquitecto</w:t>
            </w:r>
          </w:p>
        </w:tc>
        <w:tc>
          <w:tcPr>
            <w:tcW w:w="1890" w:type="dxa"/>
            <w:vAlign w:val="center"/>
          </w:tcPr>
          <w:p w14:paraId="7EF3DD76" w14:textId="2E4F8F6C"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6C84022F" w14:textId="3D3DF482"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1F54AAE7" w14:textId="77777777" w:rsidR="0011352F" w:rsidRPr="00E375D1" w:rsidRDefault="0011352F" w:rsidP="00B0423F">
            <w:pPr>
              <w:jc w:val="center"/>
              <w:rPr>
                <w:rFonts w:ascii="Arial" w:eastAsia="Times New Roman" w:hAnsi="Arial" w:cs="Arial"/>
                <w:color w:val="0070C0"/>
                <w:sz w:val="18"/>
                <w:szCs w:val="18"/>
                <w:lang w:eastAsia="es-MX"/>
              </w:rPr>
            </w:pPr>
          </w:p>
        </w:tc>
        <w:tc>
          <w:tcPr>
            <w:tcW w:w="1272" w:type="dxa"/>
            <w:vAlign w:val="center"/>
          </w:tcPr>
          <w:p w14:paraId="0E2D3411" w14:textId="77777777" w:rsidR="0011352F" w:rsidRPr="00E375D1" w:rsidRDefault="0011352F" w:rsidP="00B0423F">
            <w:pPr>
              <w:jc w:val="center"/>
              <w:rPr>
                <w:rFonts w:ascii="Arial" w:eastAsia="Times New Roman" w:hAnsi="Arial" w:cs="Arial"/>
                <w:color w:val="0070C0"/>
                <w:sz w:val="18"/>
                <w:szCs w:val="18"/>
                <w:lang w:eastAsia="es-MX"/>
              </w:rPr>
            </w:pPr>
          </w:p>
        </w:tc>
      </w:tr>
      <w:tr w:rsidR="0011352F" w:rsidRPr="00E375D1" w14:paraId="6DAF3351" w14:textId="77777777" w:rsidTr="008C2A37">
        <w:trPr>
          <w:trHeight w:val="283"/>
          <w:jc w:val="center"/>
        </w:trPr>
        <w:tc>
          <w:tcPr>
            <w:tcW w:w="2334" w:type="dxa"/>
            <w:shd w:val="clear" w:color="auto" w:fill="auto"/>
            <w:noWrap/>
            <w:vAlign w:val="center"/>
          </w:tcPr>
          <w:p w14:paraId="5B935550" w14:textId="7F459B71"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3E3CCC5B" w14:textId="2CE37686" w:rsidR="0011352F" w:rsidRPr="00E375D1" w:rsidRDefault="0011352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Obras Públicas</w:t>
            </w:r>
          </w:p>
        </w:tc>
        <w:tc>
          <w:tcPr>
            <w:tcW w:w="1890" w:type="dxa"/>
            <w:vAlign w:val="center"/>
          </w:tcPr>
          <w:p w14:paraId="3D78A749" w14:textId="2D46AE40"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58B66865" w14:textId="0B97903D" w:rsidR="0011352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68CFD277" w14:textId="77777777" w:rsidR="0011352F" w:rsidRPr="00E375D1" w:rsidRDefault="0011352F" w:rsidP="00B0423F">
            <w:pPr>
              <w:jc w:val="center"/>
              <w:rPr>
                <w:rFonts w:ascii="Arial" w:eastAsia="Times New Roman" w:hAnsi="Arial" w:cs="Arial"/>
                <w:color w:val="0070C0"/>
                <w:sz w:val="18"/>
                <w:szCs w:val="18"/>
                <w:lang w:eastAsia="es-MX"/>
              </w:rPr>
            </w:pPr>
          </w:p>
        </w:tc>
        <w:tc>
          <w:tcPr>
            <w:tcW w:w="1272" w:type="dxa"/>
            <w:vAlign w:val="center"/>
          </w:tcPr>
          <w:p w14:paraId="07CA0F07" w14:textId="77777777" w:rsidR="0011352F" w:rsidRPr="00E375D1" w:rsidRDefault="0011352F" w:rsidP="00B0423F">
            <w:pPr>
              <w:jc w:val="center"/>
              <w:rPr>
                <w:rFonts w:ascii="Arial" w:eastAsia="Times New Roman" w:hAnsi="Arial" w:cs="Arial"/>
                <w:color w:val="0070C0"/>
                <w:sz w:val="18"/>
                <w:szCs w:val="18"/>
                <w:lang w:eastAsia="es-MX"/>
              </w:rPr>
            </w:pPr>
          </w:p>
        </w:tc>
      </w:tr>
      <w:tr w:rsidR="00B0423F" w:rsidRPr="00E375D1" w14:paraId="72BCFD77" w14:textId="77777777" w:rsidTr="00C37D89">
        <w:trPr>
          <w:trHeight w:val="283"/>
          <w:jc w:val="center"/>
        </w:trPr>
        <w:tc>
          <w:tcPr>
            <w:tcW w:w="2334" w:type="dxa"/>
            <w:shd w:val="clear" w:color="auto" w:fill="BFBFBF" w:themeFill="background1" w:themeFillShade="BF"/>
            <w:noWrap/>
            <w:vAlign w:val="center"/>
            <w:hideMark/>
          </w:tcPr>
          <w:p w14:paraId="72BCFD71" w14:textId="77777777" w:rsidR="00B0423F" w:rsidRPr="00E375D1" w:rsidRDefault="00B0423F" w:rsidP="00B0423F">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D72" w14:textId="77777777" w:rsidR="00B0423F" w:rsidRPr="00E375D1" w:rsidRDefault="00B0423F" w:rsidP="00B0423F">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D73" w14:textId="3C3AF462"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11</w:t>
            </w:r>
          </w:p>
        </w:tc>
        <w:tc>
          <w:tcPr>
            <w:tcW w:w="1149" w:type="dxa"/>
            <w:shd w:val="clear" w:color="auto" w:fill="BFBFBF" w:themeFill="background1" w:themeFillShade="BF"/>
            <w:vAlign w:val="center"/>
          </w:tcPr>
          <w:p w14:paraId="72BCFD74" w14:textId="2C8DEFC1" w:rsidR="00B0423F" w:rsidRPr="00E375D1" w:rsidRDefault="0011352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11</w:t>
            </w:r>
          </w:p>
        </w:tc>
        <w:tc>
          <w:tcPr>
            <w:tcW w:w="690" w:type="dxa"/>
            <w:shd w:val="clear" w:color="auto" w:fill="BFBFBF" w:themeFill="background1" w:themeFillShade="BF"/>
            <w:vAlign w:val="center"/>
          </w:tcPr>
          <w:p w14:paraId="72BCFD75"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D76"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7E" w14:textId="77777777" w:rsidTr="00C37D89">
        <w:trPr>
          <w:trHeight w:val="283"/>
          <w:jc w:val="center"/>
        </w:trPr>
        <w:tc>
          <w:tcPr>
            <w:tcW w:w="2334" w:type="dxa"/>
            <w:shd w:val="clear" w:color="auto" w:fill="auto"/>
            <w:noWrap/>
            <w:vAlign w:val="center"/>
            <w:hideMark/>
          </w:tcPr>
          <w:p w14:paraId="72BCFD78"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hideMark/>
          </w:tcPr>
          <w:p w14:paraId="72BCFD79"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Directora</w:t>
            </w:r>
          </w:p>
        </w:tc>
        <w:tc>
          <w:tcPr>
            <w:tcW w:w="1890" w:type="dxa"/>
            <w:vAlign w:val="center"/>
          </w:tcPr>
          <w:p w14:paraId="72BCFD7A"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7B"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7C"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7D"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85" w14:textId="77777777" w:rsidTr="00C37D89">
        <w:trPr>
          <w:trHeight w:val="283"/>
          <w:jc w:val="center"/>
        </w:trPr>
        <w:tc>
          <w:tcPr>
            <w:tcW w:w="2334" w:type="dxa"/>
            <w:shd w:val="clear" w:color="auto" w:fill="auto"/>
            <w:noWrap/>
            <w:vAlign w:val="center"/>
            <w:hideMark/>
          </w:tcPr>
          <w:p w14:paraId="72BCFD7F"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hideMark/>
          </w:tcPr>
          <w:p w14:paraId="72BCFD80"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D81"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82" w14:textId="77777777" w:rsidR="00B0423F" w:rsidRPr="00E375D1" w:rsidRDefault="00B0423F"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83"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84"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8C" w14:textId="77777777" w:rsidTr="00C37D89">
        <w:trPr>
          <w:trHeight w:val="283"/>
          <w:jc w:val="center"/>
        </w:trPr>
        <w:tc>
          <w:tcPr>
            <w:tcW w:w="2334" w:type="dxa"/>
            <w:shd w:val="clear" w:color="auto" w:fill="auto"/>
            <w:noWrap/>
            <w:vAlign w:val="center"/>
            <w:hideMark/>
          </w:tcPr>
          <w:p w14:paraId="72BCFD86"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hideMark/>
          </w:tcPr>
          <w:p w14:paraId="72BCFD87"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Maestros Municipales</w:t>
            </w:r>
          </w:p>
        </w:tc>
        <w:tc>
          <w:tcPr>
            <w:tcW w:w="1890" w:type="dxa"/>
            <w:vAlign w:val="center"/>
          </w:tcPr>
          <w:p w14:paraId="72BCFD88" w14:textId="728D4DE0" w:rsidR="00B0423F" w:rsidRPr="00E375D1" w:rsidRDefault="00B5229A"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10</w:t>
            </w:r>
          </w:p>
        </w:tc>
        <w:tc>
          <w:tcPr>
            <w:tcW w:w="1149" w:type="dxa"/>
            <w:vAlign w:val="center"/>
          </w:tcPr>
          <w:p w14:paraId="72BCFD89" w14:textId="69E69F9E" w:rsidR="00B0423F" w:rsidRPr="00E375D1" w:rsidRDefault="00B5229A"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10</w:t>
            </w:r>
          </w:p>
        </w:tc>
        <w:tc>
          <w:tcPr>
            <w:tcW w:w="690" w:type="dxa"/>
            <w:vAlign w:val="center"/>
          </w:tcPr>
          <w:p w14:paraId="72BCFD8A"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8B" w14:textId="77777777" w:rsidR="00B0423F" w:rsidRPr="00E375D1" w:rsidRDefault="00B0423F" w:rsidP="00B0423F">
            <w:pPr>
              <w:jc w:val="center"/>
              <w:rPr>
                <w:rFonts w:ascii="Arial" w:eastAsia="Times New Roman" w:hAnsi="Arial" w:cs="Arial"/>
                <w:color w:val="0070C0"/>
                <w:sz w:val="18"/>
                <w:szCs w:val="18"/>
                <w:lang w:eastAsia="es-MX"/>
              </w:rPr>
            </w:pPr>
          </w:p>
        </w:tc>
      </w:tr>
      <w:tr w:rsidR="00B0423F" w:rsidRPr="00E375D1" w14:paraId="72BCFD93" w14:textId="77777777" w:rsidTr="00C37D89">
        <w:trPr>
          <w:trHeight w:val="283"/>
          <w:jc w:val="center"/>
        </w:trPr>
        <w:tc>
          <w:tcPr>
            <w:tcW w:w="2334" w:type="dxa"/>
            <w:shd w:val="clear" w:color="auto" w:fill="auto"/>
            <w:noWrap/>
            <w:vAlign w:val="center"/>
          </w:tcPr>
          <w:p w14:paraId="72BCFD8D"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8E" w14:textId="77777777" w:rsidR="00B0423F" w:rsidRPr="00E375D1" w:rsidRDefault="00B0423F" w:rsidP="00B0423F">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Intendentes</w:t>
            </w:r>
          </w:p>
        </w:tc>
        <w:tc>
          <w:tcPr>
            <w:tcW w:w="1890" w:type="dxa"/>
            <w:vAlign w:val="center"/>
          </w:tcPr>
          <w:p w14:paraId="72BCFD8F" w14:textId="611147B7" w:rsidR="00B0423F" w:rsidRPr="00E375D1" w:rsidRDefault="00F05493"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10</w:t>
            </w:r>
          </w:p>
        </w:tc>
        <w:tc>
          <w:tcPr>
            <w:tcW w:w="1149" w:type="dxa"/>
            <w:vAlign w:val="center"/>
          </w:tcPr>
          <w:p w14:paraId="72BCFD90" w14:textId="4B7BFBF2" w:rsidR="00B0423F" w:rsidRPr="00E375D1" w:rsidRDefault="00F05493" w:rsidP="00B0423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10</w:t>
            </w:r>
          </w:p>
        </w:tc>
        <w:tc>
          <w:tcPr>
            <w:tcW w:w="690" w:type="dxa"/>
            <w:vAlign w:val="center"/>
          </w:tcPr>
          <w:p w14:paraId="72BCFD91" w14:textId="77777777" w:rsidR="00B0423F" w:rsidRPr="00E375D1" w:rsidRDefault="00B0423F" w:rsidP="00B0423F">
            <w:pPr>
              <w:jc w:val="center"/>
              <w:rPr>
                <w:rFonts w:ascii="Arial" w:eastAsia="Times New Roman" w:hAnsi="Arial" w:cs="Arial"/>
                <w:color w:val="0070C0"/>
                <w:sz w:val="18"/>
                <w:szCs w:val="18"/>
                <w:lang w:eastAsia="es-MX"/>
              </w:rPr>
            </w:pPr>
          </w:p>
        </w:tc>
        <w:tc>
          <w:tcPr>
            <w:tcW w:w="1272" w:type="dxa"/>
            <w:vAlign w:val="center"/>
          </w:tcPr>
          <w:p w14:paraId="72BCFD92" w14:textId="77777777" w:rsidR="00B0423F" w:rsidRPr="00E375D1" w:rsidRDefault="00B0423F" w:rsidP="00B0423F">
            <w:pPr>
              <w:jc w:val="center"/>
              <w:rPr>
                <w:rFonts w:ascii="Arial" w:eastAsia="Times New Roman" w:hAnsi="Arial" w:cs="Arial"/>
                <w:color w:val="0070C0"/>
                <w:sz w:val="18"/>
                <w:szCs w:val="18"/>
                <w:lang w:eastAsia="es-MX"/>
              </w:rPr>
            </w:pPr>
          </w:p>
        </w:tc>
      </w:tr>
      <w:tr w:rsidR="00B5229A" w:rsidRPr="00E375D1" w14:paraId="1166838E" w14:textId="77777777" w:rsidTr="00C37D89">
        <w:trPr>
          <w:trHeight w:val="283"/>
          <w:jc w:val="center"/>
        </w:trPr>
        <w:tc>
          <w:tcPr>
            <w:tcW w:w="2334" w:type="dxa"/>
            <w:shd w:val="clear" w:color="auto" w:fill="auto"/>
            <w:noWrap/>
            <w:vAlign w:val="center"/>
          </w:tcPr>
          <w:p w14:paraId="2AC3D2A0" w14:textId="6119C11D"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3573FAD3" w14:textId="6FF01A5C"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Veladores</w:t>
            </w:r>
          </w:p>
        </w:tc>
        <w:tc>
          <w:tcPr>
            <w:tcW w:w="1890" w:type="dxa"/>
            <w:vAlign w:val="center"/>
          </w:tcPr>
          <w:p w14:paraId="3D6A3B0E" w14:textId="049A3461"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2F687016" w14:textId="4129959E"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54A0DA5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39E4964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9A" w14:textId="77777777" w:rsidTr="00C37D89">
        <w:trPr>
          <w:trHeight w:val="283"/>
          <w:jc w:val="center"/>
        </w:trPr>
        <w:tc>
          <w:tcPr>
            <w:tcW w:w="2334" w:type="dxa"/>
            <w:shd w:val="clear" w:color="auto" w:fill="auto"/>
            <w:noWrap/>
            <w:vAlign w:val="center"/>
          </w:tcPr>
          <w:p w14:paraId="72BCFD9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9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Asesor Prepa abierta</w:t>
            </w:r>
          </w:p>
        </w:tc>
        <w:tc>
          <w:tcPr>
            <w:tcW w:w="1890" w:type="dxa"/>
            <w:vAlign w:val="center"/>
          </w:tcPr>
          <w:p w14:paraId="72BCFD9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97"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9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9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A1" w14:textId="77777777" w:rsidTr="00C37D89">
        <w:trPr>
          <w:trHeight w:val="283"/>
          <w:jc w:val="center"/>
        </w:trPr>
        <w:tc>
          <w:tcPr>
            <w:tcW w:w="2334" w:type="dxa"/>
            <w:shd w:val="clear" w:color="auto" w:fill="auto"/>
            <w:noWrap/>
            <w:vAlign w:val="center"/>
          </w:tcPr>
          <w:p w14:paraId="72BCFD9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9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Asesor Primaria abierta</w:t>
            </w:r>
          </w:p>
        </w:tc>
        <w:tc>
          <w:tcPr>
            <w:tcW w:w="1890" w:type="dxa"/>
            <w:vAlign w:val="center"/>
          </w:tcPr>
          <w:p w14:paraId="72BCFD9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9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9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A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AF" w14:textId="77777777" w:rsidTr="00C37D89">
        <w:trPr>
          <w:trHeight w:val="283"/>
          <w:jc w:val="center"/>
        </w:trPr>
        <w:tc>
          <w:tcPr>
            <w:tcW w:w="2334" w:type="dxa"/>
            <w:shd w:val="clear" w:color="auto" w:fill="auto"/>
            <w:noWrap/>
            <w:vAlign w:val="center"/>
          </w:tcPr>
          <w:p w14:paraId="72BCFDA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AA" w14:textId="20541080"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Auxiliar de Dir. De Educación </w:t>
            </w:r>
          </w:p>
        </w:tc>
        <w:tc>
          <w:tcPr>
            <w:tcW w:w="1890" w:type="dxa"/>
            <w:vAlign w:val="center"/>
          </w:tcPr>
          <w:p w14:paraId="72BCFDAB" w14:textId="5409C169"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DAC" w14:textId="154DBADB"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DA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A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29303E9F" w14:textId="77777777" w:rsidTr="00C37D89">
        <w:trPr>
          <w:trHeight w:val="283"/>
          <w:jc w:val="center"/>
        </w:trPr>
        <w:tc>
          <w:tcPr>
            <w:tcW w:w="2334" w:type="dxa"/>
            <w:shd w:val="clear" w:color="auto" w:fill="auto"/>
            <w:noWrap/>
            <w:vAlign w:val="center"/>
          </w:tcPr>
          <w:p w14:paraId="36FC6CF3" w14:textId="41E1E9D0"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0CEC7F72" w14:textId="61E5B661"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Administrativo</w:t>
            </w:r>
          </w:p>
        </w:tc>
        <w:tc>
          <w:tcPr>
            <w:tcW w:w="1890" w:type="dxa"/>
            <w:vAlign w:val="center"/>
          </w:tcPr>
          <w:p w14:paraId="67E1F1BB" w14:textId="36B1F3F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62039169" w14:textId="7D712CE6"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         1</w:t>
            </w:r>
          </w:p>
        </w:tc>
        <w:tc>
          <w:tcPr>
            <w:tcW w:w="690" w:type="dxa"/>
            <w:vAlign w:val="center"/>
          </w:tcPr>
          <w:p w14:paraId="3DEE5A5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C0D66D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B6" w14:textId="77777777" w:rsidTr="00C37D89">
        <w:trPr>
          <w:trHeight w:val="283"/>
          <w:jc w:val="center"/>
        </w:trPr>
        <w:tc>
          <w:tcPr>
            <w:tcW w:w="2334" w:type="dxa"/>
            <w:shd w:val="clear" w:color="auto" w:fill="auto"/>
            <w:noWrap/>
            <w:vAlign w:val="center"/>
          </w:tcPr>
          <w:p w14:paraId="72BCFDB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B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CAC Cacahuamilpa</w:t>
            </w:r>
          </w:p>
        </w:tc>
        <w:tc>
          <w:tcPr>
            <w:tcW w:w="1890" w:type="dxa"/>
            <w:vAlign w:val="center"/>
          </w:tcPr>
          <w:p w14:paraId="72BCFDB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B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B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B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BD" w14:textId="77777777" w:rsidTr="00C37D89">
        <w:trPr>
          <w:trHeight w:val="283"/>
          <w:jc w:val="center"/>
        </w:trPr>
        <w:tc>
          <w:tcPr>
            <w:tcW w:w="2334" w:type="dxa"/>
            <w:shd w:val="clear" w:color="auto" w:fill="auto"/>
            <w:noWrap/>
            <w:vAlign w:val="center"/>
          </w:tcPr>
          <w:p w14:paraId="72BCFDB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B8" w14:textId="19463A9F"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Profesora de Danza</w:t>
            </w:r>
          </w:p>
        </w:tc>
        <w:tc>
          <w:tcPr>
            <w:tcW w:w="1890" w:type="dxa"/>
            <w:vAlign w:val="center"/>
          </w:tcPr>
          <w:p w14:paraId="72BCFDB9" w14:textId="5DAA84AE"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B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B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B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C4" w14:textId="77777777" w:rsidTr="00C37D89">
        <w:trPr>
          <w:trHeight w:val="283"/>
          <w:jc w:val="center"/>
        </w:trPr>
        <w:tc>
          <w:tcPr>
            <w:tcW w:w="2334" w:type="dxa"/>
            <w:shd w:val="clear" w:color="auto" w:fill="auto"/>
            <w:noWrap/>
            <w:vAlign w:val="center"/>
          </w:tcPr>
          <w:p w14:paraId="72BCFDB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72BCFDB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de Biblioteca</w:t>
            </w:r>
          </w:p>
        </w:tc>
        <w:tc>
          <w:tcPr>
            <w:tcW w:w="1890" w:type="dxa"/>
            <w:vAlign w:val="center"/>
          </w:tcPr>
          <w:p w14:paraId="72BCFDC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C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C2"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C3"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CB" w14:textId="77777777" w:rsidTr="00C37D89">
        <w:trPr>
          <w:trHeight w:val="283"/>
          <w:jc w:val="center"/>
        </w:trPr>
        <w:tc>
          <w:tcPr>
            <w:tcW w:w="2334" w:type="dxa"/>
            <w:shd w:val="clear" w:color="auto" w:fill="BFBFBF" w:themeFill="background1" w:themeFillShade="BF"/>
            <w:noWrap/>
            <w:vAlign w:val="center"/>
            <w:hideMark/>
          </w:tcPr>
          <w:p w14:paraId="72BCFDC5"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DC6"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DC7" w14:textId="735B5876"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32</w:t>
            </w:r>
          </w:p>
        </w:tc>
        <w:tc>
          <w:tcPr>
            <w:tcW w:w="1149" w:type="dxa"/>
            <w:shd w:val="clear" w:color="auto" w:fill="BFBFBF" w:themeFill="background1" w:themeFillShade="BF"/>
            <w:vAlign w:val="center"/>
          </w:tcPr>
          <w:p w14:paraId="72BCFDC8" w14:textId="62D4902D"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32</w:t>
            </w:r>
          </w:p>
        </w:tc>
        <w:tc>
          <w:tcPr>
            <w:tcW w:w="690" w:type="dxa"/>
            <w:shd w:val="clear" w:color="auto" w:fill="BFBFBF" w:themeFill="background1" w:themeFillShade="BF"/>
            <w:vAlign w:val="center"/>
          </w:tcPr>
          <w:p w14:paraId="72BCFDC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DCA"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DD2" w14:textId="77777777" w:rsidTr="00C37D89">
        <w:trPr>
          <w:trHeight w:val="283"/>
          <w:jc w:val="center"/>
        </w:trPr>
        <w:tc>
          <w:tcPr>
            <w:tcW w:w="2334" w:type="dxa"/>
            <w:shd w:val="clear" w:color="auto" w:fill="auto"/>
            <w:noWrap/>
            <w:vAlign w:val="center"/>
            <w:hideMark/>
          </w:tcPr>
          <w:p w14:paraId="72BCFDC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CD" w14:textId="4149D34A"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 De Dirección</w:t>
            </w:r>
          </w:p>
        </w:tc>
        <w:tc>
          <w:tcPr>
            <w:tcW w:w="1890" w:type="dxa"/>
            <w:vAlign w:val="center"/>
          </w:tcPr>
          <w:p w14:paraId="72BCFDC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C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D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D1"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D9" w14:textId="77777777" w:rsidTr="00C37D89">
        <w:trPr>
          <w:trHeight w:val="283"/>
          <w:jc w:val="center"/>
        </w:trPr>
        <w:tc>
          <w:tcPr>
            <w:tcW w:w="2334" w:type="dxa"/>
            <w:shd w:val="clear" w:color="auto" w:fill="auto"/>
            <w:noWrap/>
            <w:vAlign w:val="center"/>
            <w:hideMark/>
          </w:tcPr>
          <w:p w14:paraId="72BCFDD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D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DD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D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D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D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E0" w14:textId="77777777" w:rsidTr="00C37D89">
        <w:trPr>
          <w:trHeight w:val="283"/>
          <w:jc w:val="center"/>
        </w:trPr>
        <w:tc>
          <w:tcPr>
            <w:tcW w:w="2334" w:type="dxa"/>
            <w:shd w:val="clear" w:color="auto" w:fill="auto"/>
            <w:noWrap/>
            <w:vAlign w:val="center"/>
            <w:hideMark/>
          </w:tcPr>
          <w:p w14:paraId="72BCFDD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D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Administrador del Mercado</w:t>
            </w:r>
          </w:p>
        </w:tc>
        <w:tc>
          <w:tcPr>
            <w:tcW w:w="1890" w:type="dxa"/>
            <w:vAlign w:val="center"/>
          </w:tcPr>
          <w:p w14:paraId="72BCFDD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D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D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DF"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641F5644" w14:textId="77777777" w:rsidTr="00C37D89">
        <w:trPr>
          <w:trHeight w:val="283"/>
          <w:jc w:val="center"/>
        </w:trPr>
        <w:tc>
          <w:tcPr>
            <w:tcW w:w="2334" w:type="dxa"/>
            <w:shd w:val="clear" w:color="auto" w:fill="auto"/>
            <w:noWrap/>
            <w:vAlign w:val="center"/>
          </w:tcPr>
          <w:p w14:paraId="01016485" w14:textId="48AF266B"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tcPr>
          <w:p w14:paraId="2D79F8CA" w14:textId="2FB9BA21"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Mercado</w:t>
            </w:r>
          </w:p>
        </w:tc>
        <w:tc>
          <w:tcPr>
            <w:tcW w:w="1890" w:type="dxa"/>
            <w:vAlign w:val="center"/>
          </w:tcPr>
          <w:p w14:paraId="3B4A393F" w14:textId="5BC7AB73"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2982FF64" w14:textId="7B3A02C3"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218C64D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22063B5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E7" w14:textId="77777777" w:rsidTr="00DC5105">
        <w:trPr>
          <w:trHeight w:val="283"/>
          <w:jc w:val="center"/>
        </w:trPr>
        <w:tc>
          <w:tcPr>
            <w:tcW w:w="2334" w:type="dxa"/>
            <w:shd w:val="clear" w:color="auto" w:fill="auto"/>
            <w:noWrap/>
            <w:hideMark/>
          </w:tcPr>
          <w:p w14:paraId="72BCFDE1" w14:textId="77777777" w:rsidR="00B5229A" w:rsidRPr="00E375D1" w:rsidRDefault="00B5229A" w:rsidP="00B5229A">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E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Veladores</w:t>
            </w:r>
          </w:p>
        </w:tc>
        <w:tc>
          <w:tcPr>
            <w:tcW w:w="1890" w:type="dxa"/>
            <w:vAlign w:val="center"/>
          </w:tcPr>
          <w:p w14:paraId="72BCFDE3" w14:textId="6146F63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DE4" w14:textId="6699B126"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DE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E6"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EE" w14:textId="77777777" w:rsidTr="00DC5105">
        <w:trPr>
          <w:trHeight w:val="283"/>
          <w:jc w:val="center"/>
        </w:trPr>
        <w:tc>
          <w:tcPr>
            <w:tcW w:w="2334" w:type="dxa"/>
            <w:shd w:val="clear" w:color="auto" w:fill="auto"/>
            <w:noWrap/>
            <w:hideMark/>
          </w:tcPr>
          <w:p w14:paraId="72BCFDE8" w14:textId="77777777" w:rsidR="00B5229A" w:rsidRPr="00E375D1" w:rsidRDefault="00B5229A" w:rsidP="00B5229A">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E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 De baños</w:t>
            </w:r>
          </w:p>
        </w:tc>
        <w:tc>
          <w:tcPr>
            <w:tcW w:w="1890" w:type="dxa"/>
            <w:vAlign w:val="center"/>
          </w:tcPr>
          <w:p w14:paraId="72BCFDE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DE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DE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ED"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F5" w14:textId="77777777" w:rsidTr="00DC5105">
        <w:trPr>
          <w:trHeight w:val="283"/>
          <w:jc w:val="center"/>
        </w:trPr>
        <w:tc>
          <w:tcPr>
            <w:tcW w:w="2334" w:type="dxa"/>
            <w:shd w:val="clear" w:color="auto" w:fill="auto"/>
            <w:noWrap/>
            <w:hideMark/>
          </w:tcPr>
          <w:p w14:paraId="72BCFDEF" w14:textId="77777777" w:rsidR="00B5229A" w:rsidRPr="00E375D1" w:rsidRDefault="00B5229A" w:rsidP="00B5229A">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F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Recolector de basura</w:t>
            </w:r>
          </w:p>
        </w:tc>
        <w:tc>
          <w:tcPr>
            <w:tcW w:w="1890" w:type="dxa"/>
            <w:vAlign w:val="center"/>
          </w:tcPr>
          <w:p w14:paraId="72BCFDF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F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F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F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DFC" w14:textId="77777777" w:rsidTr="00DC5105">
        <w:trPr>
          <w:trHeight w:val="283"/>
          <w:jc w:val="center"/>
        </w:trPr>
        <w:tc>
          <w:tcPr>
            <w:tcW w:w="2334" w:type="dxa"/>
            <w:shd w:val="clear" w:color="auto" w:fill="auto"/>
            <w:noWrap/>
            <w:hideMark/>
          </w:tcPr>
          <w:p w14:paraId="72BCFDF6" w14:textId="77777777" w:rsidR="00B5229A" w:rsidRPr="00E375D1" w:rsidRDefault="00B5229A" w:rsidP="00B5229A">
            <w:r w:rsidRPr="00E375D1">
              <w:rPr>
                <w:rFonts w:ascii="Arial" w:eastAsia="Times New Roman" w:hAnsi="Arial" w:cs="Arial"/>
                <w:color w:val="0070C0"/>
                <w:sz w:val="18"/>
                <w:szCs w:val="18"/>
                <w:lang w:eastAsia="es-MX"/>
              </w:rPr>
              <w:t>Dir. De Comercio</w:t>
            </w:r>
          </w:p>
        </w:tc>
        <w:tc>
          <w:tcPr>
            <w:tcW w:w="3032" w:type="dxa"/>
            <w:shd w:val="clear" w:color="auto" w:fill="auto"/>
            <w:noWrap/>
            <w:vAlign w:val="center"/>
            <w:hideMark/>
          </w:tcPr>
          <w:p w14:paraId="72BCFDF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 del Mercado</w:t>
            </w:r>
          </w:p>
        </w:tc>
        <w:tc>
          <w:tcPr>
            <w:tcW w:w="1890" w:type="dxa"/>
            <w:vAlign w:val="center"/>
          </w:tcPr>
          <w:p w14:paraId="72BCFDF8"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DF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DF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DF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03" w14:textId="77777777" w:rsidTr="00DC5105">
        <w:trPr>
          <w:trHeight w:val="283"/>
          <w:jc w:val="center"/>
        </w:trPr>
        <w:tc>
          <w:tcPr>
            <w:tcW w:w="2334" w:type="dxa"/>
            <w:shd w:val="clear" w:color="auto" w:fill="BFBFBF" w:themeFill="background1" w:themeFillShade="BF"/>
            <w:noWrap/>
            <w:vAlign w:val="center"/>
            <w:hideMark/>
          </w:tcPr>
          <w:p w14:paraId="72BCFDFD"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DFE"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DFF" w14:textId="4C748335"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11</w:t>
            </w:r>
          </w:p>
        </w:tc>
        <w:tc>
          <w:tcPr>
            <w:tcW w:w="1149" w:type="dxa"/>
            <w:shd w:val="clear" w:color="auto" w:fill="BFBFBF" w:themeFill="background1" w:themeFillShade="BF"/>
            <w:vAlign w:val="center"/>
          </w:tcPr>
          <w:p w14:paraId="72BCFE00" w14:textId="7CEF8629"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11</w:t>
            </w:r>
          </w:p>
        </w:tc>
        <w:tc>
          <w:tcPr>
            <w:tcW w:w="690" w:type="dxa"/>
            <w:shd w:val="clear" w:color="auto" w:fill="BFBFBF" w:themeFill="background1" w:themeFillShade="BF"/>
            <w:vAlign w:val="center"/>
          </w:tcPr>
          <w:p w14:paraId="72BCFE0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E02"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E0A" w14:textId="77777777" w:rsidTr="00DC5105">
        <w:trPr>
          <w:trHeight w:val="283"/>
          <w:jc w:val="center"/>
        </w:trPr>
        <w:tc>
          <w:tcPr>
            <w:tcW w:w="2334" w:type="dxa"/>
            <w:shd w:val="clear" w:color="auto" w:fill="auto"/>
            <w:noWrap/>
            <w:vAlign w:val="center"/>
            <w:hideMark/>
          </w:tcPr>
          <w:p w14:paraId="72BCFE0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Salud Publica</w:t>
            </w:r>
          </w:p>
        </w:tc>
        <w:tc>
          <w:tcPr>
            <w:tcW w:w="3032" w:type="dxa"/>
            <w:shd w:val="clear" w:color="auto" w:fill="auto"/>
            <w:noWrap/>
            <w:vAlign w:val="center"/>
            <w:hideMark/>
          </w:tcPr>
          <w:p w14:paraId="72BCFE0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Director </w:t>
            </w:r>
          </w:p>
        </w:tc>
        <w:tc>
          <w:tcPr>
            <w:tcW w:w="1890" w:type="dxa"/>
            <w:vAlign w:val="center"/>
          </w:tcPr>
          <w:p w14:paraId="72BCFE0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07"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0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0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11" w14:textId="77777777" w:rsidTr="00DC5105">
        <w:trPr>
          <w:trHeight w:val="283"/>
          <w:jc w:val="center"/>
        </w:trPr>
        <w:tc>
          <w:tcPr>
            <w:tcW w:w="2334" w:type="dxa"/>
            <w:shd w:val="clear" w:color="auto" w:fill="auto"/>
            <w:noWrap/>
            <w:vAlign w:val="center"/>
            <w:hideMark/>
          </w:tcPr>
          <w:p w14:paraId="72BCFE0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Salud Publica</w:t>
            </w:r>
          </w:p>
        </w:tc>
        <w:tc>
          <w:tcPr>
            <w:tcW w:w="3032" w:type="dxa"/>
            <w:shd w:val="clear" w:color="auto" w:fill="auto"/>
            <w:noWrap/>
            <w:vAlign w:val="center"/>
            <w:hideMark/>
          </w:tcPr>
          <w:p w14:paraId="72BCFE0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E0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0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0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1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18" w14:textId="77777777" w:rsidTr="00DC5105">
        <w:trPr>
          <w:trHeight w:val="283"/>
          <w:jc w:val="center"/>
        </w:trPr>
        <w:tc>
          <w:tcPr>
            <w:tcW w:w="2334" w:type="dxa"/>
            <w:shd w:val="clear" w:color="auto" w:fill="auto"/>
            <w:noWrap/>
            <w:vAlign w:val="center"/>
            <w:hideMark/>
          </w:tcPr>
          <w:p w14:paraId="72BCFE1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Salud Publica</w:t>
            </w:r>
          </w:p>
        </w:tc>
        <w:tc>
          <w:tcPr>
            <w:tcW w:w="3032" w:type="dxa"/>
            <w:shd w:val="clear" w:color="auto" w:fill="auto"/>
            <w:noWrap/>
            <w:vAlign w:val="center"/>
            <w:hideMark/>
          </w:tcPr>
          <w:p w14:paraId="72BCFE1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Médico</w:t>
            </w:r>
          </w:p>
        </w:tc>
        <w:tc>
          <w:tcPr>
            <w:tcW w:w="1890" w:type="dxa"/>
            <w:vAlign w:val="center"/>
          </w:tcPr>
          <w:p w14:paraId="72BCFE1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1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1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1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1F" w14:textId="77777777" w:rsidTr="007933E7">
        <w:trPr>
          <w:trHeight w:val="283"/>
          <w:jc w:val="center"/>
        </w:trPr>
        <w:tc>
          <w:tcPr>
            <w:tcW w:w="2334" w:type="dxa"/>
            <w:shd w:val="clear" w:color="auto" w:fill="auto"/>
            <w:noWrap/>
            <w:vAlign w:val="center"/>
          </w:tcPr>
          <w:p w14:paraId="72BCFE1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Salud Publica</w:t>
            </w:r>
          </w:p>
        </w:tc>
        <w:tc>
          <w:tcPr>
            <w:tcW w:w="3032" w:type="dxa"/>
            <w:shd w:val="clear" w:color="auto" w:fill="auto"/>
            <w:noWrap/>
            <w:vAlign w:val="center"/>
          </w:tcPr>
          <w:p w14:paraId="72BCFE1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 Del Panteon</w:t>
            </w:r>
          </w:p>
        </w:tc>
        <w:tc>
          <w:tcPr>
            <w:tcW w:w="1890" w:type="dxa"/>
            <w:vAlign w:val="center"/>
          </w:tcPr>
          <w:p w14:paraId="72BCFE1B" w14:textId="63F0EA92"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1C" w14:textId="0A1DEC3B"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1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1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26" w14:textId="77777777" w:rsidTr="007933E7">
        <w:trPr>
          <w:trHeight w:val="283"/>
          <w:jc w:val="center"/>
        </w:trPr>
        <w:tc>
          <w:tcPr>
            <w:tcW w:w="2334" w:type="dxa"/>
            <w:shd w:val="clear" w:color="auto" w:fill="auto"/>
            <w:noWrap/>
            <w:vAlign w:val="center"/>
          </w:tcPr>
          <w:p w14:paraId="72BCFE2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Salud Publica</w:t>
            </w:r>
          </w:p>
        </w:tc>
        <w:tc>
          <w:tcPr>
            <w:tcW w:w="3032" w:type="dxa"/>
            <w:shd w:val="clear" w:color="auto" w:fill="auto"/>
            <w:noWrap/>
            <w:vAlign w:val="center"/>
          </w:tcPr>
          <w:p w14:paraId="72BCFE2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w:t>
            </w:r>
          </w:p>
        </w:tc>
        <w:tc>
          <w:tcPr>
            <w:tcW w:w="1890" w:type="dxa"/>
            <w:vAlign w:val="center"/>
          </w:tcPr>
          <w:p w14:paraId="72BCFE2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2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2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2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540856A2" w14:textId="77777777" w:rsidTr="007933E7">
        <w:trPr>
          <w:trHeight w:val="283"/>
          <w:jc w:val="center"/>
        </w:trPr>
        <w:tc>
          <w:tcPr>
            <w:tcW w:w="2334" w:type="dxa"/>
            <w:shd w:val="clear" w:color="auto" w:fill="auto"/>
            <w:noWrap/>
            <w:vAlign w:val="center"/>
          </w:tcPr>
          <w:p w14:paraId="19658B78" w14:textId="5A4F80D9"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Salud Pública</w:t>
            </w:r>
          </w:p>
        </w:tc>
        <w:tc>
          <w:tcPr>
            <w:tcW w:w="3032" w:type="dxa"/>
            <w:shd w:val="clear" w:color="auto" w:fill="auto"/>
            <w:noWrap/>
            <w:vAlign w:val="center"/>
          </w:tcPr>
          <w:p w14:paraId="67A42C7E" w14:textId="62E95871"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Enfermera</w:t>
            </w:r>
          </w:p>
        </w:tc>
        <w:tc>
          <w:tcPr>
            <w:tcW w:w="1890" w:type="dxa"/>
            <w:vAlign w:val="center"/>
          </w:tcPr>
          <w:p w14:paraId="204BDCEE" w14:textId="2CF2C8F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1967534E" w14:textId="79152E88"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2BF39DB2"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3BF57EA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2D" w14:textId="77777777" w:rsidTr="00DC5105">
        <w:trPr>
          <w:trHeight w:val="283"/>
          <w:jc w:val="center"/>
        </w:trPr>
        <w:tc>
          <w:tcPr>
            <w:tcW w:w="2334" w:type="dxa"/>
            <w:shd w:val="clear" w:color="auto" w:fill="BFBFBF" w:themeFill="background1" w:themeFillShade="BF"/>
            <w:noWrap/>
            <w:vAlign w:val="center"/>
            <w:hideMark/>
          </w:tcPr>
          <w:p w14:paraId="72BCFE27"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E28"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E29" w14:textId="77777777"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8</w:t>
            </w:r>
          </w:p>
        </w:tc>
        <w:tc>
          <w:tcPr>
            <w:tcW w:w="1149" w:type="dxa"/>
            <w:shd w:val="clear" w:color="auto" w:fill="BFBFBF" w:themeFill="background1" w:themeFillShade="BF"/>
            <w:vAlign w:val="center"/>
          </w:tcPr>
          <w:p w14:paraId="72BCFE2A" w14:textId="77777777"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8</w:t>
            </w:r>
          </w:p>
        </w:tc>
        <w:tc>
          <w:tcPr>
            <w:tcW w:w="690" w:type="dxa"/>
            <w:shd w:val="clear" w:color="auto" w:fill="BFBFBF" w:themeFill="background1" w:themeFillShade="BF"/>
            <w:vAlign w:val="center"/>
          </w:tcPr>
          <w:p w14:paraId="72BCFE2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E2C"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E34" w14:textId="77777777" w:rsidTr="00DC5105">
        <w:trPr>
          <w:trHeight w:val="283"/>
          <w:jc w:val="center"/>
        </w:trPr>
        <w:tc>
          <w:tcPr>
            <w:tcW w:w="2334" w:type="dxa"/>
            <w:shd w:val="clear" w:color="auto" w:fill="auto"/>
            <w:noWrap/>
            <w:vAlign w:val="center"/>
            <w:hideMark/>
          </w:tcPr>
          <w:p w14:paraId="72BCFE2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Desarrollo Rural</w:t>
            </w:r>
          </w:p>
        </w:tc>
        <w:tc>
          <w:tcPr>
            <w:tcW w:w="3032" w:type="dxa"/>
            <w:shd w:val="clear" w:color="auto" w:fill="auto"/>
            <w:noWrap/>
            <w:vAlign w:val="center"/>
            <w:hideMark/>
          </w:tcPr>
          <w:p w14:paraId="72BCFE2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Director </w:t>
            </w:r>
          </w:p>
        </w:tc>
        <w:tc>
          <w:tcPr>
            <w:tcW w:w="1890" w:type="dxa"/>
            <w:vAlign w:val="center"/>
          </w:tcPr>
          <w:p w14:paraId="72BCFE3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3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32"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33"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3B" w14:textId="77777777" w:rsidTr="00DC5105">
        <w:trPr>
          <w:trHeight w:val="283"/>
          <w:jc w:val="center"/>
        </w:trPr>
        <w:tc>
          <w:tcPr>
            <w:tcW w:w="2334" w:type="dxa"/>
            <w:shd w:val="clear" w:color="auto" w:fill="auto"/>
            <w:noWrap/>
            <w:vAlign w:val="center"/>
            <w:hideMark/>
          </w:tcPr>
          <w:p w14:paraId="72BCFE3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Desarrollo Rural</w:t>
            </w:r>
          </w:p>
        </w:tc>
        <w:tc>
          <w:tcPr>
            <w:tcW w:w="3032" w:type="dxa"/>
            <w:shd w:val="clear" w:color="auto" w:fill="auto"/>
            <w:noWrap/>
            <w:vAlign w:val="center"/>
            <w:hideMark/>
          </w:tcPr>
          <w:p w14:paraId="72BCFE3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Subdirector</w:t>
            </w:r>
          </w:p>
        </w:tc>
        <w:tc>
          <w:tcPr>
            <w:tcW w:w="1890" w:type="dxa"/>
            <w:vAlign w:val="center"/>
          </w:tcPr>
          <w:p w14:paraId="72BCFE37"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38"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3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3A"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49" w14:textId="77777777" w:rsidTr="00DC5105">
        <w:trPr>
          <w:trHeight w:val="283"/>
          <w:jc w:val="center"/>
        </w:trPr>
        <w:tc>
          <w:tcPr>
            <w:tcW w:w="2334" w:type="dxa"/>
            <w:shd w:val="clear" w:color="auto" w:fill="auto"/>
            <w:noWrap/>
            <w:vAlign w:val="center"/>
            <w:hideMark/>
          </w:tcPr>
          <w:p w14:paraId="72BCFE4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Desarrollo Rural</w:t>
            </w:r>
          </w:p>
        </w:tc>
        <w:tc>
          <w:tcPr>
            <w:tcW w:w="3032" w:type="dxa"/>
            <w:shd w:val="clear" w:color="auto" w:fill="auto"/>
            <w:noWrap/>
            <w:vAlign w:val="center"/>
            <w:hideMark/>
          </w:tcPr>
          <w:p w14:paraId="72BCFE4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E4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4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4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4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50" w14:textId="77777777" w:rsidTr="00DC5105">
        <w:trPr>
          <w:trHeight w:val="283"/>
          <w:jc w:val="center"/>
        </w:trPr>
        <w:tc>
          <w:tcPr>
            <w:tcW w:w="2334" w:type="dxa"/>
            <w:shd w:val="clear" w:color="auto" w:fill="BFBFBF" w:themeFill="background1" w:themeFillShade="BF"/>
            <w:noWrap/>
            <w:vAlign w:val="center"/>
            <w:hideMark/>
          </w:tcPr>
          <w:p w14:paraId="72BCFE4A"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E4B"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E4C" w14:textId="48828A47"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eastAsia="es-ES"/>
              </w:rPr>
              <w:t>3</w:t>
            </w:r>
          </w:p>
        </w:tc>
        <w:tc>
          <w:tcPr>
            <w:tcW w:w="1149" w:type="dxa"/>
            <w:shd w:val="clear" w:color="auto" w:fill="BFBFBF" w:themeFill="background1" w:themeFillShade="BF"/>
            <w:vAlign w:val="center"/>
          </w:tcPr>
          <w:p w14:paraId="72BCFE4D" w14:textId="33FD9721"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3</w:t>
            </w:r>
          </w:p>
        </w:tc>
        <w:tc>
          <w:tcPr>
            <w:tcW w:w="690" w:type="dxa"/>
            <w:shd w:val="clear" w:color="auto" w:fill="BFBFBF" w:themeFill="background1" w:themeFillShade="BF"/>
            <w:vAlign w:val="center"/>
          </w:tcPr>
          <w:p w14:paraId="72BCFE4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E4F"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E57" w14:textId="77777777" w:rsidTr="00DC5105">
        <w:trPr>
          <w:trHeight w:val="283"/>
          <w:jc w:val="center"/>
        </w:trPr>
        <w:tc>
          <w:tcPr>
            <w:tcW w:w="2334" w:type="dxa"/>
            <w:shd w:val="clear" w:color="auto" w:fill="auto"/>
            <w:noWrap/>
            <w:vAlign w:val="center"/>
            <w:hideMark/>
          </w:tcPr>
          <w:p w14:paraId="72BCFE5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5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Director </w:t>
            </w:r>
          </w:p>
        </w:tc>
        <w:tc>
          <w:tcPr>
            <w:tcW w:w="1890" w:type="dxa"/>
            <w:vAlign w:val="center"/>
          </w:tcPr>
          <w:p w14:paraId="72BCFE5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5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5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56"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5E" w14:textId="77777777" w:rsidTr="00DC5105">
        <w:trPr>
          <w:trHeight w:val="283"/>
          <w:jc w:val="center"/>
        </w:trPr>
        <w:tc>
          <w:tcPr>
            <w:tcW w:w="2334" w:type="dxa"/>
            <w:shd w:val="clear" w:color="auto" w:fill="auto"/>
            <w:noWrap/>
            <w:vAlign w:val="center"/>
            <w:hideMark/>
          </w:tcPr>
          <w:p w14:paraId="72BCFE5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5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Vivero</w:t>
            </w:r>
          </w:p>
        </w:tc>
        <w:tc>
          <w:tcPr>
            <w:tcW w:w="1890" w:type="dxa"/>
            <w:vAlign w:val="center"/>
          </w:tcPr>
          <w:p w14:paraId="72BCFE5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5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5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5D"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09F08696" w14:textId="77777777" w:rsidTr="00DC5105">
        <w:trPr>
          <w:trHeight w:val="283"/>
          <w:jc w:val="center"/>
        </w:trPr>
        <w:tc>
          <w:tcPr>
            <w:tcW w:w="2334" w:type="dxa"/>
            <w:shd w:val="clear" w:color="auto" w:fill="auto"/>
            <w:noWrap/>
            <w:vAlign w:val="center"/>
          </w:tcPr>
          <w:p w14:paraId="7268A587" w14:textId="76ED3B56"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tcPr>
          <w:p w14:paraId="33A32F8B" w14:textId="51B98AA1"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Ecología</w:t>
            </w:r>
          </w:p>
        </w:tc>
        <w:tc>
          <w:tcPr>
            <w:tcW w:w="1890" w:type="dxa"/>
            <w:vAlign w:val="center"/>
          </w:tcPr>
          <w:p w14:paraId="1663B8F2" w14:textId="5608326E"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0ABAE067" w14:textId="13838E0A"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3E3F83A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25AA1B9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65" w14:textId="77777777" w:rsidTr="00DC5105">
        <w:trPr>
          <w:trHeight w:val="283"/>
          <w:jc w:val="center"/>
        </w:trPr>
        <w:tc>
          <w:tcPr>
            <w:tcW w:w="2334" w:type="dxa"/>
            <w:shd w:val="clear" w:color="auto" w:fill="auto"/>
            <w:noWrap/>
            <w:vAlign w:val="center"/>
            <w:hideMark/>
          </w:tcPr>
          <w:p w14:paraId="72BCFE5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6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E6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6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6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6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6C" w14:textId="77777777" w:rsidTr="00DC5105">
        <w:trPr>
          <w:trHeight w:val="283"/>
          <w:jc w:val="center"/>
        </w:trPr>
        <w:tc>
          <w:tcPr>
            <w:tcW w:w="2334" w:type="dxa"/>
            <w:shd w:val="clear" w:color="auto" w:fill="auto"/>
            <w:noWrap/>
            <w:vAlign w:val="center"/>
            <w:hideMark/>
          </w:tcPr>
          <w:p w14:paraId="72BCFE6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6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Recolectores de residuos</w:t>
            </w:r>
          </w:p>
        </w:tc>
        <w:tc>
          <w:tcPr>
            <w:tcW w:w="1890" w:type="dxa"/>
            <w:vAlign w:val="center"/>
          </w:tcPr>
          <w:p w14:paraId="72BCFE68" w14:textId="6DBAF606"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vAlign w:val="center"/>
          </w:tcPr>
          <w:p w14:paraId="72BCFE69" w14:textId="38229BDF"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vAlign w:val="center"/>
          </w:tcPr>
          <w:p w14:paraId="72BCFE6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6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73" w14:textId="77777777" w:rsidTr="00DC5105">
        <w:trPr>
          <w:trHeight w:val="283"/>
          <w:jc w:val="center"/>
        </w:trPr>
        <w:tc>
          <w:tcPr>
            <w:tcW w:w="2334" w:type="dxa"/>
            <w:shd w:val="clear" w:color="auto" w:fill="auto"/>
            <w:noWrap/>
            <w:vAlign w:val="center"/>
            <w:hideMark/>
          </w:tcPr>
          <w:p w14:paraId="72BCFE6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6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 de brigada de limpieza</w:t>
            </w:r>
          </w:p>
        </w:tc>
        <w:tc>
          <w:tcPr>
            <w:tcW w:w="1890" w:type="dxa"/>
            <w:vAlign w:val="center"/>
          </w:tcPr>
          <w:p w14:paraId="72BCFE6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7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7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7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7A" w14:textId="77777777" w:rsidTr="00DC5105">
        <w:trPr>
          <w:trHeight w:val="283"/>
          <w:jc w:val="center"/>
        </w:trPr>
        <w:tc>
          <w:tcPr>
            <w:tcW w:w="2334" w:type="dxa"/>
            <w:shd w:val="clear" w:color="auto" w:fill="auto"/>
            <w:noWrap/>
            <w:vAlign w:val="center"/>
            <w:hideMark/>
          </w:tcPr>
          <w:p w14:paraId="72BCFE7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7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 Del vivero Mpal</w:t>
            </w:r>
          </w:p>
        </w:tc>
        <w:tc>
          <w:tcPr>
            <w:tcW w:w="1890" w:type="dxa"/>
            <w:vAlign w:val="center"/>
          </w:tcPr>
          <w:p w14:paraId="72BCFE76" w14:textId="1A9E272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77" w14:textId="17C8E781"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7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7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81" w14:textId="77777777" w:rsidTr="00DC5105">
        <w:trPr>
          <w:trHeight w:val="283"/>
          <w:jc w:val="center"/>
        </w:trPr>
        <w:tc>
          <w:tcPr>
            <w:tcW w:w="2334" w:type="dxa"/>
            <w:shd w:val="clear" w:color="auto" w:fill="auto"/>
            <w:noWrap/>
            <w:vAlign w:val="center"/>
            <w:hideMark/>
          </w:tcPr>
          <w:p w14:paraId="72BCFE7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7C" w14:textId="05DB6CC5"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 de Medio ambiente y Rec. Nat.</w:t>
            </w:r>
          </w:p>
        </w:tc>
        <w:tc>
          <w:tcPr>
            <w:tcW w:w="1890" w:type="dxa"/>
            <w:vAlign w:val="center"/>
          </w:tcPr>
          <w:p w14:paraId="72BCFE7D" w14:textId="72DC877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7E" w14:textId="0A889E3D"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         2</w:t>
            </w:r>
          </w:p>
        </w:tc>
        <w:tc>
          <w:tcPr>
            <w:tcW w:w="690" w:type="dxa"/>
            <w:vAlign w:val="center"/>
          </w:tcPr>
          <w:p w14:paraId="72BCFE7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8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88" w14:textId="77777777" w:rsidTr="00DC5105">
        <w:trPr>
          <w:trHeight w:val="283"/>
          <w:jc w:val="center"/>
        </w:trPr>
        <w:tc>
          <w:tcPr>
            <w:tcW w:w="2334" w:type="dxa"/>
            <w:shd w:val="clear" w:color="auto" w:fill="auto"/>
            <w:noWrap/>
            <w:vAlign w:val="center"/>
          </w:tcPr>
          <w:p w14:paraId="72BCFE8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tcPr>
          <w:p w14:paraId="72BCFE8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w:t>
            </w:r>
          </w:p>
        </w:tc>
        <w:tc>
          <w:tcPr>
            <w:tcW w:w="1890" w:type="dxa"/>
            <w:vAlign w:val="center"/>
          </w:tcPr>
          <w:p w14:paraId="72BCFE84" w14:textId="0ACF2C49"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vAlign w:val="center"/>
          </w:tcPr>
          <w:p w14:paraId="72BCFE85" w14:textId="3965C835"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vAlign w:val="center"/>
          </w:tcPr>
          <w:p w14:paraId="72BCFE8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8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8F" w14:textId="77777777" w:rsidTr="00DC5105">
        <w:trPr>
          <w:trHeight w:val="283"/>
          <w:jc w:val="center"/>
        </w:trPr>
        <w:tc>
          <w:tcPr>
            <w:tcW w:w="2334" w:type="dxa"/>
            <w:shd w:val="clear" w:color="auto" w:fill="auto"/>
            <w:noWrap/>
            <w:vAlign w:val="center"/>
            <w:hideMark/>
          </w:tcPr>
          <w:p w14:paraId="72BCFE8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Ecología</w:t>
            </w:r>
          </w:p>
        </w:tc>
        <w:tc>
          <w:tcPr>
            <w:tcW w:w="3032" w:type="dxa"/>
            <w:shd w:val="clear" w:color="auto" w:fill="auto"/>
            <w:noWrap/>
            <w:vAlign w:val="center"/>
            <w:hideMark/>
          </w:tcPr>
          <w:p w14:paraId="72BCFE8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Jardineros</w:t>
            </w:r>
          </w:p>
        </w:tc>
        <w:tc>
          <w:tcPr>
            <w:tcW w:w="1890" w:type="dxa"/>
            <w:vAlign w:val="center"/>
          </w:tcPr>
          <w:p w14:paraId="72BCFE8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8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8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8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96" w14:textId="77777777" w:rsidTr="00DC5105">
        <w:trPr>
          <w:trHeight w:val="283"/>
          <w:jc w:val="center"/>
        </w:trPr>
        <w:tc>
          <w:tcPr>
            <w:tcW w:w="2334" w:type="dxa"/>
            <w:shd w:val="clear" w:color="auto" w:fill="BFBFBF" w:themeFill="background1" w:themeFillShade="BF"/>
            <w:noWrap/>
            <w:vAlign w:val="center"/>
            <w:hideMark/>
          </w:tcPr>
          <w:p w14:paraId="72BCFE90"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E91"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E92" w14:textId="7A9AF851"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Arial" w:eastAsia="Times New Roman" w:hAnsi="Arial" w:cs="Arial"/>
                <w:color w:val="0070C0"/>
                <w:sz w:val="18"/>
                <w:szCs w:val="18"/>
                <w:lang w:eastAsia="es-MX"/>
              </w:rPr>
              <w:t>20</w:t>
            </w:r>
          </w:p>
        </w:tc>
        <w:tc>
          <w:tcPr>
            <w:tcW w:w="1149" w:type="dxa"/>
            <w:shd w:val="clear" w:color="auto" w:fill="BFBFBF" w:themeFill="background1" w:themeFillShade="BF"/>
            <w:vAlign w:val="center"/>
          </w:tcPr>
          <w:p w14:paraId="72BCFE93" w14:textId="7FEAA3C1"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20</w:t>
            </w:r>
          </w:p>
        </w:tc>
        <w:tc>
          <w:tcPr>
            <w:tcW w:w="690" w:type="dxa"/>
            <w:shd w:val="clear" w:color="auto" w:fill="BFBFBF" w:themeFill="background1" w:themeFillShade="BF"/>
            <w:vAlign w:val="center"/>
          </w:tcPr>
          <w:p w14:paraId="72BCFE9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E95"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E9D" w14:textId="77777777" w:rsidTr="00DC5105">
        <w:trPr>
          <w:trHeight w:val="283"/>
          <w:jc w:val="center"/>
        </w:trPr>
        <w:tc>
          <w:tcPr>
            <w:tcW w:w="2334" w:type="dxa"/>
            <w:shd w:val="clear" w:color="auto" w:fill="auto"/>
            <w:noWrap/>
            <w:vAlign w:val="center"/>
            <w:hideMark/>
          </w:tcPr>
          <w:p w14:paraId="72BCFE9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9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Subdirector de Atención Pers. Cap. Diferentes</w:t>
            </w:r>
          </w:p>
        </w:tc>
        <w:tc>
          <w:tcPr>
            <w:tcW w:w="1890" w:type="dxa"/>
            <w:vAlign w:val="center"/>
          </w:tcPr>
          <w:p w14:paraId="72BCFE9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9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9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9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AB" w14:textId="77777777" w:rsidTr="00A91422">
        <w:trPr>
          <w:trHeight w:val="283"/>
          <w:jc w:val="center"/>
        </w:trPr>
        <w:tc>
          <w:tcPr>
            <w:tcW w:w="2334" w:type="dxa"/>
            <w:shd w:val="clear" w:color="auto" w:fill="auto"/>
            <w:noWrap/>
            <w:vAlign w:val="center"/>
          </w:tcPr>
          <w:p w14:paraId="72BCFEA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A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EA7" w14:textId="7D733AD2"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A8" w14:textId="6A34032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A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AA" w14:textId="77777777" w:rsidR="00B5229A" w:rsidRPr="00E375D1" w:rsidRDefault="00B5229A" w:rsidP="00B5229A">
            <w:pPr>
              <w:jc w:val="center"/>
              <w:rPr>
                <w:rFonts w:ascii="Arial" w:eastAsia="Times New Roman" w:hAnsi="Arial" w:cs="Arial"/>
                <w:color w:val="0070C0"/>
                <w:sz w:val="18"/>
                <w:szCs w:val="18"/>
                <w:lang w:eastAsia="es-MX"/>
              </w:rPr>
            </w:pPr>
          </w:p>
        </w:tc>
      </w:tr>
      <w:tr w:rsidR="004A5036" w:rsidRPr="00E375D1" w14:paraId="3A459A52" w14:textId="77777777" w:rsidTr="00E375D1">
        <w:trPr>
          <w:trHeight w:val="283"/>
          <w:jc w:val="center"/>
        </w:trPr>
        <w:tc>
          <w:tcPr>
            <w:tcW w:w="2334" w:type="dxa"/>
            <w:shd w:val="clear" w:color="auto" w:fill="auto"/>
            <w:noWrap/>
            <w:vAlign w:val="center"/>
          </w:tcPr>
          <w:p w14:paraId="1DA021A6" w14:textId="77777777"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2337AB15" w14:textId="72DEEEFA"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 Auxiliar</w:t>
            </w:r>
          </w:p>
        </w:tc>
        <w:tc>
          <w:tcPr>
            <w:tcW w:w="1890" w:type="dxa"/>
            <w:vAlign w:val="center"/>
          </w:tcPr>
          <w:p w14:paraId="29AB0CF0" w14:textId="4F1CFB58"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221C1188" w14:textId="1B5D13F9"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29D946AE" w14:textId="77777777" w:rsidR="004A5036" w:rsidRPr="00E375D1" w:rsidRDefault="004A5036" w:rsidP="00E375D1">
            <w:pPr>
              <w:jc w:val="center"/>
              <w:rPr>
                <w:rFonts w:ascii="Arial" w:eastAsia="Times New Roman" w:hAnsi="Arial" w:cs="Arial"/>
                <w:color w:val="0070C0"/>
                <w:sz w:val="18"/>
                <w:szCs w:val="18"/>
                <w:lang w:eastAsia="es-MX"/>
              </w:rPr>
            </w:pPr>
          </w:p>
        </w:tc>
        <w:tc>
          <w:tcPr>
            <w:tcW w:w="1272" w:type="dxa"/>
            <w:vAlign w:val="center"/>
          </w:tcPr>
          <w:p w14:paraId="0F794480" w14:textId="77777777" w:rsidR="004A5036" w:rsidRPr="00E375D1" w:rsidRDefault="004A5036" w:rsidP="00E375D1">
            <w:pPr>
              <w:jc w:val="center"/>
              <w:rPr>
                <w:rFonts w:ascii="Arial" w:eastAsia="Times New Roman" w:hAnsi="Arial" w:cs="Arial"/>
                <w:color w:val="0070C0"/>
                <w:sz w:val="18"/>
                <w:szCs w:val="18"/>
                <w:lang w:eastAsia="es-MX"/>
              </w:rPr>
            </w:pPr>
          </w:p>
        </w:tc>
      </w:tr>
      <w:tr w:rsidR="00B5229A" w:rsidRPr="00E375D1" w14:paraId="72BCFEB2" w14:textId="77777777" w:rsidTr="00A91422">
        <w:trPr>
          <w:trHeight w:val="283"/>
          <w:jc w:val="center"/>
        </w:trPr>
        <w:tc>
          <w:tcPr>
            <w:tcW w:w="2334" w:type="dxa"/>
            <w:shd w:val="clear" w:color="auto" w:fill="auto"/>
            <w:noWrap/>
            <w:vAlign w:val="center"/>
          </w:tcPr>
          <w:p w14:paraId="72BCFEA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A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Terapeuta</w:t>
            </w:r>
          </w:p>
        </w:tc>
        <w:tc>
          <w:tcPr>
            <w:tcW w:w="1890" w:type="dxa"/>
            <w:vAlign w:val="center"/>
          </w:tcPr>
          <w:p w14:paraId="72BCFEAE" w14:textId="5DB04E8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AF" w14:textId="6E58F136"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B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B1"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1CADF1C" w14:textId="77777777" w:rsidTr="00A91422">
        <w:trPr>
          <w:trHeight w:val="283"/>
          <w:jc w:val="center"/>
        </w:trPr>
        <w:tc>
          <w:tcPr>
            <w:tcW w:w="2334" w:type="dxa"/>
            <w:shd w:val="clear" w:color="auto" w:fill="auto"/>
            <w:noWrap/>
            <w:vAlign w:val="center"/>
          </w:tcPr>
          <w:p w14:paraId="1D973D14" w14:textId="3C9900F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D.F.I. Municipal</w:t>
            </w:r>
          </w:p>
        </w:tc>
        <w:tc>
          <w:tcPr>
            <w:tcW w:w="3032" w:type="dxa"/>
            <w:shd w:val="clear" w:color="auto" w:fill="auto"/>
            <w:noWrap/>
            <w:vAlign w:val="center"/>
          </w:tcPr>
          <w:p w14:paraId="4E0EFC69" w14:textId="052E69A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Masajista</w:t>
            </w:r>
          </w:p>
        </w:tc>
        <w:tc>
          <w:tcPr>
            <w:tcW w:w="1890" w:type="dxa"/>
            <w:vAlign w:val="center"/>
          </w:tcPr>
          <w:p w14:paraId="2FF6214F" w14:textId="6097F133"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1068B363" w14:textId="400D20F2"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1BB68EB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458DF3B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B9" w14:textId="77777777" w:rsidTr="00A91422">
        <w:trPr>
          <w:trHeight w:val="283"/>
          <w:jc w:val="center"/>
        </w:trPr>
        <w:tc>
          <w:tcPr>
            <w:tcW w:w="2334" w:type="dxa"/>
            <w:shd w:val="clear" w:color="auto" w:fill="auto"/>
            <w:noWrap/>
            <w:vAlign w:val="center"/>
          </w:tcPr>
          <w:p w14:paraId="72BCFEB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B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Dentista</w:t>
            </w:r>
          </w:p>
        </w:tc>
        <w:tc>
          <w:tcPr>
            <w:tcW w:w="1890" w:type="dxa"/>
            <w:vAlign w:val="center"/>
          </w:tcPr>
          <w:p w14:paraId="72BCFEB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B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B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B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C0" w14:textId="77777777" w:rsidTr="00A91422">
        <w:trPr>
          <w:trHeight w:val="283"/>
          <w:jc w:val="center"/>
        </w:trPr>
        <w:tc>
          <w:tcPr>
            <w:tcW w:w="2334" w:type="dxa"/>
            <w:shd w:val="clear" w:color="auto" w:fill="auto"/>
            <w:noWrap/>
            <w:vAlign w:val="center"/>
          </w:tcPr>
          <w:p w14:paraId="72BCFEB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B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Psicóloga</w:t>
            </w:r>
          </w:p>
        </w:tc>
        <w:tc>
          <w:tcPr>
            <w:tcW w:w="1890" w:type="dxa"/>
            <w:vAlign w:val="center"/>
          </w:tcPr>
          <w:p w14:paraId="72BCFEB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B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B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BF"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C7" w14:textId="77777777" w:rsidTr="00A91422">
        <w:trPr>
          <w:trHeight w:val="283"/>
          <w:jc w:val="center"/>
        </w:trPr>
        <w:tc>
          <w:tcPr>
            <w:tcW w:w="2334" w:type="dxa"/>
            <w:shd w:val="clear" w:color="auto" w:fill="auto"/>
            <w:noWrap/>
            <w:vAlign w:val="center"/>
          </w:tcPr>
          <w:p w14:paraId="72BCFEC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C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Enlaces Prog. Federales</w:t>
            </w:r>
          </w:p>
        </w:tc>
        <w:tc>
          <w:tcPr>
            <w:tcW w:w="1890" w:type="dxa"/>
            <w:vAlign w:val="center"/>
          </w:tcPr>
          <w:p w14:paraId="72BCFEC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C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C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C6"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30CC4891" w14:textId="77777777" w:rsidTr="00A91422">
        <w:trPr>
          <w:trHeight w:val="283"/>
          <w:jc w:val="center"/>
        </w:trPr>
        <w:tc>
          <w:tcPr>
            <w:tcW w:w="2334" w:type="dxa"/>
            <w:shd w:val="clear" w:color="auto" w:fill="auto"/>
            <w:noWrap/>
            <w:vAlign w:val="center"/>
          </w:tcPr>
          <w:p w14:paraId="41F510A3" w14:textId="7FBA020E"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tcPr>
          <w:p w14:paraId="718C24FD" w14:textId="5E746779"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de Almacen</w:t>
            </w:r>
          </w:p>
        </w:tc>
        <w:tc>
          <w:tcPr>
            <w:tcW w:w="1890" w:type="dxa"/>
            <w:vAlign w:val="center"/>
          </w:tcPr>
          <w:p w14:paraId="2873EDB4" w14:textId="015ACF12"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0272EC89" w14:textId="435F31D8"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0DE8E49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3A963DC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CE" w14:textId="77777777" w:rsidTr="00A91422">
        <w:trPr>
          <w:trHeight w:val="283"/>
          <w:jc w:val="center"/>
        </w:trPr>
        <w:tc>
          <w:tcPr>
            <w:tcW w:w="2334" w:type="dxa"/>
            <w:shd w:val="clear" w:color="auto" w:fill="auto"/>
            <w:noWrap/>
            <w:vAlign w:val="center"/>
          </w:tcPr>
          <w:p w14:paraId="72BCFEC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C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Auxiliares  de Comedor</w:t>
            </w:r>
          </w:p>
        </w:tc>
        <w:tc>
          <w:tcPr>
            <w:tcW w:w="1890" w:type="dxa"/>
            <w:vAlign w:val="center"/>
          </w:tcPr>
          <w:p w14:paraId="72BCFEC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1149" w:type="dxa"/>
            <w:vAlign w:val="center"/>
          </w:tcPr>
          <w:p w14:paraId="72BCFEC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690" w:type="dxa"/>
            <w:vAlign w:val="center"/>
          </w:tcPr>
          <w:p w14:paraId="72BCFEC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CD"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D5" w14:textId="77777777" w:rsidTr="00A91422">
        <w:trPr>
          <w:trHeight w:val="283"/>
          <w:jc w:val="center"/>
        </w:trPr>
        <w:tc>
          <w:tcPr>
            <w:tcW w:w="2334" w:type="dxa"/>
            <w:shd w:val="clear" w:color="auto" w:fill="auto"/>
            <w:noWrap/>
            <w:vAlign w:val="center"/>
          </w:tcPr>
          <w:p w14:paraId="72BCFEC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D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Auxiliares de terapeuta</w:t>
            </w:r>
          </w:p>
        </w:tc>
        <w:tc>
          <w:tcPr>
            <w:tcW w:w="1890" w:type="dxa"/>
            <w:vAlign w:val="center"/>
          </w:tcPr>
          <w:p w14:paraId="72BCFED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D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D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D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DC" w14:textId="77777777" w:rsidTr="00A91422">
        <w:trPr>
          <w:trHeight w:val="283"/>
          <w:jc w:val="center"/>
        </w:trPr>
        <w:tc>
          <w:tcPr>
            <w:tcW w:w="2334" w:type="dxa"/>
            <w:shd w:val="clear" w:color="auto" w:fill="auto"/>
            <w:noWrap/>
            <w:vAlign w:val="center"/>
          </w:tcPr>
          <w:p w14:paraId="72BCFED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tcPr>
          <w:p w14:paraId="72BCFED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Almacén</w:t>
            </w:r>
          </w:p>
        </w:tc>
        <w:tc>
          <w:tcPr>
            <w:tcW w:w="1890" w:type="dxa"/>
            <w:vAlign w:val="center"/>
          </w:tcPr>
          <w:p w14:paraId="72BCFED8"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D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D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D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E3" w14:textId="77777777" w:rsidTr="00A91422">
        <w:trPr>
          <w:trHeight w:val="283"/>
          <w:jc w:val="center"/>
        </w:trPr>
        <w:tc>
          <w:tcPr>
            <w:tcW w:w="2334" w:type="dxa"/>
            <w:shd w:val="clear" w:color="auto" w:fill="auto"/>
            <w:noWrap/>
            <w:vAlign w:val="center"/>
          </w:tcPr>
          <w:p w14:paraId="72BCFED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tcPr>
          <w:p w14:paraId="72BCFED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General</w:t>
            </w:r>
          </w:p>
        </w:tc>
        <w:tc>
          <w:tcPr>
            <w:tcW w:w="1890" w:type="dxa"/>
            <w:vAlign w:val="center"/>
          </w:tcPr>
          <w:p w14:paraId="72BCFED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E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E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E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EA" w14:textId="77777777" w:rsidTr="00A91422">
        <w:trPr>
          <w:trHeight w:val="283"/>
          <w:jc w:val="center"/>
        </w:trPr>
        <w:tc>
          <w:tcPr>
            <w:tcW w:w="2334" w:type="dxa"/>
            <w:shd w:val="clear" w:color="auto" w:fill="auto"/>
            <w:noWrap/>
            <w:vAlign w:val="center"/>
          </w:tcPr>
          <w:p w14:paraId="72BCFEE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tcPr>
          <w:p w14:paraId="72BCFEE5" w14:textId="462A0FD2"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Comedor</w:t>
            </w:r>
          </w:p>
        </w:tc>
        <w:tc>
          <w:tcPr>
            <w:tcW w:w="1890" w:type="dxa"/>
            <w:vAlign w:val="center"/>
          </w:tcPr>
          <w:p w14:paraId="72BCFEE6" w14:textId="56ADC98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E7" w14:textId="6419ED0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E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E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F1" w14:textId="77777777" w:rsidTr="00A91422">
        <w:trPr>
          <w:trHeight w:val="283"/>
          <w:jc w:val="center"/>
        </w:trPr>
        <w:tc>
          <w:tcPr>
            <w:tcW w:w="2334" w:type="dxa"/>
            <w:shd w:val="clear" w:color="auto" w:fill="auto"/>
            <w:noWrap/>
            <w:vAlign w:val="center"/>
          </w:tcPr>
          <w:p w14:paraId="72BCFEE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hideMark/>
          </w:tcPr>
          <w:p w14:paraId="72BCFEE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Intendentes</w:t>
            </w:r>
          </w:p>
        </w:tc>
        <w:tc>
          <w:tcPr>
            <w:tcW w:w="1890" w:type="dxa"/>
            <w:vAlign w:val="center"/>
          </w:tcPr>
          <w:p w14:paraId="72BCFEE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EE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EE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F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F8" w14:textId="77777777" w:rsidTr="00A91422">
        <w:trPr>
          <w:trHeight w:val="283"/>
          <w:jc w:val="center"/>
        </w:trPr>
        <w:tc>
          <w:tcPr>
            <w:tcW w:w="2334" w:type="dxa"/>
            <w:shd w:val="clear" w:color="auto" w:fill="auto"/>
            <w:noWrap/>
            <w:vAlign w:val="center"/>
          </w:tcPr>
          <w:p w14:paraId="72BCFEF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tcPr>
          <w:p w14:paraId="72BCFEF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 De Comedor Comunitario</w:t>
            </w:r>
          </w:p>
        </w:tc>
        <w:tc>
          <w:tcPr>
            <w:tcW w:w="1890" w:type="dxa"/>
            <w:vAlign w:val="center"/>
          </w:tcPr>
          <w:p w14:paraId="72BCFEF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F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F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F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EFF" w14:textId="77777777" w:rsidTr="00A91422">
        <w:trPr>
          <w:trHeight w:val="283"/>
          <w:jc w:val="center"/>
        </w:trPr>
        <w:tc>
          <w:tcPr>
            <w:tcW w:w="2334" w:type="dxa"/>
            <w:shd w:val="clear" w:color="auto" w:fill="auto"/>
            <w:noWrap/>
            <w:vAlign w:val="center"/>
          </w:tcPr>
          <w:p w14:paraId="72BCFEF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D.I.F. Municipal</w:t>
            </w:r>
          </w:p>
        </w:tc>
        <w:tc>
          <w:tcPr>
            <w:tcW w:w="3032" w:type="dxa"/>
            <w:shd w:val="clear" w:color="auto" w:fill="auto"/>
            <w:noWrap/>
            <w:vAlign w:val="center"/>
          </w:tcPr>
          <w:p w14:paraId="72BCFEFA" w14:textId="77777777" w:rsidR="00B5229A" w:rsidRPr="00E375D1" w:rsidRDefault="00B5229A" w:rsidP="00B5229A">
            <w:pPr>
              <w:rPr>
                <w:color w:val="000000"/>
                <w:lang w:val="en-US"/>
              </w:rPr>
            </w:pPr>
            <w:r w:rsidRPr="00E375D1">
              <w:rPr>
                <w:rFonts w:ascii="Arial" w:eastAsia="Times New Roman" w:hAnsi="Arial" w:cs="Arial"/>
                <w:color w:val="0070C0"/>
                <w:sz w:val="18"/>
                <w:szCs w:val="18"/>
                <w:lang w:eastAsia="es-MX"/>
              </w:rPr>
              <w:t>Enc. Administrativo DIF</w:t>
            </w:r>
          </w:p>
        </w:tc>
        <w:tc>
          <w:tcPr>
            <w:tcW w:w="1890" w:type="dxa"/>
            <w:vAlign w:val="center"/>
          </w:tcPr>
          <w:p w14:paraId="72BCFEF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EF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EF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EF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06" w14:textId="77777777" w:rsidTr="00DC5105">
        <w:trPr>
          <w:trHeight w:val="283"/>
          <w:jc w:val="center"/>
        </w:trPr>
        <w:tc>
          <w:tcPr>
            <w:tcW w:w="2334" w:type="dxa"/>
            <w:shd w:val="clear" w:color="auto" w:fill="BFBFBF" w:themeFill="background1" w:themeFillShade="BF"/>
            <w:noWrap/>
            <w:vAlign w:val="center"/>
            <w:hideMark/>
          </w:tcPr>
          <w:p w14:paraId="72BCFF00"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01"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02" w14:textId="4C9D39D1"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2</w:t>
            </w:r>
            <w:r w:rsidR="004A5036" w:rsidRPr="00E375D1">
              <w:rPr>
                <w:rFonts w:ascii="Fira Sans Light" w:eastAsia="Times New Roman" w:hAnsi="Fira Sans Light"/>
                <w:color w:val="595959"/>
                <w:sz w:val="20"/>
                <w:szCs w:val="20"/>
                <w:lang w:val="es-ES" w:eastAsia="es-ES"/>
              </w:rPr>
              <w:t>7</w:t>
            </w:r>
          </w:p>
        </w:tc>
        <w:tc>
          <w:tcPr>
            <w:tcW w:w="1149" w:type="dxa"/>
            <w:shd w:val="clear" w:color="auto" w:fill="BFBFBF" w:themeFill="background1" w:themeFillShade="BF"/>
            <w:vAlign w:val="center"/>
          </w:tcPr>
          <w:p w14:paraId="72BCFF03" w14:textId="4D37ED2E"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2</w:t>
            </w:r>
            <w:r w:rsidR="004A5036" w:rsidRPr="00E375D1">
              <w:rPr>
                <w:rFonts w:ascii="Fira Sans Light" w:eastAsia="Times New Roman" w:hAnsi="Fira Sans Light"/>
                <w:color w:val="595959"/>
                <w:sz w:val="20"/>
                <w:szCs w:val="20"/>
                <w:lang w:val="es-ES" w:eastAsia="es-ES"/>
              </w:rPr>
              <w:t>7</w:t>
            </w:r>
          </w:p>
        </w:tc>
        <w:tc>
          <w:tcPr>
            <w:tcW w:w="690" w:type="dxa"/>
            <w:shd w:val="clear" w:color="auto" w:fill="BFBFBF" w:themeFill="background1" w:themeFillShade="BF"/>
            <w:vAlign w:val="center"/>
          </w:tcPr>
          <w:p w14:paraId="72BCFF0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F05"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F0D" w14:textId="77777777" w:rsidTr="00C37D89">
        <w:trPr>
          <w:trHeight w:val="283"/>
          <w:jc w:val="center"/>
        </w:trPr>
        <w:tc>
          <w:tcPr>
            <w:tcW w:w="2334" w:type="dxa"/>
            <w:shd w:val="clear" w:color="auto" w:fill="auto"/>
            <w:noWrap/>
            <w:vAlign w:val="center"/>
          </w:tcPr>
          <w:p w14:paraId="72BCFF0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la Juventud</w:t>
            </w:r>
          </w:p>
        </w:tc>
        <w:tc>
          <w:tcPr>
            <w:tcW w:w="3032" w:type="dxa"/>
            <w:shd w:val="clear" w:color="auto" w:fill="auto"/>
            <w:noWrap/>
            <w:vAlign w:val="center"/>
          </w:tcPr>
          <w:p w14:paraId="72BCFF0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CFF0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0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0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0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1B" w14:textId="77777777" w:rsidTr="00930B08">
        <w:trPr>
          <w:trHeight w:val="283"/>
          <w:jc w:val="center"/>
        </w:trPr>
        <w:tc>
          <w:tcPr>
            <w:tcW w:w="2334" w:type="dxa"/>
            <w:shd w:val="clear" w:color="auto" w:fill="BFBFBF" w:themeFill="background1" w:themeFillShade="BF"/>
            <w:noWrap/>
            <w:vAlign w:val="center"/>
            <w:hideMark/>
          </w:tcPr>
          <w:p w14:paraId="72BCFF15"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16"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17" w14:textId="1127ED3F"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1</w:t>
            </w:r>
          </w:p>
        </w:tc>
        <w:tc>
          <w:tcPr>
            <w:tcW w:w="1149" w:type="dxa"/>
            <w:shd w:val="clear" w:color="auto" w:fill="BFBFBF" w:themeFill="background1" w:themeFillShade="BF"/>
            <w:vAlign w:val="center"/>
          </w:tcPr>
          <w:p w14:paraId="72BCFF18" w14:textId="7F48FC0B"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1</w:t>
            </w:r>
          </w:p>
        </w:tc>
        <w:tc>
          <w:tcPr>
            <w:tcW w:w="690" w:type="dxa"/>
            <w:shd w:val="clear" w:color="auto" w:fill="BFBFBF" w:themeFill="background1" w:themeFillShade="BF"/>
            <w:vAlign w:val="center"/>
          </w:tcPr>
          <w:p w14:paraId="72BCFF1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F1A"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F22" w14:textId="77777777" w:rsidTr="00C37D89">
        <w:trPr>
          <w:trHeight w:val="283"/>
          <w:jc w:val="center"/>
        </w:trPr>
        <w:tc>
          <w:tcPr>
            <w:tcW w:w="2334" w:type="dxa"/>
            <w:shd w:val="clear" w:color="auto" w:fill="auto"/>
            <w:noWrap/>
            <w:vAlign w:val="center"/>
          </w:tcPr>
          <w:p w14:paraId="72BCFF1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Del Deporte</w:t>
            </w:r>
          </w:p>
        </w:tc>
        <w:tc>
          <w:tcPr>
            <w:tcW w:w="3032" w:type="dxa"/>
            <w:shd w:val="clear" w:color="auto" w:fill="auto"/>
            <w:noWrap/>
            <w:vAlign w:val="center"/>
          </w:tcPr>
          <w:p w14:paraId="72BCFF1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CFF1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1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2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21"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29" w14:textId="77777777" w:rsidTr="00930B08">
        <w:trPr>
          <w:trHeight w:val="283"/>
          <w:jc w:val="center"/>
        </w:trPr>
        <w:tc>
          <w:tcPr>
            <w:tcW w:w="2334" w:type="dxa"/>
            <w:shd w:val="clear" w:color="auto" w:fill="auto"/>
            <w:noWrap/>
            <w:vAlign w:val="center"/>
          </w:tcPr>
          <w:p w14:paraId="72BCFF2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Del Deporte</w:t>
            </w:r>
          </w:p>
        </w:tc>
        <w:tc>
          <w:tcPr>
            <w:tcW w:w="3032" w:type="dxa"/>
            <w:shd w:val="clear" w:color="auto" w:fill="auto"/>
            <w:noWrap/>
            <w:vAlign w:val="center"/>
          </w:tcPr>
          <w:p w14:paraId="72BCFF2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w:t>
            </w:r>
          </w:p>
        </w:tc>
        <w:tc>
          <w:tcPr>
            <w:tcW w:w="1890" w:type="dxa"/>
            <w:vAlign w:val="center"/>
          </w:tcPr>
          <w:p w14:paraId="72BCFF25" w14:textId="2C71A491"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F26" w14:textId="3E1EB6D6"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F2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2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30" w14:textId="77777777" w:rsidTr="00930B08">
        <w:trPr>
          <w:trHeight w:val="283"/>
          <w:jc w:val="center"/>
        </w:trPr>
        <w:tc>
          <w:tcPr>
            <w:tcW w:w="2334" w:type="dxa"/>
            <w:shd w:val="clear" w:color="auto" w:fill="auto"/>
            <w:noWrap/>
            <w:vAlign w:val="center"/>
          </w:tcPr>
          <w:p w14:paraId="72BCFF2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Del Deporte</w:t>
            </w:r>
          </w:p>
        </w:tc>
        <w:tc>
          <w:tcPr>
            <w:tcW w:w="3032" w:type="dxa"/>
            <w:shd w:val="clear" w:color="auto" w:fill="auto"/>
            <w:noWrap/>
            <w:vAlign w:val="center"/>
          </w:tcPr>
          <w:p w14:paraId="72BCFF2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Mantto Unidad deportiva</w:t>
            </w:r>
          </w:p>
        </w:tc>
        <w:tc>
          <w:tcPr>
            <w:tcW w:w="1890" w:type="dxa"/>
            <w:vAlign w:val="center"/>
          </w:tcPr>
          <w:p w14:paraId="72BCFF2C" w14:textId="2FDC945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F2D" w14:textId="40F197F2"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F2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2F"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37" w14:textId="77777777" w:rsidTr="00930B08">
        <w:trPr>
          <w:trHeight w:val="283"/>
          <w:jc w:val="center"/>
        </w:trPr>
        <w:tc>
          <w:tcPr>
            <w:tcW w:w="2334" w:type="dxa"/>
            <w:shd w:val="clear" w:color="auto" w:fill="auto"/>
            <w:noWrap/>
            <w:vAlign w:val="center"/>
          </w:tcPr>
          <w:p w14:paraId="72BCFF3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Del Deporte</w:t>
            </w:r>
          </w:p>
        </w:tc>
        <w:tc>
          <w:tcPr>
            <w:tcW w:w="3032" w:type="dxa"/>
            <w:shd w:val="clear" w:color="auto" w:fill="auto"/>
            <w:noWrap/>
            <w:vAlign w:val="center"/>
          </w:tcPr>
          <w:p w14:paraId="72BCFF3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Intendente espacios deportivos</w:t>
            </w:r>
          </w:p>
        </w:tc>
        <w:tc>
          <w:tcPr>
            <w:tcW w:w="1890" w:type="dxa"/>
            <w:vAlign w:val="center"/>
          </w:tcPr>
          <w:p w14:paraId="72BCFF3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3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3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36"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3E" w14:textId="77777777" w:rsidTr="00930B08">
        <w:trPr>
          <w:trHeight w:val="283"/>
          <w:jc w:val="center"/>
        </w:trPr>
        <w:tc>
          <w:tcPr>
            <w:tcW w:w="2334" w:type="dxa"/>
            <w:shd w:val="clear" w:color="auto" w:fill="BFBFBF" w:themeFill="background1" w:themeFillShade="BF"/>
            <w:noWrap/>
            <w:vAlign w:val="center"/>
            <w:hideMark/>
          </w:tcPr>
          <w:p w14:paraId="72BCFF38"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39"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3A" w14:textId="469E4C23"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6</w:t>
            </w:r>
          </w:p>
        </w:tc>
        <w:tc>
          <w:tcPr>
            <w:tcW w:w="1149" w:type="dxa"/>
            <w:shd w:val="clear" w:color="auto" w:fill="BFBFBF" w:themeFill="background1" w:themeFillShade="BF"/>
            <w:vAlign w:val="center"/>
          </w:tcPr>
          <w:p w14:paraId="72BCFF3B" w14:textId="1B441E15"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6</w:t>
            </w:r>
          </w:p>
        </w:tc>
        <w:tc>
          <w:tcPr>
            <w:tcW w:w="690" w:type="dxa"/>
            <w:shd w:val="clear" w:color="auto" w:fill="BFBFBF" w:themeFill="background1" w:themeFillShade="BF"/>
            <w:vAlign w:val="center"/>
          </w:tcPr>
          <w:p w14:paraId="72BCFF3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F3D"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F45" w14:textId="77777777" w:rsidTr="00C37D89">
        <w:trPr>
          <w:trHeight w:val="283"/>
          <w:jc w:val="center"/>
        </w:trPr>
        <w:tc>
          <w:tcPr>
            <w:tcW w:w="2334" w:type="dxa"/>
            <w:shd w:val="clear" w:color="auto" w:fill="auto"/>
            <w:noWrap/>
            <w:vAlign w:val="center"/>
          </w:tcPr>
          <w:p w14:paraId="72BCFF3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4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CFF4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4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4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4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4C" w14:textId="77777777" w:rsidTr="00930B08">
        <w:trPr>
          <w:trHeight w:val="283"/>
          <w:jc w:val="center"/>
        </w:trPr>
        <w:tc>
          <w:tcPr>
            <w:tcW w:w="2334" w:type="dxa"/>
            <w:shd w:val="clear" w:color="auto" w:fill="auto"/>
            <w:noWrap/>
            <w:vAlign w:val="center"/>
          </w:tcPr>
          <w:p w14:paraId="72BCFF4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4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 Servs. Grales</w:t>
            </w:r>
          </w:p>
        </w:tc>
        <w:tc>
          <w:tcPr>
            <w:tcW w:w="1890" w:type="dxa"/>
            <w:vAlign w:val="center"/>
          </w:tcPr>
          <w:p w14:paraId="72BCFF48" w14:textId="6CEBCD6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vAlign w:val="center"/>
          </w:tcPr>
          <w:p w14:paraId="72BCFF49" w14:textId="5ACF442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vAlign w:val="center"/>
          </w:tcPr>
          <w:p w14:paraId="72BCFF4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4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53" w14:textId="77777777" w:rsidTr="00930B08">
        <w:trPr>
          <w:trHeight w:val="283"/>
          <w:jc w:val="center"/>
        </w:trPr>
        <w:tc>
          <w:tcPr>
            <w:tcW w:w="2334" w:type="dxa"/>
            <w:shd w:val="clear" w:color="auto" w:fill="auto"/>
            <w:noWrap/>
            <w:vAlign w:val="center"/>
          </w:tcPr>
          <w:p w14:paraId="72BCFF4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4E" w14:textId="649A528B"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 Electricista</w:t>
            </w:r>
          </w:p>
        </w:tc>
        <w:tc>
          <w:tcPr>
            <w:tcW w:w="1890" w:type="dxa"/>
            <w:vAlign w:val="center"/>
          </w:tcPr>
          <w:p w14:paraId="72BCFF4F" w14:textId="0F5D872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50" w14:textId="1217735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5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5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5A" w14:textId="77777777" w:rsidTr="00930B08">
        <w:trPr>
          <w:trHeight w:val="283"/>
          <w:jc w:val="center"/>
        </w:trPr>
        <w:tc>
          <w:tcPr>
            <w:tcW w:w="2334" w:type="dxa"/>
            <w:shd w:val="clear" w:color="auto" w:fill="auto"/>
            <w:noWrap/>
            <w:vAlign w:val="center"/>
          </w:tcPr>
          <w:p w14:paraId="72BCFF5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5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Ayudante de Pipa</w:t>
            </w:r>
          </w:p>
        </w:tc>
        <w:tc>
          <w:tcPr>
            <w:tcW w:w="1890" w:type="dxa"/>
            <w:vAlign w:val="center"/>
          </w:tcPr>
          <w:p w14:paraId="72BCFF56" w14:textId="5F4AD5D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57" w14:textId="28EA2AA3"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5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5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61" w14:textId="77777777" w:rsidTr="00930B08">
        <w:trPr>
          <w:trHeight w:val="283"/>
          <w:jc w:val="center"/>
        </w:trPr>
        <w:tc>
          <w:tcPr>
            <w:tcW w:w="2334" w:type="dxa"/>
            <w:shd w:val="clear" w:color="auto" w:fill="auto"/>
            <w:noWrap/>
            <w:vAlign w:val="center"/>
          </w:tcPr>
          <w:p w14:paraId="72BCFF5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5C" w14:textId="36C99F3E"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 Medio ambiente</w:t>
            </w:r>
          </w:p>
        </w:tc>
        <w:tc>
          <w:tcPr>
            <w:tcW w:w="1890" w:type="dxa"/>
            <w:vAlign w:val="center"/>
          </w:tcPr>
          <w:p w14:paraId="72BCFF5D" w14:textId="6FEEDC0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5E" w14:textId="397C9FF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5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6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68" w14:textId="77777777" w:rsidTr="00930B08">
        <w:trPr>
          <w:trHeight w:val="283"/>
          <w:jc w:val="center"/>
        </w:trPr>
        <w:tc>
          <w:tcPr>
            <w:tcW w:w="2334" w:type="dxa"/>
            <w:shd w:val="clear" w:color="auto" w:fill="auto"/>
            <w:noWrap/>
            <w:vAlign w:val="center"/>
          </w:tcPr>
          <w:p w14:paraId="72BCFF6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63" w14:textId="4C6A2BB9"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Albañil</w:t>
            </w:r>
          </w:p>
        </w:tc>
        <w:tc>
          <w:tcPr>
            <w:tcW w:w="1890" w:type="dxa"/>
            <w:vAlign w:val="center"/>
          </w:tcPr>
          <w:p w14:paraId="72BCFF64" w14:textId="201C249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65" w14:textId="72B35F4F"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6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6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6F" w14:textId="77777777" w:rsidTr="00930B08">
        <w:trPr>
          <w:trHeight w:val="283"/>
          <w:jc w:val="center"/>
        </w:trPr>
        <w:tc>
          <w:tcPr>
            <w:tcW w:w="2334" w:type="dxa"/>
            <w:shd w:val="clear" w:color="auto" w:fill="auto"/>
            <w:noWrap/>
            <w:vAlign w:val="center"/>
          </w:tcPr>
          <w:p w14:paraId="72BCFF6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6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 General</w:t>
            </w:r>
          </w:p>
        </w:tc>
        <w:tc>
          <w:tcPr>
            <w:tcW w:w="1890" w:type="dxa"/>
            <w:vAlign w:val="center"/>
          </w:tcPr>
          <w:p w14:paraId="72BCFF6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vAlign w:val="center"/>
          </w:tcPr>
          <w:p w14:paraId="72BCFF6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vAlign w:val="center"/>
          </w:tcPr>
          <w:p w14:paraId="72BCFF6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6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76" w14:textId="77777777" w:rsidTr="00930B08">
        <w:trPr>
          <w:trHeight w:val="283"/>
          <w:jc w:val="center"/>
        </w:trPr>
        <w:tc>
          <w:tcPr>
            <w:tcW w:w="2334" w:type="dxa"/>
            <w:shd w:val="clear" w:color="auto" w:fill="auto"/>
            <w:noWrap/>
            <w:vAlign w:val="center"/>
          </w:tcPr>
          <w:p w14:paraId="72BCFF7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7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 Particular</w:t>
            </w:r>
          </w:p>
        </w:tc>
        <w:tc>
          <w:tcPr>
            <w:tcW w:w="1890" w:type="dxa"/>
            <w:vAlign w:val="center"/>
          </w:tcPr>
          <w:p w14:paraId="72BCFF72" w14:textId="53803BB9"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vAlign w:val="center"/>
          </w:tcPr>
          <w:p w14:paraId="72BCFF73" w14:textId="41E934DB"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vAlign w:val="center"/>
          </w:tcPr>
          <w:p w14:paraId="72BCFF7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7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7D" w14:textId="77777777" w:rsidTr="00930B08">
        <w:trPr>
          <w:trHeight w:val="283"/>
          <w:jc w:val="center"/>
        </w:trPr>
        <w:tc>
          <w:tcPr>
            <w:tcW w:w="2334" w:type="dxa"/>
            <w:shd w:val="clear" w:color="auto" w:fill="auto"/>
            <w:noWrap/>
            <w:vAlign w:val="center"/>
          </w:tcPr>
          <w:p w14:paraId="72BCFF7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7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 Ambulancia</w:t>
            </w:r>
          </w:p>
        </w:tc>
        <w:tc>
          <w:tcPr>
            <w:tcW w:w="1890" w:type="dxa"/>
            <w:vAlign w:val="center"/>
          </w:tcPr>
          <w:p w14:paraId="72BCFF79" w14:textId="78459CBA"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7A" w14:textId="3DC66126"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7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7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84" w14:textId="77777777" w:rsidTr="00930B08">
        <w:trPr>
          <w:trHeight w:val="283"/>
          <w:jc w:val="center"/>
        </w:trPr>
        <w:tc>
          <w:tcPr>
            <w:tcW w:w="2334" w:type="dxa"/>
            <w:shd w:val="clear" w:color="auto" w:fill="auto"/>
            <w:noWrap/>
            <w:vAlign w:val="center"/>
          </w:tcPr>
          <w:p w14:paraId="72BCFF7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7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 Pipa de Agua</w:t>
            </w:r>
          </w:p>
        </w:tc>
        <w:tc>
          <w:tcPr>
            <w:tcW w:w="1890" w:type="dxa"/>
            <w:vAlign w:val="center"/>
          </w:tcPr>
          <w:p w14:paraId="72BCFF8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F8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F82"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83"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8B" w14:textId="77777777" w:rsidTr="00930B08">
        <w:trPr>
          <w:trHeight w:val="283"/>
          <w:jc w:val="center"/>
        </w:trPr>
        <w:tc>
          <w:tcPr>
            <w:tcW w:w="2334" w:type="dxa"/>
            <w:shd w:val="clear" w:color="auto" w:fill="auto"/>
            <w:noWrap/>
            <w:vAlign w:val="center"/>
          </w:tcPr>
          <w:p w14:paraId="72BCFF8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2BCFF8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 Camion Recolector</w:t>
            </w:r>
          </w:p>
        </w:tc>
        <w:tc>
          <w:tcPr>
            <w:tcW w:w="1890" w:type="dxa"/>
            <w:vAlign w:val="center"/>
          </w:tcPr>
          <w:p w14:paraId="72BCFF87" w14:textId="03CCB72F"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88" w14:textId="04A6C6F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8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8A"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17B9F28C" w14:textId="77777777" w:rsidTr="00930B08">
        <w:trPr>
          <w:trHeight w:val="283"/>
          <w:jc w:val="center"/>
        </w:trPr>
        <w:tc>
          <w:tcPr>
            <w:tcW w:w="2334" w:type="dxa"/>
            <w:shd w:val="clear" w:color="auto" w:fill="auto"/>
            <w:noWrap/>
            <w:vAlign w:val="center"/>
          </w:tcPr>
          <w:p w14:paraId="1DC77EA0" w14:textId="4BCC91C2"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0951746E" w14:textId="603F4B78"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 Servs. Generales</w:t>
            </w:r>
          </w:p>
        </w:tc>
        <w:tc>
          <w:tcPr>
            <w:tcW w:w="1890" w:type="dxa"/>
            <w:vAlign w:val="center"/>
          </w:tcPr>
          <w:p w14:paraId="14EC4B33" w14:textId="6C2EC849"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480D8F96" w14:textId="59C684F1"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4B4A3FD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A7FE67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92" w14:textId="77777777" w:rsidTr="00930B08">
        <w:trPr>
          <w:trHeight w:val="283"/>
          <w:jc w:val="center"/>
        </w:trPr>
        <w:tc>
          <w:tcPr>
            <w:tcW w:w="2334" w:type="dxa"/>
            <w:shd w:val="clear" w:color="auto" w:fill="BFBFBF" w:themeFill="background1" w:themeFillShade="BF"/>
            <w:noWrap/>
            <w:vAlign w:val="center"/>
            <w:hideMark/>
          </w:tcPr>
          <w:p w14:paraId="72BCFF8C"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8D"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8E" w14:textId="62BE78D8"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20</w:t>
            </w:r>
          </w:p>
        </w:tc>
        <w:tc>
          <w:tcPr>
            <w:tcW w:w="1149" w:type="dxa"/>
            <w:shd w:val="clear" w:color="auto" w:fill="BFBFBF" w:themeFill="background1" w:themeFillShade="BF"/>
            <w:vAlign w:val="center"/>
          </w:tcPr>
          <w:p w14:paraId="72BCFF8F" w14:textId="59877728"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20</w:t>
            </w:r>
          </w:p>
        </w:tc>
        <w:tc>
          <w:tcPr>
            <w:tcW w:w="690" w:type="dxa"/>
            <w:shd w:val="clear" w:color="auto" w:fill="BFBFBF" w:themeFill="background1" w:themeFillShade="BF"/>
            <w:vAlign w:val="center"/>
          </w:tcPr>
          <w:p w14:paraId="72BCFF9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F91"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F99" w14:textId="77777777" w:rsidTr="00C37D89">
        <w:trPr>
          <w:trHeight w:val="283"/>
          <w:jc w:val="center"/>
        </w:trPr>
        <w:tc>
          <w:tcPr>
            <w:tcW w:w="2334" w:type="dxa"/>
            <w:shd w:val="clear" w:color="auto" w:fill="auto"/>
            <w:noWrap/>
            <w:vAlign w:val="center"/>
          </w:tcPr>
          <w:p w14:paraId="72BCFF9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Agua Potable</w:t>
            </w:r>
          </w:p>
        </w:tc>
        <w:tc>
          <w:tcPr>
            <w:tcW w:w="3032" w:type="dxa"/>
            <w:shd w:val="clear" w:color="auto" w:fill="auto"/>
            <w:noWrap/>
            <w:vAlign w:val="center"/>
          </w:tcPr>
          <w:p w14:paraId="72BCFF9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CFF9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9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9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9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A0" w14:textId="77777777" w:rsidTr="00C37D89">
        <w:trPr>
          <w:trHeight w:val="283"/>
          <w:jc w:val="center"/>
        </w:trPr>
        <w:tc>
          <w:tcPr>
            <w:tcW w:w="2334" w:type="dxa"/>
            <w:shd w:val="clear" w:color="auto" w:fill="auto"/>
            <w:noWrap/>
            <w:vAlign w:val="center"/>
          </w:tcPr>
          <w:p w14:paraId="72BCFF9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Agua Potable</w:t>
            </w:r>
          </w:p>
        </w:tc>
        <w:tc>
          <w:tcPr>
            <w:tcW w:w="3032" w:type="dxa"/>
            <w:shd w:val="clear" w:color="auto" w:fill="auto"/>
            <w:noWrap/>
            <w:vAlign w:val="center"/>
          </w:tcPr>
          <w:p w14:paraId="72BCFF9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CFF9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9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9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9F"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A7" w14:textId="77777777" w:rsidTr="00C37D89">
        <w:trPr>
          <w:trHeight w:val="283"/>
          <w:jc w:val="center"/>
        </w:trPr>
        <w:tc>
          <w:tcPr>
            <w:tcW w:w="2334" w:type="dxa"/>
            <w:shd w:val="clear" w:color="auto" w:fill="auto"/>
            <w:noWrap/>
            <w:vAlign w:val="center"/>
          </w:tcPr>
          <w:p w14:paraId="72BCFFA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Agua Potable</w:t>
            </w:r>
          </w:p>
        </w:tc>
        <w:tc>
          <w:tcPr>
            <w:tcW w:w="3032" w:type="dxa"/>
            <w:shd w:val="clear" w:color="auto" w:fill="auto"/>
            <w:noWrap/>
            <w:vAlign w:val="center"/>
          </w:tcPr>
          <w:p w14:paraId="72BCFFA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Fontaneros</w:t>
            </w:r>
          </w:p>
        </w:tc>
        <w:tc>
          <w:tcPr>
            <w:tcW w:w="1890" w:type="dxa"/>
            <w:vAlign w:val="center"/>
          </w:tcPr>
          <w:p w14:paraId="72BCFFA3" w14:textId="1330240F"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1149" w:type="dxa"/>
            <w:vAlign w:val="center"/>
          </w:tcPr>
          <w:p w14:paraId="72BCFFA4" w14:textId="21320985"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690" w:type="dxa"/>
            <w:vAlign w:val="center"/>
          </w:tcPr>
          <w:p w14:paraId="72BCFFA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A6"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AE" w14:textId="77777777" w:rsidTr="00C37D89">
        <w:trPr>
          <w:trHeight w:val="283"/>
          <w:jc w:val="center"/>
        </w:trPr>
        <w:tc>
          <w:tcPr>
            <w:tcW w:w="2334" w:type="dxa"/>
            <w:shd w:val="clear" w:color="auto" w:fill="auto"/>
            <w:noWrap/>
            <w:vAlign w:val="center"/>
          </w:tcPr>
          <w:p w14:paraId="72BCFFA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Agua Potable</w:t>
            </w:r>
          </w:p>
        </w:tc>
        <w:tc>
          <w:tcPr>
            <w:tcW w:w="3032" w:type="dxa"/>
            <w:shd w:val="clear" w:color="auto" w:fill="auto"/>
            <w:noWrap/>
            <w:vAlign w:val="center"/>
          </w:tcPr>
          <w:p w14:paraId="72BCFFA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Veladores de Planta Potabilizadora</w:t>
            </w:r>
          </w:p>
        </w:tc>
        <w:tc>
          <w:tcPr>
            <w:tcW w:w="1890" w:type="dxa"/>
            <w:vAlign w:val="center"/>
          </w:tcPr>
          <w:p w14:paraId="72BCFFAA" w14:textId="06E51F65"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1149" w:type="dxa"/>
            <w:vAlign w:val="center"/>
          </w:tcPr>
          <w:p w14:paraId="72BCFFAB" w14:textId="48B9786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690" w:type="dxa"/>
            <w:vAlign w:val="center"/>
          </w:tcPr>
          <w:p w14:paraId="72BCFFA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AD"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B5" w14:textId="77777777" w:rsidTr="00C37D89">
        <w:trPr>
          <w:trHeight w:val="283"/>
          <w:jc w:val="center"/>
        </w:trPr>
        <w:tc>
          <w:tcPr>
            <w:tcW w:w="2334" w:type="dxa"/>
            <w:shd w:val="clear" w:color="auto" w:fill="auto"/>
            <w:noWrap/>
            <w:vAlign w:val="center"/>
          </w:tcPr>
          <w:p w14:paraId="72BCFFA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Agua Potable</w:t>
            </w:r>
          </w:p>
        </w:tc>
        <w:tc>
          <w:tcPr>
            <w:tcW w:w="3032" w:type="dxa"/>
            <w:shd w:val="clear" w:color="auto" w:fill="auto"/>
            <w:noWrap/>
            <w:vAlign w:val="center"/>
          </w:tcPr>
          <w:p w14:paraId="72BCFFB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Administrador Serv. De agua</w:t>
            </w:r>
          </w:p>
        </w:tc>
        <w:tc>
          <w:tcPr>
            <w:tcW w:w="1890" w:type="dxa"/>
            <w:vAlign w:val="center"/>
          </w:tcPr>
          <w:p w14:paraId="72BCFFB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B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B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B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BC" w14:textId="77777777" w:rsidTr="00C37D89">
        <w:trPr>
          <w:trHeight w:val="283"/>
          <w:jc w:val="center"/>
        </w:trPr>
        <w:tc>
          <w:tcPr>
            <w:tcW w:w="2334" w:type="dxa"/>
            <w:shd w:val="clear" w:color="auto" w:fill="auto"/>
            <w:noWrap/>
            <w:vAlign w:val="center"/>
          </w:tcPr>
          <w:p w14:paraId="72BCFFB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Agua Potable</w:t>
            </w:r>
          </w:p>
        </w:tc>
        <w:tc>
          <w:tcPr>
            <w:tcW w:w="3032" w:type="dxa"/>
            <w:shd w:val="clear" w:color="auto" w:fill="auto"/>
            <w:noWrap/>
            <w:vAlign w:val="center"/>
          </w:tcPr>
          <w:p w14:paraId="72BCFFB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Repartidor de Agua</w:t>
            </w:r>
          </w:p>
        </w:tc>
        <w:tc>
          <w:tcPr>
            <w:tcW w:w="1890" w:type="dxa"/>
            <w:vAlign w:val="center"/>
          </w:tcPr>
          <w:p w14:paraId="72BCFFB8" w14:textId="448A90A9"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CFFB9" w14:textId="2CEE98C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CFFB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B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C3" w14:textId="77777777" w:rsidTr="00930B08">
        <w:trPr>
          <w:trHeight w:val="283"/>
          <w:jc w:val="center"/>
        </w:trPr>
        <w:tc>
          <w:tcPr>
            <w:tcW w:w="2334" w:type="dxa"/>
            <w:shd w:val="clear" w:color="auto" w:fill="BFBFBF" w:themeFill="background1" w:themeFillShade="BF"/>
            <w:noWrap/>
            <w:vAlign w:val="center"/>
            <w:hideMark/>
          </w:tcPr>
          <w:p w14:paraId="72BCFFBD"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BE"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BF" w14:textId="46403B15"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15</w:t>
            </w:r>
          </w:p>
        </w:tc>
        <w:tc>
          <w:tcPr>
            <w:tcW w:w="1149" w:type="dxa"/>
            <w:shd w:val="clear" w:color="auto" w:fill="BFBFBF" w:themeFill="background1" w:themeFillShade="BF"/>
            <w:vAlign w:val="center"/>
          </w:tcPr>
          <w:p w14:paraId="72BCFFC0" w14:textId="57045C7D" w:rsidR="00B5229A" w:rsidRPr="00E375D1" w:rsidRDefault="00B5229A" w:rsidP="00B5229A">
            <w:pPr>
              <w:jc w:val="center"/>
              <w:rPr>
                <w:rFonts w:ascii="Fira Sans Light" w:eastAsia="Times New Roman" w:hAnsi="Fira Sans Light"/>
                <w:color w:val="595959"/>
                <w:sz w:val="20"/>
                <w:szCs w:val="20"/>
                <w:lang w:val="es-ES" w:eastAsia="es-ES"/>
              </w:rPr>
            </w:pPr>
            <w:r w:rsidRPr="00E375D1">
              <w:rPr>
                <w:rFonts w:ascii="Fira Sans Light" w:eastAsia="Times New Roman" w:hAnsi="Fira Sans Light"/>
                <w:color w:val="595959"/>
                <w:sz w:val="20"/>
                <w:szCs w:val="20"/>
                <w:lang w:val="es-ES" w:eastAsia="es-ES"/>
              </w:rPr>
              <w:t>15</w:t>
            </w:r>
          </w:p>
        </w:tc>
        <w:tc>
          <w:tcPr>
            <w:tcW w:w="690" w:type="dxa"/>
            <w:shd w:val="clear" w:color="auto" w:fill="BFBFBF" w:themeFill="background1" w:themeFillShade="BF"/>
            <w:vAlign w:val="center"/>
          </w:tcPr>
          <w:p w14:paraId="72BCFFC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FC2"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FCA" w14:textId="77777777" w:rsidTr="00C37D89">
        <w:trPr>
          <w:trHeight w:val="283"/>
          <w:jc w:val="center"/>
        </w:trPr>
        <w:tc>
          <w:tcPr>
            <w:tcW w:w="2334" w:type="dxa"/>
            <w:shd w:val="clear" w:color="auto" w:fill="auto"/>
            <w:noWrap/>
            <w:vAlign w:val="center"/>
          </w:tcPr>
          <w:p w14:paraId="72BCFFC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 Social</w:t>
            </w:r>
          </w:p>
        </w:tc>
        <w:tc>
          <w:tcPr>
            <w:tcW w:w="3032" w:type="dxa"/>
            <w:shd w:val="clear" w:color="auto" w:fill="auto"/>
            <w:noWrap/>
            <w:vAlign w:val="center"/>
          </w:tcPr>
          <w:p w14:paraId="72BCFFC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Directora</w:t>
            </w:r>
          </w:p>
        </w:tc>
        <w:tc>
          <w:tcPr>
            <w:tcW w:w="1890" w:type="dxa"/>
            <w:vAlign w:val="center"/>
          </w:tcPr>
          <w:p w14:paraId="72BCFFC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C7"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C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C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D1" w14:textId="77777777" w:rsidTr="00930B08">
        <w:trPr>
          <w:trHeight w:val="283"/>
          <w:jc w:val="center"/>
        </w:trPr>
        <w:tc>
          <w:tcPr>
            <w:tcW w:w="2334" w:type="dxa"/>
            <w:shd w:val="clear" w:color="auto" w:fill="auto"/>
            <w:noWrap/>
            <w:vAlign w:val="center"/>
          </w:tcPr>
          <w:p w14:paraId="72BCFFC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 Social</w:t>
            </w:r>
          </w:p>
        </w:tc>
        <w:tc>
          <w:tcPr>
            <w:tcW w:w="3032" w:type="dxa"/>
            <w:shd w:val="clear" w:color="auto" w:fill="auto"/>
            <w:noWrap/>
            <w:vAlign w:val="center"/>
          </w:tcPr>
          <w:p w14:paraId="72BCFFC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w:t>
            </w:r>
          </w:p>
        </w:tc>
        <w:tc>
          <w:tcPr>
            <w:tcW w:w="1890" w:type="dxa"/>
            <w:vAlign w:val="center"/>
          </w:tcPr>
          <w:p w14:paraId="72BCFFC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vAlign w:val="center"/>
          </w:tcPr>
          <w:p w14:paraId="72BCFFC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vAlign w:val="center"/>
          </w:tcPr>
          <w:p w14:paraId="72BCFFC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D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D8" w14:textId="77777777" w:rsidTr="00930B08">
        <w:trPr>
          <w:trHeight w:val="283"/>
          <w:jc w:val="center"/>
        </w:trPr>
        <w:tc>
          <w:tcPr>
            <w:tcW w:w="2334" w:type="dxa"/>
            <w:shd w:val="clear" w:color="auto" w:fill="auto"/>
            <w:noWrap/>
            <w:vAlign w:val="center"/>
          </w:tcPr>
          <w:p w14:paraId="72BCFFD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Com. Social</w:t>
            </w:r>
          </w:p>
        </w:tc>
        <w:tc>
          <w:tcPr>
            <w:tcW w:w="3032" w:type="dxa"/>
            <w:shd w:val="clear" w:color="auto" w:fill="auto"/>
            <w:noWrap/>
            <w:vAlign w:val="center"/>
          </w:tcPr>
          <w:p w14:paraId="72BCFFD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Diseñador</w:t>
            </w:r>
          </w:p>
        </w:tc>
        <w:tc>
          <w:tcPr>
            <w:tcW w:w="1890" w:type="dxa"/>
            <w:vAlign w:val="center"/>
          </w:tcPr>
          <w:p w14:paraId="72BCFFD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D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D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D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DF" w14:textId="77777777" w:rsidTr="00930B08">
        <w:trPr>
          <w:trHeight w:val="283"/>
          <w:jc w:val="center"/>
        </w:trPr>
        <w:tc>
          <w:tcPr>
            <w:tcW w:w="2334" w:type="dxa"/>
            <w:shd w:val="clear" w:color="auto" w:fill="BFBFBF" w:themeFill="background1" w:themeFillShade="BF"/>
            <w:noWrap/>
            <w:vAlign w:val="center"/>
            <w:hideMark/>
          </w:tcPr>
          <w:p w14:paraId="72BCFFD9"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DA"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D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1149" w:type="dxa"/>
            <w:shd w:val="clear" w:color="auto" w:fill="BFBFBF" w:themeFill="background1" w:themeFillShade="BF"/>
            <w:vAlign w:val="center"/>
          </w:tcPr>
          <w:p w14:paraId="72BCFFD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5</w:t>
            </w:r>
          </w:p>
        </w:tc>
        <w:tc>
          <w:tcPr>
            <w:tcW w:w="690" w:type="dxa"/>
            <w:shd w:val="clear" w:color="auto" w:fill="BFBFBF" w:themeFill="background1" w:themeFillShade="BF"/>
            <w:vAlign w:val="center"/>
          </w:tcPr>
          <w:p w14:paraId="72BCFFD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CFFDE"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CFFE6" w14:textId="77777777" w:rsidTr="00C37D89">
        <w:trPr>
          <w:trHeight w:val="283"/>
          <w:jc w:val="center"/>
        </w:trPr>
        <w:tc>
          <w:tcPr>
            <w:tcW w:w="2334" w:type="dxa"/>
            <w:shd w:val="clear" w:color="auto" w:fill="auto"/>
            <w:noWrap/>
            <w:vAlign w:val="center"/>
          </w:tcPr>
          <w:p w14:paraId="72BCFFE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Cultura</w:t>
            </w:r>
          </w:p>
        </w:tc>
        <w:tc>
          <w:tcPr>
            <w:tcW w:w="3032" w:type="dxa"/>
            <w:shd w:val="clear" w:color="auto" w:fill="auto"/>
            <w:noWrap/>
            <w:vAlign w:val="center"/>
          </w:tcPr>
          <w:p w14:paraId="72BCFFE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CFFE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E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E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E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ED" w14:textId="77777777" w:rsidTr="00930B08">
        <w:trPr>
          <w:trHeight w:val="283"/>
          <w:jc w:val="center"/>
        </w:trPr>
        <w:tc>
          <w:tcPr>
            <w:tcW w:w="2334" w:type="dxa"/>
            <w:shd w:val="clear" w:color="auto" w:fill="auto"/>
            <w:noWrap/>
            <w:vAlign w:val="center"/>
          </w:tcPr>
          <w:p w14:paraId="72BCFFE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Cultura</w:t>
            </w:r>
          </w:p>
        </w:tc>
        <w:tc>
          <w:tcPr>
            <w:tcW w:w="3032" w:type="dxa"/>
            <w:shd w:val="clear" w:color="auto" w:fill="auto"/>
            <w:noWrap/>
            <w:vAlign w:val="center"/>
          </w:tcPr>
          <w:p w14:paraId="72BCFFE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w:t>
            </w:r>
          </w:p>
        </w:tc>
        <w:tc>
          <w:tcPr>
            <w:tcW w:w="1890" w:type="dxa"/>
            <w:vAlign w:val="center"/>
          </w:tcPr>
          <w:p w14:paraId="72BCFFE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E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E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E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F4" w14:textId="77777777" w:rsidTr="00930B08">
        <w:trPr>
          <w:trHeight w:val="283"/>
          <w:jc w:val="center"/>
        </w:trPr>
        <w:tc>
          <w:tcPr>
            <w:tcW w:w="2334" w:type="dxa"/>
            <w:shd w:val="clear" w:color="auto" w:fill="auto"/>
            <w:noWrap/>
            <w:vAlign w:val="center"/>
          </w:tcPr>
          <w:p w14:paraId="72BCFFE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Cultura</w:t>
            </w:r>
          </w:p>
        </w:tc>
        <w:tc>
          <w:tcPr>
            <w:tcW w:w="3032" w:type="dxa"/>
            <w:shd w:val="clear" w:color="auto" w:fill="auto"/>
            <w:noWrap/>
            <w:vAlign w:val="center"/>
          </w:tcPr>
          <w:p w14:paraId="72BCFFE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Coord. De eventos cívicos</w:t>
            </w:r>
          </w:p>
        </w:tc>
        <w:tc>
          <w:tcPr>
            <w:tcW w:w="1890" w:type="dxa"/>
            <w:vAlign w:val="center"/>
          </w:tcPr>
          <w:p w14:paraId="72BCFFF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F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F2"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F3"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CFFFB" w14:textId="77777777" w:rsidTr="00930B08">
        <w:trPr>
          <w:trHeight w:val="283"/>
          <w:jc w:val="center"/>
        </w:trPr>
        <w:tc>
          <w:tcPr>
            <w:tcW w:w="2334" w:type="dxa"/>
            <w:shd w:val="clear" w:color="auto" w:fill="auto"/>
            <w:noWrap/>
            <w:vAlign w:val="center"/>
          </w:tcPr>
          <w:p w14:paraId="72BCFFF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Cultura</w:t>
            </w:r>
          </w:p>
        </w:tc>
        <w:tc>
          <w:tcPr>
            <w:tcW w:w="3032" w:type="dxa"/>
            <w:shd w:val="clear" w:color="auto" w:fill="auto"/>
            <w:noWrap/>
            <w:vAlign w:val="center"/>
          </w:tcPr>
          <w:p w14:paraId="72BCFFF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Maestra de Danza</w:t>
            </w:r>
          </w:p>
        </w:tc>
        <w:tc>
          <w:tcPr>
            <w:tcW w:w="1890" w:type="dxa"/>
            <w:vAlign w:val="center"/>
          </w:tcPr>
          <w:p w14:paraId="72BCFFF7"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CFFF8"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CFFF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CFFFA"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02" w14:textId="77777777" w:rsidTr="00930B08">
        <w:trPr>
          <w:trHeight w:val="283"/>
          <w:jc w:val="center"/>
        </w:trPr>
        <w:tc>
          <w:tcPr>
            <w:tcW w:w="2334" w:type="dxa"/>
            <w:shd w:val="clear" w:color="auto" w:fill="BFBFBF" w:themeFill="background1" w:themeFillShade="BF"/>
            <w:noWrap/>
            <w:vAlign w:val="center"/>
            <w:hideMark/>
          </w:tcPr>
          <w:p w14:paraId="72BCFFFC"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CFFFD"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CFFF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72BCFFF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72BD000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01"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09" w14:textId="77777777" w:rsidTr="00C37D89">
        <w:trPr>
          <w:trHeight w:val="283"/>
          <w:jc w:val="center"/>
        </w:trPr>
        <w:tc>
          <w:tcPr>
            <w:tcW w:w="2334" w:type="dxa"/>
            <w:shd w:val="clear" w:color="auto" w:fill="auto"/>
            <w:noWrap/>
            <w:vAlign w:val="center"/>
          </w:tcPr>
          <w:p w14:paraId="72BD000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Catastro</w:t>
            </w:r>
          </w:p>
        </w:tc>
        <w:tc>
          <w:tcPr>
            <w:tcW w:w="3032" w:type="dxa"/>
            <w:shd w:val="clear" w:color="auto" w:fill="auto"/>
            <w:noWrap/>
            <w:vAlign w:val="center"/>
          </w:tcPr>
          <w:p w14:paraId="72BD000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D000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0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0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0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10" w14:textId="77777777" w:rsidTr="00C37D89">
        <w:trPr>
          <w:trHeight w:val="283"/>
          <w:jc w:val="center"/>
        </w:trPr>
        <w:tc>
          <w:tcPr>
            <w:tcW w:w="2334" w:type="dxa"/>
            <w:shd w:val="clear" w:color="auto" w:fill="auto"/>
            <w:noWrap/>
            <w:vAlign w:val="center"/>
          </w:tcPr>
          <w:p w14:paraId="72BD000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Catastro</w:t>
            </w:r>
          </w:p>
        </w:tc>
        <w:tc>
          <w:tcPr>
            <w:tcW w:w="3032" w:type="dxa"/>
            <w:shd w:val="clear" w:color="auto" w:fill="auto"/>
            <w:noWrap/>
            <w:vAlign w:val="center"/>
          </w:tcPr>
          <w:p w14:paraId="72BD000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D000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0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0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0F"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17" w14:textId="77777777" w:rsidTr="00024D44">
        <w:trPr>
          <w:trHeight w:val="283"/>
          <w:jc w:val="center"/>
        </w:trPr>
        <w:tc>
          <w:tcPr>
            <w:tcW w:w="2334" w:type="dxa"/>
            <w:shd w:val="clear" w:color="auto" w:fill="BFBFBF" w:themeFill="background1" w:themeFillShade="BF"/>
            <w:noWrap/>
            <w:vAlign w:val="center"/>
            <w:hideMark/>
          </w:tcPr>
          <w:p w14:paraId="72BD0011"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12"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1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72BD001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72BD001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16"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1E" w14:textId="77777777" w:rsidTr="00024D44">
        <w:trPr>
          <w:trHeight w:val="283"/>
          <w:jc w:val="center"/>
        </w:trPr>
        <w:tc>
          <w:tcPr>
            <w:tcW w:w="2334" w:type="dxa"/>
            <w:shd w:val="clear" w:color="auto" w:fill="auto"/>
            <w:noWrap/>
            <w:vAlign w:val="center"/>
          </w:tcPr>
          <w:p w14:paraId="72BD001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Prot. Civil</w:t>
            </w:r>
          </w:p>
        </w:tc>
        <w:tc>
          <w:tcPr>
            <w:tcW w:w="3032" w:type="dxa"/>
            <w:shd w:val="clear" w:color="auto" w:fill="auto"/>
            <w:noWrap/>
            <w:vAlign w:val="center"/>
          </w:tcPr>
          <w:p w14:paraId="72BD001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D001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1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1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1D"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25" w14:textId="77777777" w:rsidTr="00024D44">
        <w:trPr>
          <w:trHeight w:val="283"/>
          <w:jc w:val="center"/>
        </w:trPr>
        <w:tc>
          <w:tcPr>
            <w:tcW w:w="2334" w:type="dxa"/>
            <w:shd w:val="clear" w:color="auto" w:fill="auto"/>
            <w:noWrap/>
            <w:vAlign w:val="center"/>
          </w:tcPr>
          <w:p w14:paraId="72BD001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Prot. Civil</w:t>
            </w:r>
          </w:p>
        </w:tc>
        <w:tc>
          <w:tcPr>
            <w:tcW w:w="3032" w:type="dxa"/>
            <w:shd w:val="clear" w:color="auto" w:fill="auto"/>
            <w:noWrap/>
            <w:vAlign w:val="center"/>
          </w:tcPr>
          <w:p w14:paraId="72BD002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D0021" w14:textId="7E7633D9"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22" w14:textId="58D8BAD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2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2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2C" w14:textId="77777777" w:rsidTr="00C37D89">
        <w:trPr>
          <w:trHeight w:val="283"/>
          <w:jc w:val="center"/>
        </w:trPr>
        <w:tc>
          <w:tcPr>
            <w:tcW w:w="2334" w:type="dxa"/>
            <w:shd w:val="clear" w:color="auto" w:fill="auto"/>
            <w:noWrap/>
            <w:vAlign w:val="center"/>
          </w:tcPr>
          <w:p w14:paraId="72BD002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Prot. Civil</w:t>
            </w:r>
          </w:p>
        </w:tc>
        <w:tc>
          <w:tcPr>
            <w:tcW w:w="3032" w:type="dxa"/>
            <w:shd w:val="clear" w:color="auto" w:fill="auto"/>
            <w:noWrap/>
            <w:vAlign w:val="center"/>
          </w:tcPr>
          <w:p w14:paraId="72BD002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Enfermeros</w:t>
            </w:r>
          </w:p>
        </w:tc>
        <w:tc>
          <w:tcPr>
            <w:tcW w:w="1890" w:type="dxa"/>
            <w:vAlign w:val="center"/>
          </w:tcPr>
          <w:p w14:paraId="72BD0028" w14:textId="1BE125F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8</w:t>
            </w:r>
          </w:p>
        </w:tc>
        <w:tc>
          <w:tcPr>
            <w:tcW w:w="1149" w:type="dxa"/>
            <w:vAlign w:val="center"/>
          </w:tcPr>
          <w:p w14:paraId="72BD0029" w14:textId="6C7D568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8</w:t>
            </w:r>
          </w:p>
        </w:tc>
        <w:tc>
          <w:tcPr>
            <w:tcW w:w="690" w:type="dxa"/>
            <w:vAlign w:val="center"/>
          </w:tcPr>
          <w:p w14:paraId="72BD002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2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33" w14:textId="77777777" w:rsidTr="00C37D89">
        <w:trPr>
          <w:trHeight w:val="283"/>
          <w:jc w:val="center"/>
        </w:trPr>
        <w:tc>
          <w:tcPr>
            <w:tcW w:w="2334" w:type="dxa"/>
            <w:shd w:val="clear" w:color="auto" w:fill="auto"/>
            <w:noWrap/>
            <w:vAlign w:val="center"/>
          </w:tcPr>
          <w:p w14:paraId="72BD002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Prot. Civil</w:t>
            </w:r>
          </w:p>
        </w:tc>
        <w:tc>
          <w:tcPr>
            <w:tcW w:w="3032" w:type="dxa"/>
            <w:shd w:val="clear" w:color="auto" w:fill="auto"/>
            <w:noWrap/>
            <w:vAlign w:val="center"/>
          </w:tcPr>
          <w:p w14:paraId="72BD002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Paramedico</w:t>
            </w:r>
          </w:p>
        </w:tc>
        <w:tc>
          <w:tcPr>
            <w:tcW w:w="1890" w:type="dxa"/>
            <w:vAlign w:val="center"/>
          </w:tcPr>
          <w:p w14:paraId="72BD002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3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3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3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3A" w14:textId="77777777" w:rsidTr="00C37D89">
        <w:trPr>
          <w:trHeight w:val="283"/>
          <w:jc w:val="center"/>
        </w:trPr>
        <w:tc>
          <w:tcPr>
            <w:tcW w:w="2334" w:type="dxa"/>
            <w:shd w:val="clear" w:color="auto" w:fill="auto"/>
            <w:noWrap/>
            <w:vAlign w:val="center"/>
          </w:tcPr>
          <w:p w14:paraId="72BD003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Prot. Civil</w:t>
            </w:r>
          </w:p>
        </w:tc>
        <w:tc>
          <w:tcPr>
            <w:tcW w:w="3032" w:type="dxa"/>
            <w:shd w:val="clear" w:color="auto" w:fill="auto"/>
            <w:noWrap/>
            <w:vAlign w:val="center"/>
          </w:tcPr>
          <w:p w14:paraId="72BD0035"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Chofer</w:t>
            </w:r>
          </w:p>
        </w:tc>
        <w:tc>
          <w:tcPr>
            <w:tcW w:w="1890" w:type="dxa"/>
            <w:vAlign w:val="center"/>
          </w:tcPr>
          <w:p w14:paraId="72BD0036" w14:textId="0271EECB"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D0037" w14:textId="7CD9627A"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D003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39"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41" w14:textId="77777777" w:rsidTr="00C37D89">
        <w:trPr>
          <w:trHeight w:val="283"/>
          <w:jc w:val="center"/>
        </w:trPr>
        <w:tc>
          <w:tcPr>
            <w:tcW w:w="2334" w:type="dxa"/>
            <w:shd w:val="clear" w:color="auto" w:fill="auto"/>
            <w:noWrap/>
            <w:vAlign w:val="center"/>
          </w:tcPr>
          <w:p w14:paraId="72BD003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Prot. Civil</w:t>
            </w:r>
          </w:p>
        </w:tc>
        <w:tc>
          <w:tcPr>
            <w:tcW w:w="3032" w:type="dxa"/>
            <w:shd w:val="clear" w:color="auto" w:fill="auto"/>
            <w:noWrap/>
            <w:vAlign w:val="center"/>
          </w:tcPr>
          <w:p w14:paraId="72BD003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Encargada Operativa</w:t>
            </w:r>
          </w:p>
        </w:tc>
        <w:tc>
          <w:tcPr>
            <w:tcW w:w="1890" w:type="dxa"/>
            <w:vAlign w:val="center"/>
          </w:tcPr>
          <w:p w14:paraId="72BD003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3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3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4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48" w14:textId="77777777" w:rsidTr="00024D44">
        <w:trPr>
          <w:trHeight w:val="283"/>
          <w:jc w:val="center"/>
        </w:trPr>
        <w:tc>
          <w:tcPr>
            <w:tcW w:w="2334" w:type="dxa"/>
            <w:shd w:val="clear" w:color="auto" w:fill="BFBFBF" w:themeFill="background1" w:themeFillShade="BF"/>
            <w:noWrap/>
            <w:vAlign w:val="center"/>
            <w:hideMark/>
          </w:tcPr>
          <w:p w14:paraId="72BD0042"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43"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44" w14:textId="6136FC14"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14</w:t>
            </w:r>
          </w:p>
        </w:tc>
        <w:tc>
          <w:tcPr>
            <w:tcW w:w="1149" w:type="dxa"/>
            <w:shd w:val="clear" w:color="auto" w:fill="BFBFBF" w:themeFill="background1" w:themeFillShade="BF"/>
            <w:vAlign w:val="center"/>
          </w:tcPr>
          <w:p w14:paraId="72BD0045" w14:textId="342DB0AF"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14</w:t>
            </w:r>
          </w:p>
        </w:tc>
        <w:tc>
          <w:tcPr>
            <w:tcW w:w="690" w:type="dxa"/>
            <w:shd w:val="clear" w:color="auto" w:fill="BFBFBF" w:themeFill="background1" w:themeFillShade="BF"/>
            <w:vAlign w:val="center"/>
          </w:tcPr>
          <w:p w14:paraId="72BD004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47"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4F" w14:textId="77777777" w:rsidTr="00C37D89">
        <w:trPr>
          <w:trHeight w:val="283"/>
          <w:jc w:val="center"/>
        </w:trPr>
        <w:tc>
          <w:tcPr>
            <w:tcW w:w="2334" w:type="dxa"/>
            <w:shd w:val="clear" w:color="auto" w:fill="auto"/>
            <w:noWrap/>
            <w:vAlign w:val="center"/>
          </w:tcPr>
          <w:p w14:paraId="72BD0049"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Seguridad Publica</w:t>
            </w:r>
          </w:p>
        </w:tc>
        <w:tc>
          <w:tcPr>
            <w:tcW w:w="3032" w:type="dxa"/>
            <w:shd w:val="clear" w:color="auto" w:fill="auto"/>
            <w:noWrap/>
            <w:vAlign w:val="center"/>
          </w:tcPr>
          <w:p w14:paraId="72BD004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Admvo. de Seg. Pub.</w:t>
            </w:r>
          </w:p>
        </w:tc>
        <w:tc>
          <w:tcPr>
            <w:tcW w:w="1890" w:type="dxa"/>
            <w:vAlign w:val="center"/>
          </w:tcPr>
          <w:p w14:paraId="72BD004B"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4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4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4E"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56" w14:textId="77777777" w:rsidTr="00C37D89">
        <w:trPr>
          <w:trHeight w:val="283"/>
          <w:jc w:val="center"/>
        </w:trPr>
        <w:tc>
          <w:tcPr>
            <w:tcW w:w="2334" w:type="dxa"/>
            <w:shd w:val="clear" w:color="auto" w:fill="auto"/>
            <w:noWrap/>
            <w:vAlign w:val="center"/>
          </w:tcPr>
          <w:p w14:paraId="72BD005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Seguridad Publica</w:t>
            </w:r>
          </w:p>
        </w:tc>
        <w:tc>
          <w:tcPr>
            <w:tcW w:w="3032" w:type="dxa"/>
            <w:shd w:val="clear" w:color="auto" w:fill="auto"/>
            <w:noWrap/>
            <w:vAlign w:val="center"/>
          </w:tcPr>
          <w:p w14:paraId="72BD005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Asesor de logística</w:t>
            </w:r>
          </w:p>
        </w:tc>
        <w:tc>
          <w:tcPr>
            <w:tcW w:w="1890" w:type="dxa"/>
            <w:vAlign w:val="center"/>
          </w:tcPr>
          <w:p w14:paraId="72BD005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5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5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5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5D" w14:textId="77777777" w:rsidTr="00C37D89">
        <w:trPr>
          <w:trHeight w:val="283"/>
          <w:jc w:val="center"/>
        </w:trPr>
        <w:tc>
          <w:tcPr>
            <w:tcW w:w="2334" w:type="dxa"/>
            <w:shd w:val="clear" w:color="auto" w:fill="auto"/>
            <w:noWrap/>
            <w:vAlign w:val="center"/>
          </w:tcPr>
          <w:p w14:paraId="72BD005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Seguridad Publica</w:t>
            </w:r>
          </w:p>
        </w:tc>
        <w:tc>
          <w:tcPr>
            <w:tcW w:w="3032" w:type="dxa"/>
            <w:shd w:val="clear" w:color="auto" w:fill="auto"/>
            <w:noWrap/>
            <w:vAlign w:val="center"/>
          </w:tcPr>
          <w:p w14:paraId="72BD0058"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D005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5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5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5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64" w14:textId="77777777" w:rsidTr="00C37D89">
        <w:trPr>
          <w:trHeight w:val="283"/>
          <w:jc w:val="center"/>
        </w:trPr>
        <w:tc>
          <w:tcPr>
            <w:tcW w:w="2334" w:type="dxa"/>
            <w:shd w:val="clear" w:color="auto" w:fill="auto"/>
            <w:noWrap/>
            <w:vAlign w:val="center"/>
          </w:tcPr>
          <w:p w14:paraId="72BD005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Seguridad Publica</w:t>
            </w:r>
          </w:p>
        </w:tc>
        <w:tc>
          <w:tcPr>
            <w:tcW w:w="3032" w:type="dxa"/>
            <w:shd w:val="clear" w:color="auto" w:fill="auto"/>
            <w:noWrap/>
            <w:vAlign w:val="center"/>
          </w:tcPr>
          <w:p w14:paraId="72BD005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Policías Municipales</w:t>
            </w:r>
          </w:p>
        </w:tc>
        <w:tc>
          <w:tcPr>
            <w:tcW w:w="1890" w:type="dxa"/>
            <w:vAlign w:val="center"/>
          </w:tcPr>
          <w:p w14:paraId="72BD006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13</w:t>
            </w:r>
          </w:p>
        </w:tc>
        <w:tc>
          <w:tcPr>
            <w:tcW w:w="1149" w:type="dxa"/>
            <w:vAlign w:val="center"/>
          </w:tcPr>
          <w:p w14:paraId="72BD006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13</w:t>
            </w:r>
          </w:p>
        </w:tc>
        <w:tc>
          <w:tcPr>
            <w:tcW w:w="690" w:type="dxa"/>
            <w:vAlign w:val="center"/>
          </w:tcPr>
          <w:p w14:paraId="72BD0062"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63"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6B" w14:textId="77777777" w:rsidTr="00024D44">
        <w:trPr>
          <w:trHeight w:val="283"/>
          <w:jc w:val="center"/>
        </w:trPr>
        <w:tc>
          <w:tcPr>
            <w:tcW w:w="2334" w:type="dxa"/>
            <w:shd w:val="clear" w:color="auto" w:fill="BFBFBF" w:themeFill="background1" w:themeFillShade="BF"/>
            <w:noWrap/>
            <w:vAlign w:val="center"/>
            <w:hideMark/>
          </w:tcPr>
          <w:p w14:paraId="72BD0065"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66"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67"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16</w:t>
            </w:r>
          </w:p>
        </w:tc>
        <w:tc>
          <w:tcPr>
            <w:tcW w:w="1149" w:type="dxa"/>
            <w:shd w:val="clear" w:color="auto" w:fill="BFBFBF" w:themeFill="background1" w:themeFillShade="BF"/>
            <w:vAlign w:val="center"/>
          </w:tcPr>
          <w:p w14:paraId="72BD0068"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16</w:t>
            </w:r>
          </w:p>
        </w:tc>
        <w:tc>
          <w:tcPr>
            <w:tcW w:w="690" w:type="dxa"/>
            <w:shd w:val="clear" w:color="auto" w:fill="BFBFBF" w:themeFill="background1" w:themeFillShade="BF"/>
            <w:vAlign w:val="center"/>
          </w:tcPr>
          <w:p w14:paraId="72BD006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6A"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72" w14:textId="77777777" w:rsidTr="00C37D89">
        <w:trPr>
          <w:trHeight w:val="283"/>
          <w:jc w:val="center"/>
        </w:trPr>
        <w:tc>
          <w:tcPr>
            <w:tcW w:w="2334" w:type="dxa"/>
            <w:shd w:val="clear" w:color="auto" w:fill="auto"/>
            <w:noWrap/>
            <w:vAlign w:val="center"/>
          </w:tcPr>
          <w:p w14:paraId="72BD006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Sistemas</w:t>
            </w:r>
          </w:p>
        </w:tc>
        <w:tc>
          <w:tcPr>
            <w:tcW w:w="3032" w:type="dxa"/>
            <w:shd w:val="clear" w:color="auto" w:fill="auto"/>
            <w:noWrap/>
            <w:vAlign w:val="center"/>
          </w:tcPr>
          <w:p w14:paraId="72BD006D" w14:textId="7D0DE32A"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de Plaza comunitaria</w:t>
            </w:r>
          </w:p>
        </w:tc>
        <w:tc>
          <w:tcPr>
            <w:tcW w:w="1890" w:type="dxa"/>
            <w:vAlign w:val="center"/>
          </w:tcPr>
          <w:p w14:paraId="72BD006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6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7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71"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3979930" w14:textId="77777777" w:rsidTr="00C37D89">
        <w:trPr>
          <w:trHeight w:val="283"/>
          <w:jc w:val="center"/>
        </w:trPr>
        <w:tc>
          <w:tcPr>
            <w:tcW w:w="2334" w:type="dxa"/>
            <w:shd w:val="clear" w:color="auto" w:fill="auto"/>
            <w:noWrap/>
            <w:vAlign w:val="center"/>
          </w:tcPr>
          <w:p w14:paraId="1B32106F" w14:textId="17B72CC5"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Sistemas</w:t>
            </w:r>
          </w:p>
        </w:tc>
        <w:tc>
          <w:tcPr>
            <w:tcW w:w="3032" w:type="dxa"/>
            <w:shd w:val="clear" w:color="auto" w:fill="auto"/>
            <w:noWrap/>
            <w:vAlign w:val="center"/>
          </w:tcPr>
          <w:p w14:paraId="6AAD3BE7" w14:textId="7F9B0EB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sistemas</w:t>
            </w:r>
          </w:p>
        </w:tc>
        <w:tc>
          <w:tcPr>
            <w:tcW w:w="1890" w:type="dxa"/>
            <w:vAlign w:val="center"/>
          </w:tcPr>
          <w:p w14:paraId="12DFF4FF" w14:textId="6CF4CF7C"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34C69994" w14:textId="06C8AFC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41FE8C6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5D5DD3EA"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79" w14:textId="77777777" w:rsidTr="00024D44">
        <w:trPr>
          <w:trHeight w:val="283"/>
          <w:jc w:val="center"/>
        </w:trPr>
        <w:tc>
          <w:tcPr>
            <w:tcW w:w="2334" w:type="dxa"/>
            <w:shd w:val="clear" w:color="auto" w:fill="BFBFBF" w:themeFill="background1" w:themeFillShade="BF"/>
            <w:noWrap/>
            <w:vAlign w:val="center"/>
            <w:hideMark/>
          </w:tcPr>
          <w:p w14:paraId="72BD0073"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74"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75" w14:textId="14514C91"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72BD0076" w14:textId="40ED3F6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72BD0077" w14:textId="77777777" w:rsidR="00B5229A" w:rsidRPr="00E375D1" w:rsidRDefault="00B5229A" w:rsidP="00B5229A">
            <w:pP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78"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80" w14:textId="77777777" w:rsidTr="00C37D89">
        <w:trPr>
          <w:trHeight w:val="283"/>
          <w:jc w:val="center"/>
        </w:trPr>
        <w:tc>
          <w:tcPr>
            <w:tcW w:w="2334" w:type="dxa"/>
            <w:shd w:val="clear" w:color="auto" w:fill="auto"/>
            <w:noWrap/>
            <w:vAlign w:val="center"/>
          </w:tcPr>
          <w:p w14:paraId="72BD007A"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Desarrollo Social</w:t>
            </w:r>
          </w:p>
        </w:tc>
        <w:tc>
          <w:tcPr>
            <w:tcW w:w="3032" w:type="dxa"/>
            <w:shd w:val="clear" w:color="auto" w:fill="auto"/>
            <w:noWrap/>
            <w:vAlign w:val="center"/>
          </w:tcPr>
          <w:p w14:paraId="72BD007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Directora</w:t>
            </w:r>
          </w:p>
        </w:tc>
        <w:tc>
          <w:tcPr>
            <w:tcW w:w="1890" w:type="dxa"/>
            <w:vAlign w:val="center"/>
          </w:tcPr>
          <w:p w14:paraId="72BD007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7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7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7F"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87" w14:textId="77777777" w:rsidTr="00C37D89">
        <w:trPr>
          <w:trHeight w:val="283"/>
          <w:jc w:val="center"/>
        </w:trPr>
        <w:tc>
          <w:tcPr>
            <w:tcW w:w="2334" w:type="dxa"/>
            <w:shd w:val="clear" w:color="auto" w:fill="auto"/>
            <w:noWrap/>
            <w:vAlign w:val="center"/>
          </w:tcPr>
          <w:p w14:paraId="72BD008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Desarrollo Social</w:t>
            </w:r>
          </w:p>
        </w:tc>
        <w:tc>
          <w:tcPr>
            <w:tcW w:w="3032" w:type="dxa"/>
            <w:shd w:val="clear" w:color="auto" w:fill="auto"/>
            <w:noWrap/>
            <w:vAlign w:val="center"/>
          </w:tcPr>
          <w:p w14:paraId="72BD008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D008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84"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85"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86"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5CB09072" w14:textId="77777777" w:rsidTr="00C37D89">
        <w:trPr>
          <w:trHeight w:val="283"/>
          <w:jc w:val="center"/>
        </w:trPr>
        <w:tc>
          <w:tcPr>
            <w:tcW w:w="2334" w:type="dxa"/>
            <w:shd w:val="clear" w:color="auto" w:fill="auto"/>
            <w:noWrap/>
            <w:vAlign w:val="center"/>
          </w:tcPr>
          <w:p w14:paraId="27DA3B8C" w14:textId="3A717556"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Desarrollo Social</w:t>
            </w:r>
          </w:p>
        </w:tc>
        <w:tc>
          <w:tcPr>
            <w:tcW w:w="3032" w:type="dxa"/>
            <w:shd w:val="clear" w:color="auto" w:fill="auto"/>
            <w:noWrap/>
            <w:vAlign w:val="center"/>
          </w:tcPr>
          <w:p w14:paraId="7A2B365C" w14:textId="08ADA563"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General</w:t>
            </w:r>
          </w:p>
        </w:tc>
        <w:tc>
          <w:tcPr>
            <w:tcW w:w="1890" w:type="dxa"/>
            <w:vAlign w:val="center"/>
          </w:tcPr>
          <w:p w14:paraId="66D152B8" w14:textId="37BC73F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075F3AE2" w14:textId="53BA947D"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6B62A20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41EDD92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8E" w14:textId="77777777" w:rsidTr="00024D44">
        <w:trPr>
          <w:trHeight w:val="283"/>
          <w:jc w:val="center"/>
        </w:trPr>
        <w:tc>
          <w:tcPr>
            <w:tcW w:w="2334" w:type="dxa"/>
            <w:shd w:val="clear" w:color="auto" w:fill="BFBFBF" w:themeFill="background1" w:themeFillShade="BF"/>
            <w:noWrap/>
            <w:vAlign w:val="center"/>
            <w:hideMark/>
          </w:tcPr>
          <w:p w14:paraId="72BD0088"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89"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8A" w14:textId="2790BEC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shd w:val="clear" w:color="auto" w:fill="BFBFBF" w:themeFill="background1" w:themeFillShade="BF"/>
            <w:vAlign w:val="center"/>
          </w:tcPr>
          <w:p w14:paraId="72BD008B" w14:textId="55A7C4F3"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shd w:val="clear" w:color="auto" w:fill="BFBFBF" w:themeFill="background1" w:themeFillShade="BF"/>
            <w:vAlign w:val="center"/>
          </w:tcPr>
          <w:p w14:paraId="72BD008C"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8D"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95" w14:textId="77777777" w:rsidTr="00C37D89">
        <w:trPr>
          <w:trHeight w:val="283"/>
          <w:jc w:val="center"/>
        </w:trPr>
        <w:tc>
          <w:tcPr>
            <w:tcW w:w="2334" w:type="dxa"/>
            <w:shd w:val="clear" w:color="auto" w:fill="auto"/>
            <w:noWrap/>
            <w:vAlign w:val="center"/>
          </w:tcPr>
          <w:p w14:paraId="72BD008F"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Dir. De Licencias </w:t>
            </w:r>
          </w:p>
        </w:tc>
        <w:tc>
          <w:tcPr>
            <w:tcW w:w="3032" w:type="dxa"/>
            <w:shd w:val="clear" w:color="auto" w:fill="auto"/>
            <w:noWrap/>
            <w:vAlign w:val="center"/>
          </w:tcPr>
          <w:p w14:paraId="72BD009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Encargada </w:t>
            </w:r>
          </w:p>
        </w:tc>
        <w:tc>
          <w:tcPr>
            <w:tcW w:w="1890" w:type="dxa"/>
            <w:vAlign w:val="center"/>
          </w:tcPr>
          <w:p w14:paraId="72BD0091"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9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93"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94"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9C" w14:textId="77777777" w:rsidTr="00C37D89">
        <w:trPr>
          <w:trHeight w:val="283"/>
          <w:jc w:val="center"/>
        </w:trPr>
        <w:tc>
          <w:tcPr>
            <w:tcW w:w="2334" w:type="dxa"/>
            <w:shd w:val="clear" w:color="auto" w:fill="auto"/>
            <w:noWrap/>
            <w:vAlign w:val="center"/>
          </w:tcPr>
          <w:p w14:paraId="72BD0096"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Licencias</w:t>
            </w:r>
          </w:p>
        </w:tc>
        <w:tc>
          <w:tcPr>
            <w:tcW w:w="3032" w:type="dxa"/>
            <w:shd w:val="clear" w:color="auto" w:fill="auto"/>
            <w:noWrap/>
            <w:vAlign w:val="center"/>
          </w:tcPr>
          <w:p w14:paraId="72BD0097" w14:textId="24F7E8C1"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Enlace SEDEM</w:t>
            </w:r>
          </w:p>
        </w:tc>
        <w:tc>
          <w:tcPr>
            <w:tcW w:w="1890" w:type="dxa"/>
            <w:vAlign w:val="center"/>
          </w:tcPr>
          <w:p w14:paraId="72BD0098" w14:textId="4F6CB3A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99" w14:textId="19723B4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9A"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9B"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A3" w14:textId="77777777" w:rsidTr="00C37D89">
        <w:trPr>
          <w:trHeight w:val="283"/>
          <w:jc w:val="center"/>
        </w:trPr>
        <w:tc>
          <w:tcPr>
            <w:tcW w:w="2334" w:type="dxa"/>
            <w:shd w:val="clear" w:color="auto" w:fill="auto"/>
            <w:noWrap/>
            <w:vAlign w:val="center"/>
          </w:tcPr>
          <w:p w14:paraId="72BD009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Licencias</w:t>
            </w:r>
          </w:p>
        </w:tc>
        <w:tc>
          <w:tcPr>
            <w:tcW w:w="3032" w:type="dxa"/>
            <w:shd w:val="clear" w:color="auto" w:fill="auto"/>
            <w:noWrap/>
            <w:vAlign w:val="center"/>
          </w:tcPr>
          <w:p w14:paraId="72BD009E"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Secretaria</w:t>
            </w:r>
          </w:p>
        </w:tc>
        <w:tc>
          <w:tcPr>
            <w:tcW w:w="1890" w:type="dxa"/>
            <w:vAlign w:val="center"/>
          </w:tcPr>
          <w:p w14:paraId="72BD009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A0"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A1"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A2"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AA" w14:textId="77777777" w:rsidTr="00401DB8">
        <w:trPr>
          <w:trHeight w:val="283"/>
          <w:jc w:val="center"/>
        </w:trPr>
        <w:tc>
          <w:tcPr>
            <w:tcW w:w="2334" w:type="dxa"/>
            <w:shd w:val="clear" w:color="auto" w:fill="BFBFBF" w:themeFill="background1" w:themeFillShade="BF"/>
            <w:noWrap/>
            <w:vAlign w:val="center"/>
            <w:hideMark/>
          </w:tcPr>
          <w:p w14:paraId="72BD00A4"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A5"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A6" w14:textId="0872B2A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shd w:val="clear" w:color="auto" w:fill="BFBFBF" w:themeFill="background1" w:themeFillShade="BF"/>
            <w:vAlign w:val="center"/>
          </w:tcPr>
          <w:p w14:paraId="72BD00A7" w14:textId="04A85720"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shd w:val="clear" w:color="auto" w:fill="BFBFBF" w:themeFill="background1" w:themeFillShade="BF"/>
            <w:vAlign w:val="center"/>
          </w:tcPr>
          <w:p w14:paraId="72BD00A8"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A9"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B1" w14:textId="77777777" w:rsidTr="00C37D89">
        <w:trPr>
          <w:trHeight w:val="283"/>
          <w:jc w:val="center"/>
        </w:trPr>
        <w:tc>
          <w:tcPr>
            <w:tcW w:w="2334" w:type="dxa"/>
            <w:shd w:val="clear" w:color="auto" w:fill="auto"/>
            <w:noWrap/>
            <w:vAlign w:val="center"/>
          </w:tcPr>
          <w:p w14:paraId="72BD00AB"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Parque Vehicular</w:t>
            </w:r>
          </w:p>
        </w:tc>
        <w:tc>
          <w:tcPr>
            <w:tcW w:w="3032" w:type="dxa"/>
            <w:shd w:val="clear" w:color="auto" w:fill="auto"/>
            <w:noWrap/>
            <w:vAlign w:val="center"/>
          </w:tcPr>
          <w:p w14:paraId="72BD00A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Director</w:t>
            </w:r>
          </w:p>
        </w:tc>
        <w:tc>
          <w:tcPr>
            <w:tcW w:w="1890" w:type="dxa"/>
            <w:vAlign w:val="center"/>
          </w:tcPr>
          <w:p w14:paraId="72BD00A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A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AF"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B0"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B8" w14:textId="77777777" w:rsidTr="00C37D89">
        <w:trPr>
          <w:trHeight w:val="283"/>
          <w:jc w:val="center"/>
        </w:trPr>
        <w:tc>
          <w:tcPr>
            <w:tcW w:w="2334" w:type="dxa"/>
            <w:shd w:val="clear" w:color="auto" w:fill="auto"/>
            <w:noWrap/>
            <w:vAlign w:val="center"/>
          </w:tcPr>
          <w:p w14:paraId="72BD00B2"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Dir. De Parque Vehicular</w:t>
            </w:r>
          </w:p>
        </w:tc>
        <w:tc>
          <w:tcPr>
            <w:tcW w:w="3032" w:type="dxa"/>
            <w:shd w:val="clear" w:color="auto" w:fill="auto"/>
            <w:noWrap/>
            <w:vAlign w:val="center"/>
          </w:tcPr>
          <w:p w14:paraId="72BD00B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w:t>
            </w:r>
          </w:p>
        </w:tc>
        <w:tc>
          <w:tcPr>
            <w:tcW w:w="1890" w:type="dxa"/>
            <w:vAlign w:val="center"/>
          </w:tcPr>
          <w:p w14:paraId="72BD00B4" w14:textId="7F2DB59B"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72BD00B5" w14:textId="79366744"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72BD00B6"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B7"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BF" w14:textId="77777777" w:rsidTr="00401DB8">
        <w:trPr>
          <w:trHeight w:val="283"/>
          <w:jc w:val="center"/>
        </w:trPr>
        <w:tc>
          <w:tcPr>
            <w:tcW w:w="2334" w:type="dxa"/>
            <w:shd w:val="clear" w:color="auto" w:fill="BFBFBF" w:themeFill="background1" w:themeFillShade="BF"/>
            <w:noWrap/>
            <w:vAlign w:val="center"/>
            <w:hideMark/>
          </w:tcPr>
          <w:p w14:paraId="72BD00B9"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BA"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BB" w14:textId="124D074E"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1149" w:type="dxa"/>
            <w:shd w:val="clear" w:color="auto" w:fill="BFBFBF" w:themeFill="background1" w:themeFillShade="BF"/>
            <w:vAlign w:val="center"/>
          </w:tcPr>
          <w:p w14:paraId="72BD00BC" w14:textId="08650778"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3</w:t>
            </w:r>
          </w:p>
        </w:tc>
        <w:tc>
          <w:tcPr>
            <w:tcW w:w="690" w:type="dxa"/>
            <w:shd w:val="clear" w:color="auto" w:fill="BFBFBF" w:themeFill="background1" w:themeFillShade="BF"/>
            <w:vAlign w:val="center"/>
          </w:tcPr>
          <w:p w14:paraId="72BD00B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BE"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C6" w14:textId="77777777" w:rsidTr="00C37D89">
        <w:trPr>
          <w:trHeight w:val="283"/>
          <w:jc w:val="center"/>
        </w:trPr>
        <w:tc>
          <w:tcPr>
            <w:tcW w:w="2334" w:type="dxa"/>
            <w:shd w:val="clear" w:color="auto" w:fill="auto"/>
            <w:noWrap/>
            <w:vAlign w:val="center"/>
          </w:tcPr>
          <w:p w14:paraId="72BD00C0"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Transparencia</w:t>
            </w:r>
          </w:p>
        </w:tc>
        <w:tc>
          <w:tcPr>
            <w:tcW w:w="3032" w:type="dxa"/>
            <w:shd w:val="clear" w:color="auto" w:fill="auto"/>
            <w:noWrap/>
            <w:vAlign w:val="center"/>
          </w:tcPr>
          <w:p w14:paraId="72BD00C1"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 xml:space="preserve">Encargado </w:t>
            </w:r>
          </w:p>
        </w:tc>
        <w:tc>
          <w:tcPr>
            <w:tcW w:w="1890" w:type="dxa"/>
            <w:vAlign w:val="center"/>
          </w:tcPr>
          <w:p w14:paraId="72BD00C2"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C3"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C4"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C5"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CD" w14:textId="77777777" w:rsidTr="00C37D89">
        <w:trPr>
          <w:trHeight w:val="283"/>
          <w:jc w:val="center"/>
        </w:trPr>
        <w:tc>
          <w:tcPr>
            <w:tcW w:w="2334" w:type="dxa"/>
            <w:shd w:val="clear" w:color="auto" w:fill="auto"/>
            <w:noWrap/>
            <w:vAlign w:val="center"/>
          </w:tcPr>
          <w:p w14:paraId="72BD00C7"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Transparencia</w:t>
            </w:r>
          </w:p>
        </w:tc>
        <w:tc>
          <w:tcPr>
            <w:tcW w:w="3032" w:type="dxa"/>
            <w:shd w:val="clear" w:color="auto" w:fill="auto"/>
            <w:noWrap/>
            <w:vAlign w:val="center"/>
          </w:tcPr>
          <w:p w14:paraId="72BD00C8" w14:textId="3079D2E9"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Enlace SEDEM</w:t>
            </w:r>
          </w:p>
        </w:tc>
        <w:tc>
          <w:tcPr>
            <w:tcW w:w="1890" w:type="dxa"/>
            <w:vAlign w:val="center"/>
          </w:tcPr>
          <w:p w14:paraId="72BD00C9"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CA"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CB"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CC"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DB" w14:textId="77777777" w:rsidTr="00823908">
        <w:trPr>
          <w:trHeight w:val="283"/>
          <w:jc w:val="center"/>
        </w:trPr>
        <w:tc>
          <w:tcPr>
            <w:tcW w:w="2334" w:type="dxa"/>
            <w:shd w:val="clear" w:color="auto" w:fill="BFBFBF" w:themeFill="background1" w:themeFillShade="BF"/>
            <w:noWrap/>
            <w:vAlign w:val="center"/>
            <w:hideMark/>
          </w:tcPr>
          <w:p w14:paraId="72BD00D5"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D6"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D7" w14:textId="3C8727A8"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72BD00D8" w14:textId="01CB60B5"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72BD00D9"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DA"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E2" w14:textId="77777777" w:rsidTr="00C37D89">
        <w:trPr>
          <w:trHeight w:val="283"/>
          <w:jc w:val="center"/>
        </w:trPr>
        <w:tc>
          <w:tcPr>
            <w:tcW w:w="2334" w:type="dxa"/>
            <w:shd w:val="clear" w:color="auto" w:fill="auto"/>
            <w:noWrap/>
            <w:vAlign w:val="center"/>
          </w:tcPr>
          <w:p w14:paraId="72BD00DC"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Alumbrado Publico</w:t>
            </w:r>
          </w:p>
        </w:tc>
        <w:tc>
          <w:tcPr>
            <w:tcW w:w="3032" w:type="dxa"/>
            <w:shd w:val="clear" w:color="auto" w:fill="auto"/>
            <w:noWrap/>
            <w:vAlign w:val="center"/>
          </w:tcPr>
          <w:p w14:paraId="72BD00DD"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w:t>
            </w:r>
          </w:p>
        </w:tc>
        <w:tc>
          <w:tcPr>
            <w:tcW w:w="1890" w:type="dxa"/>
            <w:vAlign w:val="center"/>
          </w:tcPr>
          <w:p w14:paraId="72BD00DE"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DF"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E0"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E1"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E9" w14:textId="77777777" w:rsidTr="00C37D89">
        <w:trPr>
          <w:trHeight w:val="283"/>
          <w:jc w:val="center"/>
        </w:trPr>
        <w:tc>
          <w:tcPr>
            <w:tcW w:w="2334" w:type="dxa"/>
            <w:shd w:val="clear" w:color="auto" w:fill="auto"/>
            <w:noWrap/>
            <w:vAlign w:val="center"/>
          </w:tcPr>
          <w:p w14:paraId="72BD00E3"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Alumbrado Publico</w:t>
            </w:r>
          </w:p>
        </w:tc>
        <w:tc>
          <w:tcPr>
            <w:tcW w:w="3032" w:type="dxa"/>
            <w:shd w:val="clear" w:color="auto" w:fill="auto"/>
            <w:noWrap/>
            <w:vAlign w:val="center"/>
          </w:tcPr>
          <w:p w14:paraId="72BD00E4" w14:textId="77777777" w:rsidR="00B5229A" w:rsidRPr="00E375D1" w:rsidRDefault="00B5229A" w:rsidP="00B5229A">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w:t>
            </w:r>
          </w:p>
        </w:tc>
        <w:tc>
          <w:tcPr>
            <w:tcW w:w="1890" w:type="dxa"/>
            <w:vAlign w:val="center"/>
          </w:tcPr>
          <w:p w14:paraId="72BD00E5"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72BD00E6"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72BD00E7"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vAlign w:val="center"/>
          </w:tcPr>
          <w:p w14:paraId="72BD00E8" w14:textId="77777777" w:rsidR="00B5229A" w:rsidRPr="00E375D1" w:rsidRDefault="00B5229A" w:rsidP="00B5229A">
            <w:pPr>
              <w:jc w:val="center"/>
              <w:rPr>
                <w:rFonts w:ascii="Arial" w:eastAsia="Times New Roman" w:hAnsi="Arial" w:cs="Arial"/>
                <w:color w:val="0070C0"/>
                <w:sz w:val="18"/>
                <w:szCs w:val="18"/>
                <w:lang w:eastAsia="es-MX"/>
              </w:rPr>
            </w:pPr>
          </w:p>
        </w:tc>
      </w:tr>
      <w:tr w:rsidR="00B5229A" w:rsidRPr="00E375D1" w14:paraId="72BD00F0" w14:textId="77777777" w:rsidTr="00C37D89">
        <w:trPr>
          <w:trHeight w:val="283"/>
          <w:jc w:val="center"/>
        </w:trPr>
        <w:tc>
          <w:tcPr>
            <w:tcW w:w="2334" w:type="dxa"/>
            <w:shd w:val="clear" w:color="auto" w:fill="BFBFBF" w:themeFill="background1" w:themeFillShade="BF"/>
            <w:noWrap/>
            <w:vAlign w:val="center"/>
            <w:hideMark/>
          </w:tcPr>
          <w:p w14:paraId="72BD00EA" w14:textId="77777777" w:rsidR="00B5229A" w:rsidRPr="00E375D1" w:rsidRDefault="00B5229A"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2BD00EB"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2BD00EC"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72BD00ED" w14:textId="77777777" w:rsidR="00B5229A" w:rsidRPr="00E375D1" w:rsidRDefault="00B5229A"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72BD00EE"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2BD00EF"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4A5036" w:rsidRPr="00E375D1" w14:paraId="6348C77E" w14:textId="77777777" w:rsidTr="00E375D1">
        <w:trPr>
          <w:trHeight w:val="283"/>
          <w:jc w:val="center"/>
        </w:trPr>
        <w:tc>
          <w:tcPr>
            <w:tcW w:w="2334" w:type="dxa"/>
            <w:shd w:val="clear" w:color="auto" w:fill="auto"/>
            <w:noWrap/>
            <w:vAlign w:val="center"/>
          </w:tcPr>
          <w:p w14:paraId="2FA7E798" w14:textId="04B883DE"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Licencias</w:t>
            </w:r>
          </w:p>
        </w:tc>
        <w:tc>
          <w:tcPr>
            <w:tcW w:w="3032" w:type="dxa"/>
            <w:shd w:val="clear" w:color="auto" w:fill="auto"/>
            <w:noWrap/>
            <w:vAlign w:val="center"/>
          </w:tcPr>
          <w:p w14:paraId="576C7D12" w14:textId="370109B4"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Lic. Cacahuamilpa</w:t>
            </w:r>
          </w:p>
        </w:tc>
        <w:tc>
          <w:tcPr>
            <w:tcW w:w="1890" w:type="dxa"/>
            <w:vAlign w:val="center"/>
          </w:tcPr>
          <w:p w14:paraId="780706FC" w14:textId="77777777"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40A3DD85" w14:textId="77777777"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6976076A" w14:textId="77777777" w:rsidR="004A5036" w:rsidRPr="00E375D1" w:rsidRDefault="004A5036" w:rsidP="00E375D1">
            <w:pPr>
              <w:jc w:val="center"/>
              <w:rPr>
                <w:rFonts w:ascii="Arial" w:eastAsia="Times New Roman" w:hAnsi="Arial" w:cs="Arial"/>
                <w:color w:val="0070C0"/>
                <w:sz w:val="18"/>
                <w:szCs w:val="18"/>
                <w:lang w:eastAsia="es-MX"/>
              </w:rPr>
            </w:pPr>
          </w:p>
        </w:tc>
        <w:tc>
          <w:tcPr>
            <w:tcW w:w="1272" w:type="dxa"/>
            <w:vAlign w:val="center"/>
          </w:tcPr>
          <w:p w14:paraId="70074E03" w14:textId="77777777" w:rsidR="004A5036" w:rsidRPr="00E375D1" w:rsidRDefault="004A5036" w:rsidP="00E375D1">
            <w:pPr>
              <w:jc w:val="center"/>
              <w:rPr>
                <w:rFonts w:ascii="Arial" w:eastAsia="Times New Roman" w:hAnsi="Arial" w:cs="Arial"/>
                <w:color w:val="0070C0"/>
                <w:sz w:val="18"/>
                <w:szCs w:val="18"/>
                <w:lang w:eastAsia="es-MX"/>
              </w:rPr>
            </w:pPr>
          </w:p>
        </w:tc>
      </w:tr>
      <w:tr w:rsidR="004A5036" w:rsidRPr="00E375D1" w14:paraId="7FA4FFAB" w14:textId="77777777" w:rsidTr="00E375D1">
        <w:trPr>
          <w:trHeight w:val="283"/>
          <w:jc w:val="center"/>
        </w:trPr>
        <w:tc>
          <w:tcPr>
            <w:tcW w:w="2334" w:type="dxa"/>
            <w:shd w:val="clear" w:color="auto" w:fill="auto"/>
            <w:noWrap/>
            <w:vAlign w:val="center"/>
          </w:tcPr>
          <w:p w14:paraId="23B426B3" w14:textId="77777777"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Licencias</w:t>
            </w:r>
          </w:p>
        </w:tc>
        <w:tc>
          <w:tcPr>
            <w:tcW w:w="3032" w:type="dxa"/>
            <w:shd w:val="clear" w:color="auto" w:fill="auto"/>
            <w:noWrap/>
            <w:vAlign w:val="center"/>
          </w:tcPr>
          <w:p w14:paraId="513D7459" w14:textId="47D350D0"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Encargado Lic. Pilcaya</w:t>
            </w:r>
          </w:p>
        </w:tc>
        <w:tc>
          <w:tcPr>
            <w:tcW w:w="1890" w:type="dxa"/>
            <w:vAlign w:val="center"/>
          </w:tcPr>
          <w:p w14:paraId="3DA55392" w14:textId="77777777"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1149" w:type="dxa"/>
            <w:vAlign w:val="center"/>
          </w:tcPr>
          <w:p w14:paraId="0A83EEB2" w14:textId="77777777"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1</w:t>
            </w:r>
          </w:p>
        </w:tc>
        <w:tc>
          <w:tcPr>
            <w:tcW w:w="690" w:type="dxa"/>
            <w:vAlign w:val="center"/>
          </w:tcPr>
          <w:p w14:paraId="0268D04D" w14:textId="77777777" w:rsidR="004A5036" w:rsidRPr="00E375D1" w:rsidRDefault="004A5036" w:rsidP="00E375D1">
            <w:pPr>
              <w:jc w:val="center"/>
              <w:rPr>
                <w:rFonts w:ascii="Arial" w:eastAsia="Times New Roman" w:hAnsi="Arial" w:cs="Arial"/>
                <w:color w:val="0070C0"/>
                <w:sz w:val="18"/>
                <w:szCs w:val="18"/>
                <w:lang w:eastAsia="es-MX"/>
              </w:rPr>
            </w:pPr>
          </w:p>
        </w:tc>
        <w:tc>
          <w:tcPr>
            <w:tcW w:w="1272" w:type="dxa"/>
            <w:vAlign w:val="center"/>
          </w:tcPr>
          <w:p w14:paraId="0A0BBED7" w14:textId="77777777" w:rsidR="004A5036" w:rsidRPr="00E375D1" w:rsidRDefault="004A5036" w:rsidP="00E375D1">
            <w:pPr>
              <w:jc w:val="center"/>
              <w:rPr>
                <w:rFonts w:ascii="Arial" w:eastAsia="Times New Roman" w:hAnsi="Arial" w:cs="Arial"/>
                <w:color w:val="0070C0"/>
                <w:sz w:val="18"/>
                <w:szCs w:val="18"/>
                <w:lang w:eastAsia="es-MX"/>
              </w:rPr>
            </w:pPr>
          </w:p>
        </w:tc>
      </w:tr>
      <w:tr w:rsidR="004A5036" w:rsidRPr="00E375D1" w14:paraId="1CFAEA21" w14:textId="77777777" w:rsidTr="00E375D1">
        <w:trPr>
          <w:trHeight w:val="283"/>
          <w:jc w:val="center"/>
        </w:trPr>
        <w:tc>
          <w:tcPr>
            <w:tcW w:w="2334" w:type="dxa"/>
            <w:shd w:val="clear" w:color="auto" w:fill="auto"/>
            <w:noWrap/>
            <w:vAlign w:val="center"/>
          </w:tcPr>
          <w:p w14:paraId="09327038" w14:textId="77777777"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Licencias</w:t>
            </w:r>
          </w:p>
        </w:tc>
        <w:tc>
          <w:tcPr>
            <w:tcW w:w="3032" w:type="dxa"/>
            <w:shd w:val="clear" w:color="auto" w:fill="auto"/>
            <w:noWrap/>
            <w:vAlign w:val="center"/>
          </w:tcPr>
          <w:p w14:paraId="6F07D00F" w14:textId="1542ADA1" w:rsidR="004A5036" w:rsidRPr="00E375D1" w:rsidRDefault="004A5036" w:rsidP="00E375D1">
            <w:pP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Auxiliar de Licencias</w:t>
            </w:r>
          </w:p>
        </w:tc>
        <w:tc>
          <w:tcPr>
            <w:tcW w:w="1890" w:type="dxa"/>
            <w:vAlign w:val="center"/>
          </w:tcPr>
          <w:p w14:paraId="19C5C6BD" w14:textId="6E2DC36F"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1149" w:type="dxa"/>
            <w:vAlign w:val="center"/>
          </w:tcPr>
          <w:p w14:paraId="5365FABB" w14:textId="1F4F6A66" w:rsidR="004A5036" w:rsidRPr="00E375D1" w:rsidRDefault="004A5036" w:rsidP="00E375D1">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2</w:t>
            </w:r>
          </w:p>
        </w:tc>
        <w:tc>
          <w:tcPr>
            <w:tcW w:w="690" w:type="dxa"/>
            <w:vAlign w:val="center"/>
          </w:tcPr>
          <w:p w14:paraId="0A50A902" w14:textId="77777777" w:rsidR="004A5036" w:rsidRPr="00E375D1" w:rsidRDefault="004A5036" w:rsidP="00E375D1">
            <w:pPr>
              <w:jc w:val="center"/>
              <w:rPr>
                <w:rFonts w:ascii="Arial" w:eastAsia="Times New Roman" w:hAnsi="Arial" w:cs="Arial"/>
                <w:color w:val="0070C0"/>
                <w:sz w:val="18"/>
                <w:szCs w:val="18"/>
                <w:lang w:eastAsia="es-MX"/>
              </w:rPr>
            </w:pPr>
          </w:p>
        </w:tc>
        <w:tc>
          <w:tcPr>
            <w:tcW w:w="1272" w:type="dxa"/>
            <w:vAlign w:val="center"/>
          </w:tcPr>
          <w:p w14:paraId="537079BB" w14:textId="77777777" w:rsidR="004A5036" w:rsidRPr="00E375D1" w:rsidRDefault="004A5036" w:rsidP="00E375D1">
            <w:pPr>
              <w:jc w:val="center"/>
              <w:rPr>
                <w:rFonts w:ascii="Arial" w:eastAsia="Times New Roman" w:hAnsi="Arial" w:cs="Arial"/>
                <w:color w:val="0070C0"/>
                <w:sz w:val="18"/>
                <w:szCs w:val="18"/>
                <w:lang w:eastAsia="es-MX"/>
              </w:rPr>
            </w:pPr>
          </w:p>
        </w:tc>
      </w:tr>
      <w:tr w:rsidR="00B5229A" w:rsidRPr="00E375D1" w14:paraId="45F475F7" w14:textId="77777777" w:rsidTr="00C37D89">
        <w:trPr>
          <w:trHeight w:val="283"/>
          <w:jc w:val="center"/>
        </w:trPr>
        <w:tc>
          <w:tcPr>
            <w:tcW w:w="2334" w:type="dxa"/>
            <w:shd w:val="clear" w:color="auto" w:fill="BFBFBF" w:themeFill="background1" w:themeFillShade="BF"/>
            <w:noWrap/>
            <w:vAlign w:val="center"/>
          </w:tcPr>
          <w:p w14:paraId="5A02A1E5" w14:textId="764FB202" w:rsidR="00B5229A" w:rsidRPr="00E375D1" w:rsidRDefault="004A5036" w:rsidP="00B5229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tcPr>
          <w:p w14:paraId="3209A52F" w14:textId="77777777" w:rsidR="00B5229A" w:rsidRPr="00E375D1" w:rsidRDefault="00B5229A" w:rsidP="00B5229A">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3712D17E" w14:textId="6A6CE013" w:rsidR="00B5229A" w:rsidRPr="00E375D1" w:rsidRDefault="004A5036"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67FBAB4F" w14:textId="6DDD21B9" w:rsidR="00B5229A" w:rsidRPr="00E375D1" w:rsidRDefault="004A5036" w:rsidP="00B5229A">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3CE7DC0D" w14:textId="77777777" w:rsidR="00B5229A" w:rsidRPr="00E375D1" w:rsidRDefault="00B5229A" w:rsidP="00B5229A">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25F1BD36" w14:textId="77777777" w:rsidR="00B5229A" w:rsidRPr="00E375D1" w:rsidRDefault="00B5229A" w:rsidP="00B5229A">
            <w:pPr>
              <w:jc w:val="center"/>
              <w:rPr>
                <w:rFonts w:ascii="Fira Sans Light" w:eastAsia="Times New Roman" w:hAnsi="Fira Sans Light"/>
                <w:color w:val="595959"/>
                <w:sz w:val="20"/>
                <w:szCs w:val="20"/>
                <w:lang w:val="es-ES" w:eastAsia="es-ES"/>
              </w:rPr>
            </w:pPr>
          </w:p>
        </w:tc>
      </w:tr>
      <w:tr w:rsidR="00B5229A" w:rsidRPr="00E375D1" w14:paraId="72BD00F7" w14:textId="77777777" w:rsidTr="00C37D89">
        <w:trPr>
          <w:trHeight w:val="397"/>
          <w:jc w:val="center"/>
        </w:trPr>
        <w:tc>
          <w:tcPr>
            <w:tcW w:w="2334" w:type="dxa"/>
            <w:shd w:val="clear" w:color="auto" w:fill="F2F2F2" w:themeFill="background1" w:themeFillShade="F2"/>
            <w:noWrap/>
            <w:vAlign w:val="center"/>
            <w:hideMark/>
          </w:tcPr>
          <w:p w14:paraId="72BD00F1" w14:textId="77777777" w:rsidR="00B5229A" w:rsidRPr="00E375D1" w:rsidRDefault="00B5229A" w:rsidP="00B5229A">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val="es-ES" w:eastAsia="es-ES"/>
              </w:rPr>
              <w:t>Suma</w:t>
            </w:r>
          </w:p>
        </w:tc>
        <w:tc>
          <w:tcPr>
            <w:tcW w:w="3032" w:type="dxa"/>
            <w:shd w:val="clear" w:color="auto" w:fill="F2F2F2" w:themeFill="background1" w:themeFillShade="F2"/>
            <w:noWrap/>
            <w:vAlign w:val="center"/>
            <w:hideMark/>
          </w:tcPr>
          <w:p w14:paraId="72BD00F2" w14:textId="77777777" w:rsidR="00B5229A" w:rsidRPr="00E375D1" w:rsidRDefault="00B5229A" w:rsidP="00B5229A">
            <w:pPr>
              <w:rPr>
                <w:rFonts w:ascii="Fira Sans Medium" w:eastAsia="Times New Roman" w:hAnsi="Fira Sans Medium"/>
                <w:color w:val="595959"/>
                <w:sz w:val="20"/>
                <w:szCs w:val="20"/>
                <w:lang w:val="es-ES" w:eastAsia="es-ES"/>
              </w:rPr>
            </w:pPr>
          </w:p>
        </w:tc>
        <w:tc>
          <w:tcPr>
            <w:tcW w:w="1890" w:type="dxa"/>
            <w:shd w:val="clear" w:color="auto" w:fill="F2F2F2" w:themeFill="background1" w:themeFillShade="F2"/>
            <w:vAlign w:val="center"/>
          </w:tcPr>
          <w:p w14:paraId="72BD00F3" w14:textId="4082FB30" w:rsidR="00B5229A" w:rsidRPr="00E375D1" w:rsidRDefault="00B5229A" w:rsidP="00B5229A">
            <w:pPr>
              <w:jc w:val="center"/>
              <w:rPr>
                <w:rFonts w:ascii="Arial" w:eastAsia="Times New Roman" w:hAnsi="Arial" w:cs="Arial"/>
                <w:b/>
                <w:color w:val="0070C0"/>
                <w:sz w:val="18"/>
                <w:szCs w:val="18"/>
                <w:lang w:eastAsia="es-MX"/>
              </w:rPr>
            </w:pPr>
            <w:r w:rsidRPr="00E375D1">
              <w:rPr>
                <w:rFonts w:ascii="Arial" w:eastAsia="Times New Roman" w:hAnsi="Arial" w:cs="Arial"/>
                <w:b/>
                <w:color w:val="0070C0"/>
                <w:sz w:val="18"/>
                <w:szCs w:val="18"/>
                <w:lang w:eastAsia="es-MX"/>
              </w:rPr>
              <w:t>265</w:t>
            </w:r>
          </w:p>
        </w:tc>
        <w:tc>
          <w:tcPr>
            <w:tcW w:w="1149" w:type="dxa"/>
            <w:shd w:val="clear" w:color="auto" w:fill="F2F2F2" w:themeFill="background1" w:themeFillShade="F2"/>
            <w:vAlign w:val="center"/>
          </w:tcPr>
          <w:p w14:paraId="72BD00F4" w14:textId="36EBA3B5" w:rsidR="00B5229A" w:rsidRPr="00E375D1" w:rsidRDefault="00B5229A" w:rsidP="00B5229A">
            <w:pPr>
              <w:jc w:val="center"/>
              <w:rPr>
                <w:rFonts w:ascii="Arial" w:eastAsia="Times New Roman" w:hAnsi="Arial" w:cs="Arial"/>
                <w:b/>
                <w:color w:val="0070C0"/>
                <w:sz w:val="18"/>
                <w:szCs w:val="18"/>
                <w:lang w:eastAsia="es-MX"/>
              </w:rPr>
            </w:pPr>
            <w:r w:rsidRPr="00E375D1">
              <w:rPr>
                <w:rFonts w:ascii="Arial" w:eastAsia="Times New Roman" w:hAnsi="Arial" w:cs="Arial"/>
                <w:b/>
                <w:color w:val="0070C0"/>
                <w:sz w:val="18"/>
                <w:szCs w:val="18"/>
                <w:lang w:eastAsia="es-MX"/>
              </w:rPr>
              <w:t>265</w:t>
            </w:r>
          </w:p>
        </w:tc>
        <w:tc>
          <w:tcPr>
            <w:tcW w:w="690" w:type="dxa"/>
            <w:shd w:val="clear" w:color="auto" w:fill="F2F2F2" w:themeFill="background1" w:themeFillShade="F2"/>
            <w:vAlign w:val="center"/>
          </w:tcPr>
          <w:p w14:paraId="72BD00F5" w14:textId="77777777" w:rsidR="00B5229A" w:rsidRPr="00E375D1" w:rsidRDefault="00B5229A" w:rsidP="00B5229A">
            <w:pPr>
              <w:jc w:val="center"/>
              <w:rPr>
                <w:rFonts w:ascii="Arial" w:eastAsia="Times New Roman" w:hAnsi="Arial" w:cs="Arial"/>
                <w:b/>
                <w:color w:val="0070C0"/>
                <w:sz w:val="18"/>
                <w:szCs w:val="18"/>
                <w:lang w:eastAsia="es-MX"/>
              </w:rPr>
            </w:pPr>
          </w:p>
        </w:tc>
        <w:tc>
          <w:tcPr>
            <w:tcW w:w="1272" w:type="dxa"/>
            <w:shd w:val="clear" w:color="auto" w:fill="F2F2F2" w:themeFill="background1" w:themeFillShade="F2"/>
            <w:vAlign w:val="center"/>
          </w:tcPr>
          <w:p w14:paraId="72BD00F6" w14:textId="77777777" w:rsidR="00B5229A" w:rsidRPr="00E375D1" w:rsidRDefault="00B5229A" w:rsidP="00B5229A">
            <w:pPr>
              <w:jc w:val="center"/>
              <w:rPr>
                <w:rFonts w:ascii="Arial" w:eastAsia="Times New Roman" w:hAnsi="Arial" w:cs="Arial"/>
                <w:b/>
                <w:color w:val="0070C0"/>
                <w:sz w:val="18"/>
                <w:szCs w:val="18"/>
                <w:lang w:eastAsia="es-MX"/>
              </w:rPr>
            </w:pPr>
          </w:p>
        </w:tc>
      </w:tr>
    </w:tbl>
    <w:p w14:paraId="72BD00F8" w14:textId="77777777" w:rsidR="00E1713C" w:rsidRPr="00E375D1" w:rsidRDefault="00E1713C" w:rsidP="00E1713C">
      <w:pPr>
        <w:spacing w:before="120"/>
        <w:jc w:val="both"/>
        <w:rPr>
          <w:rFonts w:ascii="Fira Sans Light" w:hAnsi="Fira Sans Light" w:cs="Arial"/>
          <w:b/>
          <w:color w:val="595959" w:themeColor="text1" w:themeTint="A6"/>
          <w:sz w:val="18"/>
          <w:szCs w:val="16"/>
        </w:rPr>
      </w:pPr>
      <w:r w:rsidRPr="00E375D1">
        <w:rPr>
          <w:rFonts w:ascii="Fira Sans Light" w:hAnsi="Fira Sans Light" w:cs="Arial"/>
          <w:b/>
          <w:color w:val="595959" w:themeColor="text1" w:themeTint="A6"/>
          <w:sz w:val="18"/>
          <w:szCs w:val="16"/>
        </w:rPr>
        <w:t>Nota</w:t>
      </w:r>
      <w:r w:rsidRPr="00E375D1">
        <w:rPr>
          <w:rFonts w:ascii="Fira Sans Light" w:hAnsi="Fira Sans Light" w:cs="Arial"/>
          <w:color w:val="595959" w:themeColor="text1" w:themeTint="A6"/>
          <w:sz w:val="18"/>
          <w:szCs w:val="16"/>
        </w:rPr>
        <w:t>: El presente cuadro desglosa todas las plazas autorizadas, incluidas las del personal de seguridad pública municipal.</w:t>
      </w:r>
    </w:p>
    <w:p w14:paraId="72BD00F9" w14:textId="77777777" w:rsidR="00E1713C" w:rsidRPr="00E375D1" w:rsidRDefault="00E1713C" w:rsidP="00E1713C">
      <w:pPr>
        <w:pStyle w:val="Prrafodelista"/>
        <w:ind w:left="0"/>
        <w:contextualSpacing w:val="0"/>
        <w:jc w:val="center"/>
        <w:rPr>
          <w:rFonts w:ascii="Fira Sans Light" w:hAnsi="Fira Sans Light"/>
          <w:b/>
          <w:color w:val="595959" w:themeColor="text1" w:themeTint="A6"/>
          <w:sz w:val="20"/>
          <w:szCs w:val="20"/>
          <w:lang w:eastAsia="en-US"/>
        </w:rPr>
      </w:pPr>
    </w:p>
    <w:p w14:paraId="72BD00FA" w14:textId="77777777" w:rsidR="00E1713C" w:rsidRPr="00E375D1" w:rsidRDefault="00E1713C" w:rsidP="00E1713C">
      <w:pPr>
        <w:pStyle w:val="Prrafodelista"/>
        <w:ind w:left="0"/>
        <w:contextualSpacing w:val="0"/>
        <w:jc w:val="center"/>
        <w:rPr>
          <w:rFonts w:ascii="Fira Sans Light" w:hAnsi="Fira Sans Light"/>
          <w:b/>
          <w:color w:val="595959" w:themeColor="text1" w:themeTint="A6"/>
          <w:sz w:val="20"/>
          <w:szCs w:val="20"/>
          <w:lang w:eastAsia="en-US"/>
        </w:rPr>
      </w:pPr>
    </w:p>
    <w:p w14:paraId="72BD00FB" w14:textId="299FEC2B" w:rsidR="00E1713C" w:rsidRPr="00E375D1" w:rsidRDefault="00E1713C" w:rsidP="00E1713C">
      <w:pPr>
        <w:pStyle w:val="Prrafodelista"/>
        <w:tabs>
          <w:tab w:val="left" w:pos="375"/>
        </w:tabs>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577D2"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Los servidores públicos</w:t>
      </w:r>
      <w:r w:rsidR="00A867FE">
        <w:rPr>
          <w:rFonts w:ascii="Fira Sans Light" w:hAnsi="Fira Sans Light"/>
          <w:color w:val="595959" w:themeColor="text1" w:themeTint="A6"/>
          <w:sz w:val="20"/>
          <w:szCs w:val="20"/>
        </w:rPr>
        <w:t xml:space="preserve"> que</w:t>
      </w:r>
      <w:r w:rsidRPr="00E375D1">
        <w:rPr>
          <w:rFonts w:ascii="Fira Sans Light" w:hAnsi="Fira Sans Light"/>
          <w:color w:val="595959" w:themeColor="text1" w:themeTint="A6"/>
          <w:sz w:val="20"/>
          <w:szCs w:val="20"/>
        </w:rPr>
        <w:t xml:space="preserve"> ocupan las plazas a que se refiere el artículo anterior, percibirán las remuneraciones que se determin</w:t>
      </w:r>
      <w:r w:rsidR="00A867FE">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 xml:space="preserve">n en el Tabulador de </w:t>
      </w:r>
      <w:r w:rsidR="00A867FE">
        <w:rPr>
          <w:rFonts w:ascii="Fira Sans Light" w:hAnsi="Fira Sans Light"/>
          <w:color w:val="595959" w:themeColor="text1" w:themeTint="A6"/>
          <w:sz w:val="20"/>
          <w:szCs w:val="20"/>
        </w:rPr>
        <w:t>S</w:t>
      </w:r>
      <w:r w:rsidRPr="00E375D1">
        <w:rPr>
          <w:rFonts w:ascii="Fira Sans Light" w:hAnsi="Fira Sans Light"/>
          <w:color w:val="595959" w:themeColor="text1" w:themeTint="A6"/>
          <w:sz w:val="20"/>
          <w:szCs w:val="20"/>
        </w:rPr>
        <w:t xml:space="preserve">ueldos y </w:t>
      </w:r>
      <w:r w:rsidR="00A867FE">
        <w:rPr>
          <w:rFonts w:ascii="Fira Sans Light" w:hAnsi="Fira Sans Light"/>
          <w:color w:val="595959" w:themeColor="text1" w:themeTint="A6"/>
          <w:sz w:val="20"/>
          <w:szCs w:val="20"/>
        </w:rPr>
        <w:t>S</w:t>
      </w:r>
      <w:r w:rsidRPr="00E375D1">
        <w:rPr>
          <w:rFonts w:ascii="Fira Sans Light" w:hAnsi="Fira Sans Light"/>
          <w:color w:val="595959" w:themeColor="text1" w:themeTint="A6"/>
          <w:sz w:val="20"/>
          <w:szCs w:val="20"/>
        </w:rPr>
        <w:t>alarios, el cual se integra en el presente presupuesto de egresos con base en lo establecido en los artículos 115 fracción IV y 127 de la Constitución Política de los Estados Unidos Mexicanos</w:t>
      </w:r>
      <w:r w:rsidR="00C53818">
        <w:rPr>
          <w:rFonts w:ascii="Fira Sans Light" w:hAnsi="Fira Sans Light"/>
          <w:color w:val="595959" w:themeColor="text1" w:themeTint="A6"/>
          <w:sz w:val="20"/>
          <w:szCs w:val="20"/>
        </w:rPr>
        <w:t>.</w:t>
      </w:r>
    </w:p>
    <w:p w14:paraId="72BD00FC" w14:textId="77777777" w:rsidR="00E1713C" w:rsidRPr="00E375D1" w:rsidRDefault="00E1713C" w:rsidP="00E1713C">
      <w:pPr>
        <w:jc w:val="both"/>
        <w:rPr>
          <w:rFonts w:ascii="Fira Sans Light" w:hAnsi="Fira Sans Light"/>
          <w:color w:val="595959" w:themeColor="text1" w:themeTint="A6"/>
          <w:sz w:val="20"/>
          <w:szCs w:val="20"/>
        </w:rPr>
      </w:pPr>
    </w:p>
    <w:p w14:paraId="72BD00FD"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D00FE" w14:textId="48AECB59" w:rsidR="00E1713C" w:rsidRPr="00E375D1" w:rsidRDefault="00E1713C" w:rsidP="00E1713C">
      <w:pPr>
        <w:pStyle w:val="Prrafodelista"/>
        <w:tabs>
          <w:tab w:val="left" w:pos="375"/>
        </w:tabs>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577D2"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2.</w:t>
      </w:r>
      <w:r w:rsidRPr="00E375D1">
        <w:rPr>
          <w:rFonts w:ascii="Fira Sans Light" w:hAnsi="Fira Sans Light"/>
          <w:color w:val="595959" w:themeColor="text1" w:themeTint="A6"/>
          <w:sz w:val="20"/>
          <w:szCs w:val="20"/>
        </w:rPr>
        <w:t xml:space="preserve"> El personal </w:t>
      </w:r>
      <w:r w:rsidR="00A867FE">
        <w:rPr>
          <w:rFonts w:ascii="Fira Sans Light" w:hAnsi="Fira Sans Light"/>
          <w:color w:val="595959" w:themeColor="text1" w:themeTint="A6"/>
          <w:sz w:val="20"/>
          <w:szCs w:val="20"/>
        </w:rPr>
        <w:t>adscrito a</w:t>
      </w:r>
      <w:r w:rsidRPr="00E375D1">
        <w:rPr>
          <w:rFonts w:ascii="Fira Sans Light" w:hAnsi="Fira Sans Light"/>
          <w:color w:val="595959" w:themeColor="text1" w:themeTint="A6"/>
          <w:sz w:val="20"/>
          <w:szCs w:val="20"/>
        </w:rPr>
        <w:t xml:space="preserve"> seguridad pública municipal</w:t>
      </w:r>
      <w:r w:rsidR="00A867FE">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percibirá las remuneraciones que se determinen en el Tabulador de </w:t>
      </w:r>
      <w:r w:rsidR="00A867FE">
        <w:rPr>
          <w:rFonts w:ascii="Fira Sans Light" w:hAnsi="Fira Sans Light"/>
          <w:color w:val="595959" w:themeColor="text1" w:themeTint="A6"/>
          <w:sz w:val="20"/>
          <w:szCs w:val="20"/>
        </w:rPr>
        <w:t>S</w:t>
      </w:r>
      <w:r w:rsidRPr="00E375D1">
        <w:rPr>
          <w:rFonts w:ascii="Fira Sans Light" w:hAnsi="Fira Sans Light"/>
          <w:color w:val="595959" w:themeColor="text1" w:themeTint="A6"/>
          <w:sz w:val="20"/>
          <w:szCs w:val="20"/>
        </w:rPr>
        <w:t xml:space="preserve">ueldos y </w:t>
      </w:r>
      <w:r w:rsidR="00A867FE">
        <w:rPr>
          <w:rFonts w:ascii="Fira Sans Light" w:hAnsi="Fira Sans Light"/>
          <w:color w:val="595959" w:themeColor="text1" w:themeTint="A6"/>
          <w:sz w:val="20"/>
          <w:szCs w:val="20"/>
        </w:rPr>
        <w:t>S</w:t>
      </w:r>
      <w:r w:rsidRPr="00E375D1">
        <w:rPr>
          <w:rFonts w:ascii="Fira Sans Light" w:hAnsi="Fira Sans Light"/>
          <w:color w:val="595959" w:themeColor="text1" w:themeTint="A6"/>
          <w:sz w:val="20"/>
          <w:szCs w:val="20"/>
        </w:rPr>
        <w:t>alarios del personal de seguridad pública municipal, el cual se integra en el presente presupuesto de egresos con base en lo establecido en los artículos 115 fracción IV y 127 de la Constitución Política de los Estados Unidos Mexicanos</w:t>
      </w:r>
      <w:r w:rsidR="00E577D2" w:rsidRPr="00E375D1">
        <w:rPr>
          <w:rFonts w:ascii="Fira Sans Light" w:hAnsi="Fira Sans Light"/>
          <w:color w:val="595959" w:themeColor="text1" w:themeTint="A6"/>
          <w:sz w:val="20"/>
          <w:szCs w:val="20"/>
        </w:rPr>
        <w:t>.</w:t>
      </w:r>
    </w:p>
    <w:p w14:paraId="72BD00FF" w14:textId="77777777" w:rsidR="00E1713C" w:rsidRPr="00E375D1" w:rsidRDefault="00E1713C" w:rsidP="00E1713C">
      <w:pPr>
        <w:pStyle w:val="Prrafodelista"/>
        <w:ind w:left="0"/>
        <w:contextualSpacing w:val="0"/>
        <w:jc w:val="center"/>
        <w:rPr>
          <w:rFonts w:ascii="Fira Sans Light" w:hAnsi="Fira Sans Light"/>
          <w:b/>
          <w:color w:val="595959" w:themeColor="text1" w:themeTint="A6"/>
          <w:sz w:val="20"/>
          <w:szCs w:val="20"/>
          <w:lang w:eastAsia="en-US"/>
        </w:rPr>
      </w:pPr>
    </w:p>
    <w:p w14:paraId="72BD0101" w14:textId="0652CE39" w:rsidR="00E1713C" w:rsidRPr="00E375D1" w:rsidRDefault="00A867FE" w:rsidP="00E1713C">
      <w:pPr>
        <w:jc w:val="both"/>
        <w:rPr>
          <w:rFonts w:ascii="Arial" w:hAnsi="Arial" w:cs="Arial"/>
        </w:rPr>
      </w:pPr>
      <w:r>
        <w:rPr>
          <w:rFonts w:ascii="Fira Sans Light" w:hAnsi="Fira Sans Light" w:cs="Arial"/>
          <w:color w:val="595959" w:themeColor="text1" w:themeTint="A6"/>
          <w:sz w:val="20"/>
        </w:rPr>
        <w:t>L</w:t>
      </w:r>
      <w:r w:rsidR="00E1713C" w:rsidRPr="00E375D1">
        <w:rPr>
          <w:rFonts w:ascii="Fira Sans Light" w:hAnsi="Fira Sans Light" w:cs="Arial"/>
          <w:color w:val="595959" w:themeColor="text1" w:themeTint="A6"/>
          <w:sz w:val="20"/>
        </w:rPr>
        <w:t xml:space="preserve">a plantilla </w:t>
      </w:r>
      <w:r>
        <w:rPr>
          <w:rFonts w:ascii="Fira Sans Light" w:hAnsi="Fira Sans Light" w:cs="Arial"/>
          <w:color w:val="595959" w:themeColor="text1" w:themeTint="A6"/>
          <w:sz w:val="20"/>
        </w:rPr>
        <w:t>del personal que integra S</w:t>
      </w:r>
      <w:r w:rsidR="00E1713C" w:rsidRPr="00E375D1">
        <w:rPr>
          <w:rFonts w:ascii="Fira Sans Light" w:hAnsi="Fira Sans Light" w:cs="Arial"/>
          <w:color w:val="595959" w:themeColor="text1" w:themeTint="A6"/>
          <w:sz w:val="20"/>
        </w:rPr>
        <w:t xml:space="preserve">eguridad </w:t>
      </w:r>
      <w:r>
        <w:rPr>
          <w:rFonts w:ascii="Fira Sans Light" w:hAnsi="Fira Sans Light" w:cs="Arial"/>
          <w:color w:val="595959" w:themeColor="text1" w:themeTint="A6"/>
          <w:sz w:val="20"/>
        </w:rPr>
        <w:t>P</w:t>
      </w:r>
      <w:r w:rsidR="00E1713C" w:rsidRPr="00E375D1">
        <w:rPr>
          <w:rFonts w:ascii="Fira Sans Light" w:hAnsi="Fira Sans Light" w:cs="Arial"/>
          <w:color w:val="595959" w:themeColor="text1" w:themeTint="A6"/>
          <w:sz w:val="20"/>
        </w:rPr>
        <w:t xml:space="preserve">ública, el 100% son </w:t>
      </w:r>
      <w:r>
        <w:rPr>
          <w:rFonts w:ascii="Fira Sans Light" w:hAnsi="Fira Sans Light" w:cs="Arial"/>
          <w:color w:val="595959" w:themeColor="text1" w:themeTint="A6"/>
          <w:sz w:val="20"/>
        </w:rPr>
        <w:t xml:space="preserve">empleados </w:t>
      </w:r>
      <w:r w:rsidR="00E1713C" w:rsidRPr="00E375D1">
        <w:rPr>
          <w:rFonts w:ascii="Fira Sans Light" w:hAnsi="Fira Sans Light" w:cs="Arial"/>
          <w:color w:val="595959" w:themeColor="text1" w:themeTint="A6"/>
          <w:sz w:val="20"/>
        </w:rPr>
        <w:t>municipales</w:t>
      </w:r>
      <w:r>
        <w:rPr>
          <w:rFonts w:ascii="Fira Sans Light" w:hAnsi="Fira Sans Light" w:cs="Arial"/>
          <w:color w:val="595959" w:themeColor="text1" w:themeTint="A6"/>
          <w:sz w:val="20"/>
        </w:rPr>
        <w:t xml:space="preserve">, por lo que, </w:t>
      </w:r>
      <w:r w:rsidR="00E1713C" w:rsidRPr="00E375D1">
        <w:rPr>
          <w:rFonts w:ascii="Fira Sans Light" w:hAnsi="Fira Sans Light" w:cs="Arial"/>
          <w:color w:val="595959" w:themeColor="text1" w:themeTint="A6"/>
          <w:sz w:val="20"/>
        </w:rPr>
        <w:t xml:space="preserve">No se cuenta con policías estatales cuya plantilla sea </w:t>
      </w:r>
      <w:r>
        <w:rPr>
          <w:rFonts w:ascii="Fira Sans Light" w:hAnsi="Fira Sans Light" w:cs="Arial"/>
          <w:color w:val="595959" w:themeColor="text1" w:themeTint="A6"/>
          <w:sz w:val="20"/>
        </w:rPr>
        <w:t>con cargo al</w:t>
      </w:r>
      <w:r w:rsidR="00B0423F" w:rsidRPr="00E375D1">
        <w:rPr>
          <w:rFonts w:ascii="Fira Sans Light" w:hAnsi="Fira Sans Light" w:cs="Arial"/>
          <w:color w:val="595959" w:themeColor="text1" w:themeTint="A6"/>
          <w:sz w:val="20"/>
        </w:rPr>
        <w:t xml:space="preserve"> </w:t>
      </w:r>
      <w:r w:rsidR="00E1713C" w:rsidRPr="00E375D1">
        <w:rPr>
          <w:rFonts w:ascii="Fira Sans Light" w:hAnsi="Fira Sans Light" w:cs="Arial"/>
          <w:color w:val="595959" w:themeColor="text1" w:themeTint="A6"/>
          <w:sz w:val="20"/>
        </w:rPr>
        <w:t>presupuest</w:t>
      </w:r>
      <w:r>
        <w:rPr>
          <w:rFonts w:ascii="Fira Sans Light" w:hAnsi="Fira Sans Light" w:cs="Arial"/>
          <w:color w:val="595959" w:themeColor="text1" w:themeTint="A6"/>
          <w:sz w:val="20"/>
        </w:rPr>
        <w:t>o</w:t>
      </w:r>
      <w:r w:rsidR="00E1713C" w:rsidRPr="00E375D1">
        <w:rPr>
          <w:rFonts w:ascii="Fira Sans Light" w:hAnsi="Fira Sans Light" w:cs="Arial"/>
          <w:color w:val="595959" w:themeColor="text1" w:themeTint="A6"/>
          <w:sz w:val="20"/>
        </w:rPr>
        <w:t xml:space="preserve"> por el Ayuntamiento.</w:t>
      </w:r>
      <w:r w:rsidR="00E1713C" w:rsidRPr="00E375D1">
        <w:rPr>
          <w:rFonts w:ascii="Arial" w:hAnsi="Arial" w:cs="Arial"/>
          <w:color w:val="595959" w:themeColor="text1" w:themeTint="A6"/>
          <w:sz w:val="14"/>
        </w:rPr>
        <w:t xml:space="preserve"> </w:t>
      </w:r>
    </w:p>
    <w:p w14:paraId="72BD0102" w14:textId="77777777" w:rsidR="00E1713C" w:rsidRPr="00E375D1" w:rsidRDefault="00E1713C" w:rsidP="00E1713C">
      <w:pPr>
        <w:jc w:val="both"/>
        <w:rPr>
          <w:rFonts w:ascii="Arial" w:hAnsi="Arial" w:cs="Arial"/>
          <w:color w:val="000000"/>
        </w:rPr>
      </w:pPr>
    </w:p>
    <w:p w14:paraId="72BD0103" w14:textId="692C58A5"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E577D2"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3</w:t>
      </w:r>
      <w:r w:rsidRPr="00E375D1">
        <w:rPr>
          <w:rFonts w:ascii="Fira Sans Light" w:hAnsi="Fira Sans Light"/>
          <w:color w:val="595959" w:themeColor="text1" w:themeTint="A6"/>
          <w:sz w:val="20"/>
          <w:szCs w:val="20"/>
        </w:rPr>
        <w:t>.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14:paraId="72BD0104" w14:textId="77777777" w:rsidR="00E1713C" w:rsidRPr="00E375D1" w:rsidRDefault="00E1713C" w:rsidP="00E1713C">
      <w:pPr>
        <w:jc w:val="both"/>
        <w:rPr>
          <w:rFonts w:ascii="Fira Sans Light" w:hAnsi="Fira Sans Light"/>
          <w:color w:val="595959" w:themeColor="text1" w:themeTint="A6"/>
          <w:sz w:val="20"/>
          <w:szCs w:val="20"/>
        </w:rPr>
      </w:pPr>
    </w:p>
    <w:p w14:paraId="72BD0105" w14:textId="77777777" w:rsidR="007B03F3" w:rsidRPr="00E375D1" w:rsidRDefault="007B03F3" w:rsidP="00E1713C">
      <w:pPr>
        <w:pStyle w:val="Ttulo1"/>
        <w:rPr>
          <w:lang w:val="es-MX"/>
        </w:rPr>
      </w:pPr>
    </w:p>
    <w:p w14:paraId="72BD0107" w14:textId="77777777" w:rsidR="00E1713C" w:rsidRPr="00E375D1" w:rsidRDefault="00E1713C" w:rsidP="00E1713C">
      <w:pPr>
        <w:pStyle w:val="Ttulo1"/>
        <w:rPr>
          <w:lang w:val="es-MX"/>
        </w:rPr>
      </w:pPr>
      <w:r w:rsidRPr="00E375D1">
        <w:rPr>
          <w:lang w:val="es-MX"/>
        </w:rPr>
        <w:t>CAPÍTULO IV</w:t>
      </w:r>
    </w:p>
    <w:p w14:paraId="72BD0108" w14:textId="77777777" w:rsidR="00E1713C" w:rsidRPr="00E375D1" w:rsidRDefault="00E1713C" w:rsidP="00E1713C">
      <w:pPr>
        <w:pStyle w:val="Ttulo1"/>
        <w:rPr>
          <w:lang w:val="es-MX"/>
        </w:rPr>
      </w:pPr>
      <w:r w:rsidRPr="00E375D1">
        <w:rPr>
          <w:lang w:val="es-MX"/>
        </w:rPr>
        <w:t>De la Deuda Pública</w:t>
      </w:r>
    </w:p>
    <w:p w14:paraId="72BD0109" w14:textId="77777777" w:rsidR="00E1713C" w:rsidRPr="00E375D1" w:rsidRDefault="00E1713C" w:rsidP="00E1713C">
      <w:pPr>
        <w:jc w:val="both"/>
        <w:rPr>
          <w:rFonts w:ascii="Fira Sans Light" w:hAnsi="Fira Sans Light"/>
          <w:color w:val="595959" w:themeColor="text1" w:themeTint="A6"/>
          <w:sz w:val="20"/>
          <w:szCs w:val="20"/>
        </w:rPr>
      </w:pPr>
    </w:p>
    <w:p w14:paraId="72BD010A" w14:textId="0837DD9F" w:rsidR="00E1713C" w:rsidRPr="00E375D1" w:rsidRDefault="00E1713C" w:rsidP="003C0211">
      <w:pPr>
        <w:jc w:val="both"/>
        <w:rPr>
          <w:rFonts w:ascii="Fira Sans Light" w:hAnsi="Fira Sans Light"/>
          <w:b/>
          <w:smallCaps/>
          <w:color w:val="595959" w:themeColor="text1" w:themeTint="A6"/>
          <w:sz w:val="20"/>
          <w:szCs w:val="20"/>
        </w:rPr>
      </w:pPr>
      <w:r w:rsidRPr="00E375D1">
        <w:rPr>
          <w:rFonts w:ascii="Fira Sans Medium" w:hAnsi="Fira Sans Medium"/>
          <w:color w:val="595959" w:themeColor="text1" w:themeTint="A6"/>
          <w:sz w:val="20"/>
          <w:szCs w:val="20"/>
        </w:rPr>
        <w:t>Artículo 2</w:t>
      </w:r>
      <w:r w:rsidR="00C53818">
        <w:rPr>
          <w:rFonts w:ascii="Fira Sans Medium" w:hAnsi="Fira Sans Medium"/>
          <w:color w:val="595959" w:themeColor="text1" w:themeTint="A6"/>
          <w:sz w:val="20"/>
          <w:szCs w:val="20"/>
        </w:rPr>
        <w:t>4</w:t>
      </w:r>
      <w:r w:rsidRPr="00E375D1">
        <w:rPr>
          <w:rFonts w:ascii="Fira Sans Light" w:hAnsi="Fira Sans Light"/>
          <w:color w:val="595959" w:themeColor="text1" w:themeTint="A6"/>
          <w:sz w:val="20"/>
          <w:szCs w:val="20"/>
        </w:rPr>
        <w:t xml:space="preserve">. </w:t>
      </w:r>
      <w:r w:rsidR="00B0423F" w:rsidRPr="00E375D1">
        <w:rPr>
          <w:rFonts w:ascii="Fira Sans Light" w:hAnsi="Fira Sans Light"/>
          <w:color w:val="595959" w:themeColor="text1" w:themeTint="A6"/>
          <w:sz w:val="20"/>
          <w:szCs w:val="20"/>
        </w:rPr>
        <w:t>S</w:t>
      </w:r>
      <w:r w:rsidR="00C62753" w:rsidRPr="00E375D1">
        <w:rPr>
          <w:rFonts w:ascii="Fira Sans Light" w:hAnsi="Fira Sans Light"/>
          <w:color w:val="595959" w:themeColor="text1" w:themeTint="A6"/>
          <w:sz w:val="20"/>
          <w:szCs w:val="20"/>
        </w:rPr>
        <w:t xml:space="preserve">e asignó presupuesto </w:t>
      </w:r>
      <w:r w:rsidR="000F5EA9" w:rsidRPr="00E375D1">
        <w:rPr>
          <w:rFonts w:ascii="Fira Sans Light" w:hAnsi="Fira Sans Light"/>
          <w:color w:val="595959" w:themeColor="text1" w:themeTint="A6"/>
          <w:sz w:val="20"/>
          <w:szCs w:val="20"/>
        </w:rPr>
        <w:t>por $1,</w:t>
      </w:r>
      <w:r w:rsidR="004A5036" w:rsidRPr="00E375D1">
        <w:rPr>
          <w:rFonts w:ascii="Fira Sans Light" w:hAnsi="Fira Sans Light"/>
          <w:color w:val="595959" w:themeColor="text1" w:themeTint="A6"/>
          <w:sz w:val="20"/>
          <w:szCs w:val="20"/>
        </w:rPr>
        <w:t>021</w:t>
      </w:r>
      <w:r w:rsidR="000F5EA9"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619</w:t>
      </w:r>
      <w:r w:rsidR="000F5EA9" w:rsidRPr="00E375D1">
        <w:rPr>
          <w:rFonts w:ascii="Fira Sans Light" w:hAnsi="Fira Sans Light"/>
          <w:color w:val="595959" w:themeColor="text1" w:themeTint="A6"/>
          <w:sz w:val="20"/>
          <w:szCs w:val="20"/>
        </w:rPr>
        <w:t>.0</w:t>
      </w:r>
      <w:r w:rsidR="004A5036" w:rsidRPr="00E375D1">
        <w:rPr>
          <w:rFonts w:ascii="Fira Sans Light" w:hAnsi="Fira Sans Light"/>
          <w:color w:val="595959" w:themeColor="text1" w:themeTint="A6"/>
          <w:sz w:val="20"/>
          <w:szCs w:val="20"/>
        </w:rPr>
        <w:t>4</w:t>
      </w:r>
      <w:r w:rsidR="000F5EA9" w:rsidRPr="00E375D1">
        <w:rPr>
          <w:rFonts w:ascii="Fira Sans Light" w:hAnsi="Fira Sans Light"/>
          <w:color w:val="595959" w:themeColor="text1" w:themeTint="A6"/>
          <w:sz w:val="20"/>
          <w:szCs w:val="20"/>
        </w:rPr>
        <w:t xml:space="preserve"> </w:t>
      </w:r>
      <w:r w:rsidR="00C62753" w:rsidRPr="00E375D1">
        <w:rPr>
          <w:rFonts w:ascii="Fira Sans Light" w:hAnsi="Fira Sans Light"/>
          <w:color w:val="595959" w:themeColor="text1" w:themeTint="A6"/>
          <w:sz w:val="20"/>
          <w:szCs w:val="20"/>
        </w:rPr>
        <w:t xml:space="preserve">para </w:t>
      </w:r>
      <w:r w:rsidR="001D1212" w:rsidRPr="00E375D1">
        <w:rPr>
          <w:rFonts w:ascii="Fira Sans Light" w:hAnsi="Fira Sans Light"/>
          <w:color w:val="595959" w:themeColor="text1" w:themeTint="A6"/>
          <w:sz w:val="20"/>
          <w:szCs w:val="20"/>
        </w:rPr>
        <w:t>cubrir la d</w:t>
      </w:r>
      <w:r w:rsidRPr="00E375D1">
        <w:rPr>
          <w:rFonts w:ascii="Fira Sans Light" w:hAnsi="Fira Sans Light"/>
          <w:color w:val="595959" w:themeColor="text1" w:themeTint="A6"/>
          <w:sz w:val="20"/>
          <w:szCs w:val="20"/>
        </w:rPr>
        <w:t>euda pública</w:t>
      </w:r>
      <w:r w:rsidR="006F5AB4" w:rsidRPr="00E375D1">
        <w:rPr>
          <w:rFonts w:ascii="Fira Sans Light" w:hAnsi="Fira Sans Light"/>
          <w:color w:val="595959" w:themeColor="text1" w:themeTint="A6"/>
          <w:sz w:val="20"/>
          <w:szCs w:val="20"/>
        </w:rPr>
        <w:t>,</w:t>
      </w:r>
      <w:r w:rsidR="000F5EA9" w:rsidRPr="00E375D1">
        <w:rPr>
          <w:rFonts w:ascii="Fira Sans Light" w:hAnsi="Fira Sans Light"/>
          <w:color w:val="595959" w:themeColor="text1" w:themeTint="A6"/>
          <w:sz w:val="20"/>
          <w:szCs w:val="20"/>
        </w:rPr>
        <w:t xml:space="preserve"> en el </w:t>
      </w:r>
      <w:r w:rsidR="00A867FE">
        <w:rPr>
          <w:rFonts w:ascii="Fira Sans Light" w:hAnsi="Fira Sans Light"/>
          <w:color w:val="595959" w:themeColor="text1" w:themeTint="A6"/>
          <w:sz w:val="20"/>
          <w:szCs w:val="20"/>
        </w:rPr>
        <w:t>capítulo 9000 en el rubr</w:t>
      </w:r>
      <w:r w:rsidR="000F5EA9" w:rsidRPr="00E375D1">
        <w:rPr>
          <w:rFonts w:ascii="Fira Sans Light" w:hAnsi="Fira Sans Light"/>
          <w:color w:val="595959" w:themeColor="text1" w:themeTint="A6"/>
          <w:sz w:val="20"/>
          <w:szCs w:val="20"/>
        </w:rPr>
        <w:t>o de ADEFAS (9900)</w:t>
      </w:r>
      <w:r w:rsidR="00C62753" w:rsidRPr="00E375D1">
        <w:rPr>
          <w:rFonts w:ascii="Fira Sans Light" w:hAnsi="Fira Sans Light"/>
          <w:color w:val="595959" w:themeColor="text1" w:themeTint="A6"/>
          <w:sz w:val="20"/>
          <w:szCs w:val="20"/>
        </w:rPr>
        <w:t xml:space="preserve">, en razón de que </w:t>
      </w:r>
      <w:r w:rsidR="000F5EA9" w:rsidRPr="00E375D1">
        <w:rPr>
          <w:rFonts w:ascii="Fira Sans Light" w:hAnsi="Fira Sans Light"/>
          <w:color w:val="595959" w:themeColor="text1" w:themeTint="A6"/>
          <w:sz w:val="20"/>
          <w:szCs w:val="20"/>
        </w:rPr>
        <w:t>se recibi</w:t>
      </w:r>
      <w:r w:rsidR="00A867FE">
        <w:rPr>
          <w:rFonts w:ascii="Fira Sans Light" w:hAnsi="Fira Sans Light"/>
          <w:color w:val="595959" w:themeColor="text1" w:themeTint="A6"/>
          <w:sz w:val="20"/>
          <w:szCs w:val="20"/>
        </w:rPr>
        <w:t xml:space="preserve">eron estos </w:t>
      </w:r>
      <w:r w:rsidR="000F5EA9" w:rsidRPr="00E375D1">
        <w:rPr>
          <w:rFonts w:ascii="Fira Sans Light" w:hAnsi="Fira Sans Light"/>
          <w:color w:val="595959" w:themeColor="text1" w:themeTint="A6"/>
          <w:sz w:val="20"/>
          <w:szCs w:val="20"/>
        </w:rPr>
        <w:t>recurso</w:t>
      </w:r>
      <w:r w:rsidR="00A867FE">
        <w:rPr>
          <w:rFonts w:ascii="Fira Sans Light" w:hAnsi="Fira Sans Light"/>
          <w:color w:val="595959" w:themeColor="text1" w:themeTint="A6"/>
          <w:sz w:val="20"/>
          <w:szCs w:val="20"/>
        </w:rPr>
        <w:t>s</w:t>
      </w:r>
      <w:r w:rsidR="000F5EA9" w:rsidRPr="00E375D1">
        <w:rPr>
          <w:rFonts w:ascii="Fira Sans Light" w:hAnsi="Fira Sans Light"/>
          <w:color w:val="595959" w:themeColor="text1" w:themeTint="A6"/>
          <w:sz w:val="20"/>
          <w:szCs w:val="20"/>
        </w:rPr>
        <w:t xml:space="preserve"> por parte de CONAGUA, </w:t>
      </w:r>
      <w:r w:rsidR="00A867FE">
        <w:rPr>
          <w:rFonts w:ascii="Fira Sans Light" w:hAnsi="Fira Sans Light"/>
          <w:color w:val="595959" w:themeColor="text1" w:themeTint="A6"/>
          <w:sz w:val="20"/>
          <w:szCs w:val="20"/>
        </w:rPr>
        <w:t xml:space="preserve">con fecha </w:t>
      </w:r>
      <w:r w:rsidR="000F5EA9" w:rsidRPr="00E375D1">
        <w:rPr>
          <w:rFonts w:ascii="Fira Sans Light" w:hAnsi="Fira Sans Light"/>
          <w:color w:val="595959" w:themeColor="text1" w:themeTint="A6"/>
          <w:sz w:val="20"/>
          <w:szCs w:val="20"/>
        </w:rPr>
        <w:t>31 de diciembre del año 20</w:t>
      </w:r>
      <w:r w:rsidR="004A5036" w:rsidRPr="00E375D1">
        <w:rPr>
          <w:rFonts w:ascii="Fira Sans Light" w:hAnsi="Fira Sans Light"/>
          <w:color w:val="595959" w:themeColor="text1" w:themeTint="A6"/>
          <w:sz w:val="20"/>
          <w:szCs w:val="20"/>
        </w:rPr>
        <w:t>20</w:t>
      </w:r>
      <w:r w:rsidR="000F5EA9" w:rsidRPr="00E375D1">
        <w:rPr>
          <w:rFonts w:ascii="Fira Sans Light" w:hAnsi="Fira Sans Light"/>
          <w:color w:val="595959" w:themeColor="text1" w:themeTint="A6"/>
          <w:sz w:val="20"/>
          <w:szCs w:val="20"/>
        </w:rPr>
        <w:t xml:space="preserve">, </w:t>
      </w:r>
      <w:r w:rsidR="001D1212" w:rsidRPr="00E375D1">
        <w:rPr>
          <w:rFonts w:ascii="Fira Sans Light" w:hAnsi="Fira Sans Light"/>
          <w:color w:val="595959" w:themeColor="text1" w:themeTint="A6"/>
          <w:sz w:val="20"/>
          <w:szCs w:val="20"/>
        </w:rPr>
        <w:t xml:space="preserve">y </w:t>
      </w:r>
      <w:r w:rsidR="006F5AB4" w:rsidRPr="00E375D1">
        <w:rPr>
          <w:rFonts w:ascii="Fira Sans Light" w:hAnsi="Fira Sans Light"/>
          <w:color w:val="595959" w:themeColor="text1" w:themeTint="A6"/>
          <w:sz w:val="20"/>
          <w:szCs w:val="20"/>
        </w:rPr>
        <w:t>ante esta</w:t>
      </w:r>
      <w:r w:rsidR="000F5EA9" w:rsidRPr="00E375D1">
        <w:rPr>
          <w:rFonts w:ascii="Fira Sans Light" w:hAnsi="Fira Sans Light"/>
          <w:color w:val="595959" w:themeColor="text1" w:themeTint="A6"/>
          <w:sz w:val="20"/>
          <w:szCs w:val="20"/>
        </w:rPr>
        <w:t xml:space="preserve"> situación</w:t>
      </w:r>
      <w:r w:rsidR="006F5AB4" w:rsidRPr="00E375D1">
        <w:rPr>
          <w:rFonts w:ascii="Fira Sans Light" w:hAnsi="Fira Sans Light"/>
          <w:color w:val="595959" w:themeColor="text1" w:themeTint="A6"/>
          <w:sz w:val="20"/>
          <w:szCs w:val="20"/>
        </w:rPr>
        <w:t>,</w:t>
      </w:r>
      <w:r w:rsidR="000F5EA9" w:rsidRPr="00E375D1">
        <w:rPr>
          <w:rFonts w:ascii="Fira Sans Light" w:hAnsi="Fira Sans Light"/>
          <w:color w:val="595959" w:themeColor="text1" w:themeTint="A6"/>
          <w:sz w:val="20"/>
          <w:szCs w:val="20"/>
        </w:rPr>
        <w:t xml:space="preserve"> el H. Ayuntamiento realizará </w:t>
      </w:r>
      <w:r w:rsidR="006F5AB4" w:rsidRPr="00E375D1">
        <w:rPr>
          <w:rFonts w:ascii="Fira Sans Light" w:hAnsi="Fira Sans Light"/>
          <w:color w:val="595959" w:themeColor="text1" w:themeTint="A6"/>
          <w:sz w:val="20"/>
          <w:szCs w:val="20"/>
        </w:rPr>
        <w:t>su</w:t>
      </w:r>
      <w:r w:rsidR="000F5EA9" w:rsidRPr="00E375D1">
        <w:rPr>
          <w:rFonts w:ascii="Fira Sans Light" w:hAnsi="Fira Sans Light"/>
          <w:color w:val="595959" w:themeColor="text1" w:themeTint="A6"/>
          <w:sz w:val="20"/>
          <w:szCs w:val="20"/>
        </w:rPr>
        <w:t xml:space="preserve"> aportación para la realización de la obra según los términos de Ley correspondiente</w:t>
      </w:r>
      <w:r w:rsidR="006F5AB4" w:rsidRPr="00E375D1">
        <w:rPr>
          <w:rFonts w:ascii="Fira Sans Light" w:hAnsi="Fira Sans Light"/>
          <w:color w:val="595959" w:themeColor="text1" w:themeTint="A6"/>
          <w:sz w:val="20"/>
          <w:szCs w:val="20"/>
        </w:rPr>
        <w:t>s.</w:t>
      </w:r>
    </w:p>
    <w:p w14:paraId="72BD010B" w14:textId="77777777" w:rsidR="00E1713C" w:rsidRPr="00E375D1" w:rsidRDefault="00E1713C" w:rsidP="00E1713C">
      <w:pPr>
        <w:jc w:val="center"/>
        <w:rPr>
          <w:rFonts w:ascii="Fira Sans Light" w:hAnsi="Fira Sans Light"/>
          <w:b/>
          <w:smallCaps/>
          <w:color w:val="595959" w:themeColor="text1" w:themeTint="A6"/>
          <w:sz w:val="20"/>
          <w:szCs w:val="20"/>
        </w:rPr>
      </w:pPr>
    </w:p>
    <w:p w14:paraId="72BD010C" w14:textId="76931B0A" w:rsidR="00E1713C"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3C0211"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5</w:t>
      </w:r>
      <w:r w:rsidRPr="00E375D1">
        <w:rPr>
          <w:rFonts w:ascii="Fira Sans Light" w:hAnsi="Fira Sans Light"/>
          <w:color w:val="595959" w:themeColor="text1" w:themeTint="A6"/>
          <w:sz w:val="20"/>
          <w:szCs w:val="20"/>
        </w:rPr>
        <w:t xml:space="preserve">. </w:t>
      </w:r>
      <w:r w:rsidR="00C453BE" w:rsidRPr="00E375D1">
        <w:rPr>
          <w:rFonts w:ascii="Fira Sans Light" w:hAnsi="Fira Sans Light"/>
          <w:color w:val="595959" w:themeColor="text1" w:themeTint="A6"/>
          <w:sz w:val="20"/>
          <w:szCs w:val="20"/>
        </w:rPr>
        <w:t>De conformidad con la L</w:t>
      </w:r>
      <w:r w:rsidRPr="00E375D1">
        <w:rPr>
          <w:rFonts w:ascii="Fira Sans Light" w:hAnsi="Fira Sans Light"/>
          <w:color w:val="595959" w:themeColor="text1" w:themeTint="A6"/>
          <w:sz w:val="20"/>
          <w:szCs w:val="20"/>
        </w:rPr>
        <w:t xml:space="preserve">ey de </w:t>
      </w:r>
      <w:r w:rsidR="003C0211" w:rsidRPr="00E375D1">
        <w:rPr>
          <w:rFonts w:ascii="Fira Sans Light" w:hAnsi="Fira Sans Light"/>
          <w:color w:val="595959" w:themeColor="text1" w:themeTint="A6"/>
          <w:sz w:val="20"/>
          <w:szCs w:val="20"/>
        </w:rPr>
        <w:t xml:space="preserve">Disciplina </w:t>
      </w:r>
      <w:r w:rsidR="00C453BE" w:rsidRPr="00E375D1">
        <w:rPr>
          <w:rFonts w:ascii="Fira Sans Light" w:hAnsi="Fira Sans Light"/>
          <w:color w:val="595959" w:themeColor="text1" w:themeTint="A6"/>
          <w:sz w:val="20"/>
          <w:szCs w:val="20"/>
        </w:rPr>
        <w:t>Financiera de las Entidades Federativas y los Municipios</w:t>
      </w:r>
      <w:r w:rsidRPr="00E375D1">
        <w:rPr>
          <w:rFonts w:ascii="Fira Sans Light" w:hAnsi="Fira Sans Light"/>
          <w:color w:val="595959" w:themeColor="text1" w:themeTint="A6"/>
          <w:sz w:val="20"/>
          <w:szCs w:val="20"/>
        </w:rPr>
        <w:t>, el monto establecido de deuda pública para contratar durante el ejercicio fiscal 20</w:t>
      </w:r>
      <w:r w:rsidR="00D20268"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xml:space="preserve"> no podrá exceder del </w:t>
      </w:r>
      <w:r w:rsidR="00EF1B37" w:rsidRPr="00E375D1">
        <w:rPr>
          <w:rFonts w:ascii="Fira Sans Light" w:hAnsi="Fira Sans Light"/>
          <w:color w:val="595959" w:themeColor="text1" w:themeTint="A6"/>
          <w:sz w:val="20"/>
          <w:szCs w:val="20"/>
        </w:rPr>
        <w:t>3.5</w:t>
      </w:r>
      <w:r w:rsidRPr="00E375D1">
        <w:rPr>
          <w:rFonts w:ascii="Fira Sans Light" w:hAnsi="Fira Sans Light"/>
          <w:color w:val="595959" w:themeColor="text1" w:themeTint="A6"/>
          <w:sz w:val="20"/>
          <w:szCs w:val="20"/>
        </w:rPr>
        <w:t>% d</w:t>
      </w:r>
      <w:r w:rsidR="00C453BE" w:rsidRPr="00E375D1">
        <w:rPr>
          <w:rFonts w:ascii="Fira Sans Light" w:hAnsi="Fira Sans Light"/>
          <w:color w:val="595959" w:themeColor="text1" w:themeTint="A6"/>
          <w:sz w:val="20"/>
          <w:szCs w:val="20"/>
        </w:rPr>
        <w:t>el presupuesto total autorizado.</w:t>
      </w:r>
    </w:p>
    <w:p w14:paraId="20013FD8" w14:textId="77777777" w:rsidR="0009306A" w:rsidRPr="00E375D1" w:rsidRDefault="0009306A" w:rsidP="00E1713C">
      <w:pPr>
        <w:jc w:val="both"/>
        <w:rPr>
          <w:rFonts w:ascii="Fira Sans Light" w:hAnsi="Fira Sans Light"/>
          <w:color w:val="595959" w:themeColor="text1" w:themeTint="A6"/>
          <w:sz w:val="20"/>
          <w:szCs w:val="20"/>
        </w:rPr>
      </w:pPr>
    </w:p>
    <w:p w14:paraId="72BD010D" w14:textId="77777777" w:rsidR="00E1713C" w:rsidRPr="00E375D1" w:rsidRDefault="00E1713C" w:rsidP="00E1713C">
      <w:pPr>
        <w:jc w:val="both"/>
        <w:rPr>
          <w:rFonts w:ascii="Fira Sans Light" w:hAnsi="Fira Sans Light"/>
          <w:color w:val="595959" w:themeColor="text1" w:themeTint="A6"/>
          <w:sz w:val="20"/>
          <w:szCs w:val="20"/>
        </w:rPr>
      </w:pPr>
    </w:p>
    <w:p w14:paraId="72BD010E" w14:textId="77777777" w:rsidR="00E1713C" w:rsidRPr="00E375D1" w:rsidRDefault="00E1713C" w:rsidP="00E1713C">
      <w:pPr>
        <w:jc w:val="both"/>
        <w:rPr>
          <w:rFonts w:ascii="Fira Sans Light" w:hAnsi="Fira Sans Light"/>
          <w:color w:val="595959" w:themeColor="text1" w:themeTint="A6"/>
          <w:sz w:val="20"/>
          <w:szCs w:val="20"/>
        </w:rPr>
      </w:pPr>
    </w:p>
    <w:p w14:paraId="72BD010F" w14:textId="6D75939C"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453BE"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6</w:t>
      </w:r>
      <w:r w:rsidRPr="00E375D1">
        <w:rPr>
          <w:rFonts w:ascii="Fira Sans Light" w:hAnsi="Fira Sans Light"/>
          <w:color w:val="595959" w:themeColor="text1" w:themeTint="A6"/>
          <w:sz w:val="20"/>
          <w:szCs w:val="20"/>
        </w:rPr>
        <w:t>. Las Dependencias y Entidades deberán registrar ante la Tesorería Municipal, todas las operaciones que involucren compromisos financieros con recursos públicos municipales, los cuales solo se podrán erogar si se encuentran autorizados en el presup</w:t>
      </w:r>
      <w:r w:rsidR="00C453BE" w:rsidRPr="00E375D1">
        <w:rPr>
          <w:rFonts w:ascii="Fira Sans Light" w:hAnsi="Fira Sans Light"/>
          <w:color w:val="595959" w:themeColor="text1" w:themeTint="A6"/>
          <w:sz w:val="20"/>
          <w:szCs w:val="20"/>
        </w:rPr>
        <w:t>uesto respectivo o previa autorización por el H. Cabildo.</w:t>
      </w:r>
    </w:p>
    <w:p w14:paraId="72BD0110" w14:textId="77777777" w:rsidR="00E1713C" w:rsidRPr="00E375D1" w:rsidRDefault="00E1713C" w:rsidP="00E1713C">
      <w:pPr>
        <w:jc w:val="both"/>
        <w:rPr>
          <w:rFonts w:ascii="Fira Sans Light" w:hAnsi="Fira Sans Light"/>
          <w:color w:val="595959" w:themeColor="text1" w:themeTint="A6"/>
          <w:sz w:val="20"/>
          <w:szCs w:val="20"/>
        </w:rPr>
      </w:pPr>
    </w:p>
    <w:p w14:paraId="72BD0111" w14:textId="77777777" w:rsidR="00E1713C" w:rsidRPr="00E375D1" w:rsidRDefault="00E1713C" w:rsidP="00E1713C">
      <w:pPr>
        <w:jc w:val="both"/>
        <w:rPr>
          <w:rFonts w:ascii="Fira Sans Light" w:hAnsi="Fira Sans Light"/>
          <w:color w:val="595959" w:themeColor="text1" w:themeTint="A6"/>
          <w:sz w:val="20"/>
          <w:szCs w:val="20"/>
        </w:rPr>
      </w:pPr>
    </w:p>
    <w:p w14:paraId="72BD0112" w14:textId="77777777" w:rsidR="00E1713C" w:rsidRPr="00E375D1" w:rsidRDefault="00E1713C" w:rsidP="00E1713C">
      <w:pPr>
        <w:jc w:val="both"/>
        <w:rPr>
          <w:rFonts w:ascii="Fira Sans Light" w:hAnsi="Fira Sans Light"/>
          <w:color w:val="595959" w:themeColor="text1" w:themeTint="A6"/>
          <w:sz w:val="20"/>
          <w:szCs w:val="20"/>
        </w:rPr>
      </w:pPr>
    </w:p>
    <w:p w14:paraId="72BD0113" w14:textId="77777777" w:rsidR="00E1713C" w:rsidRPr="00E375D1" w:rsidRDefault="00E1713C" w:rsidP="00E1713C">
      <w:pPr>
        <w:pStyle w:val="Texto"/>
        <w:spacing w:after="0" w:line="240" w:lineRule="auto"/>
        <w:ind w:firstLine="0"/>
        <w:jc w:val="center"/>
        <w:rPr>
          <w:rFonts w:ascii="Fira Sans Medium" w:hAnsi="Fira Sans Medium" w:cs="Calibri"/>
          <w:bCs/>
          <w:color w:val="595959" w:themeColor="text1" w:themeTint="A6"/>
          <w:szCs w:val="20"/>
          <w:lang w:val="es-MX"/>
        </w:rPr>
      </w:pPr>
      <w:r w:rsidRPr="00E375D1">
        <w:rPr>
          <w:rFonts w:ascii="Fira Sans Medium" w:hAnsi="Fira Sans Medium" w:cs="Calibri"/>
          <w:bCs/>
          <w:color w:val="595959" w:themeColor="text1" w:themeTint="A6"/>
          <w:szCs w:val="20"/>
          <w:lang w:val="es-MX"/>
        </w:rPr>
        <w:t>TÍTULO SEGUNDO</w:t>
      </w:r>
    </w:p>
    <w:p w14:paraId="72BD0114" w14:textId="77777777" w:rsidR="00E1713C" w:rsidRPr="00E375D1" w:rsidRDefault="00E1713C" w:rsidP="00E1713C">
      <w:pPr>
        <w:pStyle w:val="Texto"/>
        <w:spacing w:after="0" w:line="240" w:lineRule="auto"/>
        <w:ind w:firstLine="0"/>
        <w:jc w:val="center"/>
        <w:rPr>
          <w:rFonts w:ascii="Fira Sans Medium" w:hAnsi="Fira Sans Medium"/>
          <w:bCs/>
          <w:color w:val="595959" w:themeColor="text1" w:themeTint="A6"/>
          <w:szCs w:val="20"/>
          <w:lang w:val="es-MX"/>
        </w:rPr>
      </w:pPr>
      <w:r w:rsidRPr="00E375D1">
        <w:rPr>
          <w:rFonts w:ascii="Fira Sans Medium" w:hAnsi="Fira Sans Medium" w:cs="Calibri"/>
          <w:bCs/>
          <w:color w:val="595959" w:themeColor="text1" w:themeTint="A6"/>
          <w:szCs w:val="20"/>
          <w:lang w:val="es-MX"/>
        </w:rPr>
        <w:t>DE LOS RECURSOS FEDERALES</w:t>
      </w:r>
    </w:p>
    <w:p w14:paraId="72BD0115" w14:textId="77777777" w:rsidR="00E1713C" w:rsidRPr="00E375D1" w:rsidRDefault="00E1713C" w:rsidP="00E1713C">
      <w:pPr>
        <w:jc w:val="center"/>
        <w:rPr>
          <w:rFonts w:ascii="Fira Sans Medium" w:hAnsi="Fira Sans Medium"/>
          <w:color w:val="595959" w:themeColor="text1" w:themeTint="A6"/>
          <w:szCs w:val="20"/>
        </w:rPr>
      </w:pPr>
    </w:p>
    <w:p w14:paraId="72BD0116" w14:textId="77777777" w:rsidR="00E1713C" w:rsidRPr="00E375D1" w:rsidRDefault="00E1713C" w:rsidP="00E1713C">
      <w:pPr>
        <w:jc w:val="center"/>
        <w:rPr>
          <w:rFonts w:ascii="Fira Sans Medium" w:hAnsi="Fira Sans Medium"/>
          <w:color w:val="595959" w:themeColor="text1" w:themeTint="A6"/>
          <w:szCs w:val="20"/>
        </w:rPr>
      </w:pPr>
    </w:p>
    <w:p w14:paraId="72BD0117"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CAPÍTULO ÚNICO</w:t>
      </w:r>
    </w:p>
    <w:p w14:paraId="72BD0118"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 xml:space="preserve">De los recursos federales transferidos al Municipio </w:t>
      </w:r>
    </w:p>
    <w:p w14:paraId="72BD0119" w14:textId="77777777" w:rsidR="00E1713C" w:rsidRPr="00E375D1" w:rsidRDefault="00E1713C" w:rsidP="00E1713C">
      <w:pPr>
        <w:jc w:val="both"/>
        <w:rPr>
          <w:rFonts w:ascii="Fira Sans Light" w:hAnsi="Fira Sans Light"/>
          <w:color w:val="595959" w:themeColor="text1" w:themeTint="A6"/>
          <w:sz w:val="20"/>
          <w:szCs w:val="20"/>
        </w:rPr>
      </w:pPr>
    </w:p>
    <w:p w14:paraId="72BD011A" w14:textId="48BC16B6" w:rsidR="00E1713C" w:rsidRPr="00E375D1" w:rsidRDefault="00E1713C" w:rsidP="00E1713C">
      <w:pPr>
        <w:jc w:val="both"/>
        <w:rPr>
          <w:rFonts w:ascii="Arial" w:eastAsia="Times New Roman" w:hAnsi="Arial" w:cs="Arial"/>
          <w:sz w:val="10"/>
          <w:szCs w:val="10"/>
          <w:lang w:eastAsia="es-MX"/>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6229E5" w:rsidRPr="00E375D1">
        <w:rPr>
          <w:rFonts w:ascii="Fira Sans Light" w:hAnsi="Fira Sans Light"/>
          <w:color w:val="595959" w:themeColor="text1" w:themeTint="A6"/>
          <w:sz w:val="20"/>
          <w:szCs w:val="20"/>
        </w:rPr>
        <w:t>2</w:t>
      </w:r>
      <w:r w:rsidR="00C53818">
        <w:rPr>
          <w:rFonts w:ascii="Fira Sans Light" w:hAnsi="Fira Sans Light"/>
          <w:color w:val="595959" w:themeColor="text1" w:themeTint="A6"/>
          <w:sz w:val="20"/>
          <w:szCs w:val="20"/>
        </w:rPr>
        <w:t>7</w:t>
      </w:r>
      <w:r w:rsidRPr="00E375D1">
        <w:rPr>
          <w:rFonts w:ascii="Fira Sans Light" w:hAnsi="Fira Sans Light"/>
          <w:color w:val="595959" w:themeColor="text1" w:themeTint="A6"/>
          <w:sz w:val="20"/>
          <w:szCs w:val="20"/>
        </w:rPr>
        <w:t xml:space="preserve">. El Presupuesto de Egresos del Municipio de </w:t>
      </w:r>
      <w:r w:rsidR="00E06F40" w:rsidRPr="00E375D1">
        <w:rPr>
          <w:rFonts w:ascii="Fira Sans Light" w:hAnsi="Fira Sans Light"/>
          <w:color w:val="595959" w:themeColor="text1" w:themeTint="A6"/>
          <w:sz w:val="20"/>
          <w:szCs w:val="20"/>
        </w:rPr>
        <w:t>Pilcaya Guerrero</w:t>
      </w:r>
      <w:r w:rsidRPr="00E375D1">
        <w:rPr>
          <w:rFonts w:ascii="Fira Sans Light" w:hAnsi="Fira Sans Light"/>
          <w:color w:val="595959" w:themeColor="text1" w:themeTint="A6"/>
          <w:sz w:val="20"/>
          <w:szCs w:val="20"/>
        </w:rPr>
        <w:t xml:space="preserve"> se conforma por </w:t>
      </w:r>
      <w:r w:rsidR="003565E6" w:rsidRPr="00E375D1">
        <w:rPr>
          <w:rFonts w:ascii="Fira Sans Light" w:hAnsi="Fira Sans Light"/>
          <w:color w:val="595959" w:themeColor="text1" w:themeTint="A6"/>
          <w:sz w:val="20"/>
          <w:szCs w:val="20"/>
        </w:rPr>
        <w:t>$1</w:t>
      </w:r>
      <w:r w:rsidR="004A5036" w:rsidRPr="00E375D1">
        <w:rPr>
          <w:rFonts w:ascii="Fira Sans Light" w:hAnsi="Fira Sans Light"/>
          <w:color w:val="595959" w:themeColor="text1" w:themeTint="A6"/>
          <w:sz w:val="20"/>
          <w:szCs w:val="20"/>
        </w:rPr>
        <w:t>2</w:t>
      </w:r>
      <w:r w:rsidR="003565E6"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424</w:t>
      </w:r>
      <w:r w:rsidR="003565E6"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297</w:t>
      </w:r>
      <w:r w:rsidR="003565E6"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43</w:t>
      </w:r>
      <w:r w:rsidR="007B03F3" w:rsidRPr="00E375D1">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 xml:space="preserve">de gasto propio y </w:t>
      </w:r>
      <w:r w:rsidR="003565E6" w:rsidRPr="00E375D1">
        <w:rPr>
          <w:rFonts w:ascii="Fira Sans Light" w:hAnsi="Fira Sans Light"/>
          <w:color w:val="595959" w:themeColor="text1" w:themeTint="A6"/>
          <w:sz w:val="20"/>
          <w:szCs w:val="20"/>
        </w:rPr>
        <w:t xml:space="preserve">       $</w:t>
      </w:r>
      <w:r w:rsidR="003565E6" w:rsidRPr="00E375D1">
        <w:rPr>
          <w:rFonts w:ascii="Arial" w:eastAsia="Times New Roman" w:hAnsi="Arial" w:cs="Arial"/>
          <w:sz w:val="20"/>
          <w:szCs w:val="20"/>
          <w:lang w:eastAsia="es-MX"/>
        </w:rPr>
        <w:t>1</w:t>
      </w:r>
      <w:r w:rsidR="004A5036" w:rsidRPr="00E375D1">
        <w:rPr>
          <w:rFonts w:ascii="Arial" w:eastAsia="Times New Roman" w:hAnsi="Arial" w:cs="Arial"/>
          <w:sz w:val="20"/>
          <w:szCs w:val="20"/>
          <w:lang w:eastAsia="es-MX"/>
        </w:rPr>
        <w:t>22</w:t>
      </w:r>
      <w:r w:rsidR="003565E6" w:rsidRPr="00E375D1">
        <w:rPr>
          <w:rFonts w:ascii="Arial" w:eastAsia="Times New Roman" w:hAnsi="Arial" w:cs="Arial"/>
          <w:sz w:val="20"/>
          <w:szCs w:val="20"/>
          <w:lang w:eastAsia="es-MX"/>
        </w:rPr>
        <w:t>,5</w:t>
      </w:r>
      <w:r w:rsidR="004A5036" w:rsidRPr="00E375D1">
        <w:rPr>
          <w:rFonts w:ascii="Arial" w:eastAsia="Times New Roman" w:hAnsi="Arial" w:cs="Arial"/>
          <w:sz w:val="20"/>
          <w:szCs w:val="20"/>
          <w:lang w:eastAsia="es-MX"/>
        </w:rPr>
        <w:t>18</w:t>
      </w:r>
      <w:r w:rsidR="003565E6" w:rsidRPr="00E375D1">
        <w:rPr>
          <w:rFonts w:ascii="Arial" w:eastAsia="Times New Roman" w:hAnsi="Arial" w:cs="Arial"/>
          <w:sz w:val="20"/>
          <w:szCs w:val="20"/>
          <w:lang w:eastAsia="es-MX"/>
        </w:rPr>
        <w:t>,</w:t>
      </w:r>
      <w:r w:rsidR="004A5036" w:rsidRPr="00E375D1">
        <w:rPr>
          <w:rFonts w:ascii="Arial" w:eastAsia="Times New Roman" w:hAnsi="Arial" w:cs="Arial"/>
          <w:sz w:val="20"/>
          <w:szCs w:val="20"/>
          <w:lang w:eastAsia="es-MX"/>
        </w:rPr>
        <w:t>890</w:t>
      </w:r>
      <w:r w:rsidR="003565E6" w:rsidRPr="00E375D1">
        <w:rPr>
          <w:rFonts w:ascii="Arial" w:eastAsia="Times New Roman" w:hAnsi="Arial" w:cs="Arial"/>
          <w:sz w:val="20"/>
          <w:szCs w:val="20"/>
          <w:lang w:eastAsia="es-MX"/>
        </w:rPr>
        <w:t>.</w:t>
      </w:r>
      <w:r w:rsidR="004A5036" w:rsidRPr="00E375D1">
        <w:rPr>
          <w:rFonts w:ascii="Arial" w:eastAsia="Times New Roman" w:hAnsi="Arial" w:cs="Arial"/>
          <w:sz w:val="20"/>
          <w:szCs w:val="20"/>
          <w:lang w:eastAsia="es-MX"/>
        </w:rPr>
        <w:t>38</w:t>
      </w:r>
      <w:r w:rsidR="003565E6" w:rsidRPr="00E375D1">
        <w:rPr>
          <w:rFonts w:ascii="Arial" w:eastAsia="Times New Roman" w:hAnsi="Arial" w:cs="Arial"/>
          <w:sz w:val="20"/>
          <w:szCs w:val="20"/>
          <w:lang w:eastAsia="es-MX"/>
        </w:rPr>
        <w:t xml:space="preserve"> </w:t>
      </w:r>
      <w:r w:rsidRPr="00E375D1">
        <w:rPr>
          <w:rFonts w:ascii="Fira Sans Light" w:hAnsi="Fira Sans Light"/>
          <w:color w:val="595959" w:themeColor="text1" w:themeTint="A6"/>
          <w:sz w:val="20"/>
          <w:szCs w:val="20"/>
        </w:rPr>
        <w:t>proveniente de gasto federalizado y/o estatal.</w:t>
      </w:r>
    </w:p>
    <w:p w14:paraId="72BD011B" w14:textId="77777777" w:rsidR="00E1713C" w:rsidRPr="00E375D1" w:rsidRDefault="00E1713C" w:rsidP="00E1713C">
      <w:pPr>
        <w:jc w:val="both"/>
        <w:rPr>
          <w:rFonts w:ascii="Fira Sans Light" w:hAnsi="Fira Sans Light"/>
          <w:color w:val="595959" w:themeColor="text1" w:themeTint="A6"/>
          <w:sz w:val="20"/>
          <w:szCs w:val="20"/>
        </w:rPr>
      </w:pPr>
    </w:p>
    <w:p w14:paraId="72BD011C" w14:textId="20F91A0D"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Las ministraciones de recursos federales a que se refiere este artículo, se </w:t>
      </w:r>
      <w:r w:rsidR="0009306A">
        <w:rPr>
          <w:rFonts w:ascii="Fira Sans Light" w:hAnsi="Fira Sans Light"/>
          <w:color w:val="595959" w:themeColor="text1" w:themeTint="A6"/>
          <w:sz w:val="20"/>
          <w:szCs w:val="20"/>
        </w:rPr>
        <w:t>recibirán</w:t>
      </w:r>
      <w:r w:rsidRPr="00E375D1">
        <w:rPr>
          <w:rFonts w:ascii="Fira Sans Light" w:hAnsi="Fira Sans Light"/>
          <w:color w:val="595959" w:themeColor="text1" w:themeTint="A6"/>
          <w:sz w:val="20"/>
          <w:szCs w:val="20"/>
        </w:rPr>
        <w:t xml:space="preserve"> de conformidad con las disposiciones aplicables y los calendarios correspondientes.</w:t>
      </w:r>
    </w:p>
    <w:p w14:paraId="72BD011D" w14:textId="77777777" w:rsidR="00E1713C" w:rsidRPr="00E375D1" w:rsidRDefault="00E1713C" w:rsidP="00E1713C">
      <w:pPr>
        <w:tabs>
          <w:tab w:val="left" w:pos="2820"/>
        </w:tabs>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ab/>
      </w:r>
    </w:p>
    <w:p w14:paraId="72BD011E" w14:textId="189BDCD4"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En el caso de los programas que </w:t>
      </w:r>
      <w:r w:rsidR="0009306A" w:rsidRPr="00E375D1">
        <w:rPr>
          <w:rFonts w:ascii="Fira Sans Light" w:hAnsi="Fira Sans Light"/>
          <w:color w:val="595959" w:themeColor="text1" w:themeTint="A6"/>
          <w:sz w:val="20"/>
          <w:szCs w:val="20"/>
        </w:rPr>
        <w:t>prev</w:t>
      </w:r>
      <w:r w:rsidR="0009306A">
        <w:rPr>
          <w:rFonts w:ascii="Fira Sans Light" w:hAnsi="Fira Sans Light"/>
          <w:color w:val="595959" w:themeColor="text1" w:themeTint="A6"/>
          <w:sz w:val="20"/>
          <w:szCs w:val="20"/>
        </w:rPr>
        <w:t>é</w:t>
      </w:r>
      <w:r w:rsidR="0009306A" w:rsidRPr="00E375D1">
        <w:rPr>
          <w:rFonts w:ascii="Fira Sans Light" w:hAnsi="Fira Sans Light"/>
          <w:color w:val="595959" w:themeColor="text1" w:themeTint="A6"/>
          <w:sz w:val="20"/>
          <w:szCs w:val="20"/>
        </w:rPr>
        <w:t>n</w:t>
      </w:r>
      <w:r w:rsidR="0009306A">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la aportación de recursos federales para ser ejercidos de manera concurrente con recursos municipales, el Gobierno Municipal realizar</w:t>
      </w:r>
      <w:r w:rsidR="0009306A">
        <w:rPr>
          <w:rFonts w:ascii="Fira Sans Light" w:hAnsi="Fira Sans Light"/>
          <w:color w:val="595959" w:themeColor="text1" w:themeTint="A6"/>
          <w:sz w:val="20"/>
          <w:szCs w:val="20"/>
        </w:rPr>
        <w:t>á</w:t>
      </w:r>
      <w:r w:rsidRPr="00E375D1">
        <w:rPr>
          <w:rFonts w:ascii="Fira Sans Light" w:hAnsi="Fira Sans Light"/>
          <w:color w:val="595959" w:themeColor="text1" w:themeTint="A6"/>
          <w:sz w:val="20"/>
          <w:szCs w:val="20"/>
        </w:rPr>
        <w:t xml:space="preserve"> las aportaciones de recursos que le correspondan en las cuentas específicas correspondientes, en un plazo de </w:t>
      </w:r>
      <w:r w:rsidR="00B11E2B" w:rsidRPr="00E375D1">
        <w:rPr>
          <w:rFonts w:ascii="Fira Sans Light" w:hAnsi="Fira Sans Light"/>
          <w:color w:val="595959" w:themeColor="text1" w:themeTint="A6"/>
          <w:sz w:val="20"/>
          <w:szCs w:val="20"/>
        </w:rPr>
        <w:t>90</w:t>
      </w:r>
      <w:r w:rsidRPr="00E375D1">
        <w:rPr>
          <w:rFonts w:ascii="Fira Sans Light" w:hAnsi="Fira Sans Light"/>
          <w:color w:val="595959" w:themeColor="text1" w:themeTint="A6"/>
          <w:sz w:val="20"/>
          <w:szCs w:val="20"/>
        </w:rPr>
        <w:t xml:space="preserve"> días hábiles</w:t>
      </w:r>
      <w:r w:rsidRPr="00E375D1">
        <w:rPr>
          <w:rStyle w:val="Refdecomentario"/>
          <w:rFonts w:ascii="Fira Sans Light" w:hAnsi="Fira Sans Light"/>
          <w:color w:val="595959" w:themeColor="text1" w:themeTint="A6"/>
          <w:sz w:val="20"/>
          <w:szCs w:val="20"/>
          <w:lang w:val="es-ES_tradnl"/>
        </w:rPr>
        <w:t> </w:t>
      </w:r>
      <w:r w:rsidRPr="00E375D1">
        <w:rPr>
          <w:rFonts w:ascii="Fira Sans Light" w:hAnsi="Fira Sans Light"/>
          <w:color w:val="595959" w:themeColor="text1" w:themeTint="A6"/>
          <w:sz w:val="20"/>
          <w:szCs w:val="20"/>
        </w:rPr>
        <w:t>contados a partir de la recepción de los recursos federales</w:t>
      </w:r>
      <w:r w:rsidR="007B03F3" w:rsidRPr="00E375D1">
        <w:rPr>
          <w:rFonts w:ascii="Fira Sans Light" w:hAnsi="Fira Sans Light"/>
          <w:color w:val="595959" w:themeColor="text1" w:themeTint="A6"/>
          <w:sz w:val="20"/>
          <w:szCs w:val="20"/>
        </w:rPr>
        <w:t>.</w:t>
      </w:r>
    </w:p>
    <w:p w14:paraId="72BD011F" w14:textId="77777777" w:rsidR="007B03F3" w:rsidRPr="00E375D1" w:rsidRDefault="007B03F3" w:rsidP="00E1713C">
      <w:pPr>
        <w:jc w:val="both"/>
        <w:rPr>
          <w:rFonts w:ascii="Fira Sans Light" w:hAnsi="Fira Sans Light"/>
          <w:color w:val="595959" w:themeColor="text1" w:themeTint="A6"/>
          <w:sz w:val="20"/>
          <w:szCs w:val="20"/>
        </w:rPr>
      </w:pPr>
    </w:p>
    <w:p w14:paraId="72BD0120" w14:textId="1198DC86"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28</w:t>
      </w:r>
      <w:r w:rsidRPr="00E375D1">
        <w:rPr>
          <w:rFonts w:ascii="Fira Sans Light" w:hAnsi="Fira Sans Light"/>
          <w:color w:val="595959" w:themeColor="text1" w:themeTint="A6"/>
          <w:sz w:val="20"/>
          <w:szCs w:val="20"/>
        </w:rPr>
        <w:t xml:space="preserve">. </w:t>
      </w:r>
      <w:r w:rsidR="0009306A">
        <w:rPr>
          <w:rFonts w:ascii="Fira Sans Light" w:hAnsi="Fira Sans Light"/>
          <w:color w:val="595959" w:themeColor="text1" w:themeTint="A6"/>
          <w:sz w:val="20"/>
          <w:szCs w:val="20"/>
        </w:rPr>
        <w:t>L</w:t>
      </w:r>
      <w:r w:rsidRPr="00E375D1">
        <w:rPr>
          <w:rFonts w:ascii="Fira Sans Light" w:hAnsi="Fira Sans Light"/>
          <w:color w:val="595959" w:themeColor="text1" w:themeTint="A6"/>
          <w:sz w:val="20"/>
          <w:szCs w:val="20"/>
        </w:rPr>
        <w:t>a Tesorería Municipal</w:t>
      </w:r>
      <w:r w:rsidR="0009306A">
        <w:rPr>
          <w:rFonts w:ascii="Fira Sans Light" w:hAnsi="Fira Sans Light"/>
          <w:color w:val="595959" w:themeColor="text1" w:themeTint="A6"/>
          <w:sz w:val="20"/>
          <w:szCs w:val="20"/>
        </w:rPr>
        <w:t xml:space="preserve">, será la única instancia facultada </w:t>
      </w:r>
      <w:r w:rsidRPr="00E375D1">
        <w:rPr>
          <w:rFonts w:ascii="Fira Sans Light" w:hAnsi="Fira Sans Light"/>
          <w:color w:val="595959" w:themeColor="text1" w:themeTint="A6"/>
          <w:sz w:val="20"/>
          <w:szCs w:val="20"/>
        </w:rPr>
        <w:t>p</w:t>
      </w:r>
      <w:r w:rsidR="0009306A">
        <w:rPr>
          <w:rFonts w:ascii="Fira Sans Light" w:hAnsi="Fira Sans Light"/>
          <w:color w:val="595959" w:themeColor="text1" w:themeTint="A6"/>
          <w:sz w:val="20"/>
          <w:szCs w:val="20"/>
        </w:rPr>
        <w:t>ara</w:t>
      </w:r>
      <w:r w:rsidRPr="00E375D1">
        <w:rPr>
          <w:rFonts w:ascii="Fira Sans Light" w:hAnsi="Fira Sans Light"/>
          <w:color w:val="595959" w:themeColor="text1" w:themeTint="A6"/>
          <w:sz w:val="20"/>
          <w:szCs w:val="20"/>
        </w:rPr>
        <w:t xml:space="preserve">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r w:rsidRPr="00E375D1">
        <w:rPr>
          <w:rStyle w:val="Refdecomentario"/>
          <w:rFonts w:ascii="Fira Sans Light" w:hAnsi="Fira Sans Light"/>
          <w:color w:val="595959" w:themeColor="text1" w:themeTint="A6"/>
          <w:sz w:val="20"/>
          <w:szCs w:val="20"/>
          <w:lang w:val="es-ES_tradnl"/>
        </w:rPr>
        <w:t>.</w:t>
      </w:r>
    </w:p>
    <w:p w14:paraId="72BD0121" w14:textId="77777777" w:rsidR="00E1713C" w:rsidRPr="00E375D1" w:rsidRDefault="00E1713C" w:rsidP="00E1713C">
      <w:pPr>
        <w:jc w:val="both"/>
        <w:rPr>
          <w:rFonts w:ascii="Fira Sans Light" w:hAnsi="Fira Sans Light"/>
          <w:color w:val="595959" w:themeColor="text1" w:themeTint="A6"/>
          <w:sz w:val="20"/>
          <w:szCs w:val="20"/>
        </w:rPr>
      </w:pPr>
    </w:p>
    <w:p w14:paraId="72BD0122" w14:textId="77777777" w:rsidR="00E1713C" w:rsidRPr="00E375D1" w:rsidRDefault="00E1713C" w:rsidP="00E1713C">
      <w:pPr>
        <w:jc w:val="both"/>
        <w:rPr>
          <w:rFonts w:ascii="Fira Sans Light" w:hAnsi="Fira Sans Light"/>
          <w:color w:val="595959" w:themeColor="text1" w:themeTint="A6"/>
          <w:sz w:val="20"/>
          <w:szCs w:val="20"/>
        </w:rPr>
      </w:pPr>
    </w:p>
    <w:p w14:paraId="72BD0123" w14:textId="67A8AC1A"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29</w:t>
      </w:r>
      <w:r w:rsidRPr="00E375D1">
        <w:rPr>
          <w:rFonts w:ascii="Fira Sans Light" w:hAnsi="Fira Sans Light"/>
          <w:color w:val="595959" w:themeColor="text1" w:themeTint="A6"/>
          <w:sz w:val="20"/>
          <w:szCs w:val="20"/>
        </w:rPr>
        <w:t xml:space="preserve">. </w:t>
      </w:r>
      <w:r w:rsidR="0009306A">
        <w:rPr>
          <w:rFonts w:ascii="Fira Sans Light" w:hAnsi="Fira Sans Light"/>
          <w:color w:val="595959" w:themeColor="text1" w:themeTint="A6"/>
          <w:sz w:val="20"/>
          <w:szCs w:val="20"/>
        </w:rPr>
        <w:t>El Ayuntamiento Municipal</w:t>
      </w:r>
      <w:r w:rsidRPr="00E375D1">
        <w:rPr>
          <w:rFonts w:ascii="Fira Sans Light" w:hAnsi="Fira Sans Light"/>
          <w:color w:val="595959" w:themeColor="text1" w:themeTint="A6"/>
          <w:sz w:val="20"/>
          <w:szCs w:val="20"/>
        </w:rPr>
        <w:t xml:space="preserve"> en el ejercicio de los recursos que les sean transferidos a través del Ramo General 33 </w:t>
      </w:r>
      <w:r w:rsidR="0009306A">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Aportaciones Federales para Entidades Federativas y Municipios</w:t>
      </w:r>
      <w:r w:rsidR="0009306A">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w:t>
      </w:r>
    </w:p>
    <w:p w14:paraId="72BD0124" w14:textId="77777777" w:rsidR="00E1713C" w:rsidRPr="00E375D1" w:rsidRDefault="00E1713C" w:rsidP="00E1713C">
      <w:pPr>
        <w:jc w:val="both"/>
        <w:rPr>
          <w:rFonts w:ascii="Fira Sans Light" w:hAnsi="Fira Sans Light"/>
          <w:color w:val="595959" w:themeColor="text1" w:themeTint="A6"/>
          <w:sz w:val="20"/>
          <w:szCs w:val="20"/>
        </w:rPr>
      </w:pPr>
    </w:p>
    <w:p w14:paraId="72BD0125" w14:textId="77777777" w:rsidR="00E1713C" w:rsidRPr="00E375D1" w:rsidRDefault="00E1713C" w:rsidP="00E1713C">
      <w:pPr>
        <w:jc w:val="both"/>
        <w:rPr>
          <w:rFonts w:ascii="Fira Sans Light" w:hAnsi="Fira Sans Light"/>
          <w:color w:val="595959" w:themeColor="text1" w:themeTint="A6"/>
          <w:sz w:val="20"/>
          <w:szCs w:val="20"/>
        </w:rPr>
      </w:pPr>
    </w:p>
    <w:p w14:paraId="72BD0126" w14:textId="2F9DFB65" w:rsidR="00E1713C" w:rsidRPr="00E375D1" w:rsidRDefault="00E1713C" w:rsidP="0032097F">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6229E5" w:rsidRPr="00E375D1">
        <w:rPr>
          <w:rFonts w:ascii="Fira Sans Medium" w:hAnsi="Fira Sans Medium"/>
          <w:color w:val="595959" w:themeColor="text1" w:themeTint="A6"/>
          <w:sz w:val="20"/>
          <w:szCs w:val="20"/>
        </w:rPr>
        <w:t>3</w:t>
      </w:r>
      <w:r w:rsidR="00C53818">
        <w:rPr>
          <w:rFonts w:ascii="Fira Sans Medium" w:hAnsi="Fira Sans Medium"/>
          <w:color w:val="595959" w:themeColor="text1" w:themeTint="A6"/>
          <w:sz w:val="20"/>
          <w:szCs w:val="20"/>
        </w:rPr>
        <w:t>0</w:t>
      </w:r>
      <w:r w:rsidRPr="00E375D1">
        <w:rPr>
          <w:rFonts w:ascii="Fira Sans Light" w:hAnsi="Fira Sans Light"/>
          <w:color w:val="595959" w:themeColor="text1" w:themeTint="A6"/>
          <w:sz w:val="20"/>
          <w:szCs w:val="20"/>
        </w:rPr>
        <w:t xml:space="preserve">. Los fondos de participaciones que conforman el Ramo 28 que estima recibir el municipio por parte del </w:t>
      </w:r>
      <w:r w:rsidR="0009306A">
        <w:rPr>
          <w:rFonts w:ascii="Fira Sans Light" w:hAnsi="Fira Sans Light"/>
          <w:color w:val="595959" w:themeColor="text1" w:themeTint="A6"/>
          <w:sz w:val="20"/>
          <w:szCs w:val="20"/>
        </w:rPr>
        <w:t>G</w:t>
      </w:r>
      <w:r w:rsidRPr="00E375D1">
        <w:rPr>
          <w:rFonts w:ascii="Fira Sans Light" w:hAnsi="Fira Sans Light"/>
          <w:color w:val="595959" w:themeColor="text1" w:themeTint="A6"/>
          <w:sz w:val="20"/>
          <w:szCs w:val="20"/>
        </w:rPr>
        <w:t xml:space="preserve">obierno </w:t>
      </w:r>
      <w:r w:rsidR="0009306A">
        <w:rPr>
          <w:rFonts w:ascii="Fira Sans Light" w:hAnsi="Fira Sans Light"/>
          <w:color w:val="595959" w:themeColor="text1" w:themeTint="A6"/>
          <w:sz w:val="20"/>
          <w:szCs w:val="20"/>
        </w:rPr>
        <w:t>F</w:t>
      </w:r>
      <w:r w:rsidRPr="00E375D1">
        <w:rPr>
          <w:rFonts w:ascii="Fira Sans Light" w:hAnsi="Fira Sans Light"/>
          <w:color w:val="595959" w:themeColor="text1" w:themeTint="A6"/>
          <w:sz w:val="20"/>
          <w:szCs w:val="20"/>
        </w:rPr>
        <w:t xml:space="preserve">ederal, así como los fondos que el Estado participe al </w:t>
      </w:r>
      <w:r w:rsidR="0009306A">
        <w:rPr>
          <w:rFonts w:ascii="Fira Sans Light" w:hAnsi="Fira Sans Light"/>
          <w:color w:val="595959" w:themeColor="text1" w:themeTint="A6"/>
          <w:sz w:val="20"/>
          <w:szCs w:val="20"/>
        </w:rPr>
        <w:t>M</w:t>
      </w:r>
      <w:r w:rsidRPr="00E375D1">
        <w:rPr>
          <w:rFonts w:ascii="Fira Sans Light" w:hAnsi="Fira Sans Light"/>
          <w:color w:val="595959" w:themeColor="text1" w:themeTint="A6"/>
          <w:sz w:val="20"/>
          <w:szCs w:val="20"/>
        </w:rPr>
        <w:t xml:space="preserve">unicipio </w:t>
      </w:r>
      <w:r w:rsidR="0009306A">
        <w:rPr>
          <w:rFonts w:ascii="Fira Sans Light" w:hAnsi="Fira Sans Light"/>
          <w:color w:val="595959" w:themeColor="text1" w:themeTint="A6"/>
          <w:sz w:val="20"/>
          <w:szCs w:val="20"/>
        </w:rPr>
        <w:t xml:space="preserve">se integran por la </w:t>
      </w:r>
      <w:r w:rsidRPr="00E375D1">
        <w:rPr>
          <w:rFonts w:ascii="Fira Sans Light" w:hAnsi="Fira Sans Light"/>
          <w:color w:val="595959" w:themeColor="text1" w:themeTint="A6"/>
          <w:sz w:val="20"/>
          <w:szCs w:val="20"/>
        </w:rPr>
        <w:t xml:space="preserve">cantidad de </w:t>
      </w:r>
      <w:r w:rsidR="007E33F7" w:rsidRPr="00E375D1">
        <w:rPr>
          <w:rFonts w:ascii="Fira Sans Light" w:hAnsi="Fira Sans Light"/>
          <w:color w:val="595959" w:themeColor="text1" w:themeTint="A6"/>
          <w:sz w:val="20"/>
          <w:szCs w:val="20"/>
        </w:rPr>
        <w:t>$</w:t>
      </w:r>
      <w:r w:rsidR="0032097F" w:rsidRPr="00E375D1">
        <w:rPr>
          <w:rFonts w:ascii="Arial" w:hAnsi="Arial" w:cs="Arial"/>
          <w:sz w:val="10"/>
          <w:szCs w:val="10"/>
        </w:rPr>
        <w:t xml:space="preserve"> </w:t>
      </w:r>
      <w:r w:rsidR="0032097F" w:rsidRPr="00E375D1">
        <w:rPr>
          <w:rFonts w:ascii="Fira Sans Light" w:hAnsi="Fira Sans Light"/>
          <w:color w:val="595959" w:themeColor="text1" w:themeTint="A6"/>
          <w:sz w:val="20"/>
          <w:szCs w:val="20"/>
        </w:rPr>
        <w:t>8</w:t>
      </w:r>
      <w:r w:rsidR="004A5036" w:rsidRPr="00E375D1">
        <w:rPr>
          <w:rFonts w:ascii="Fira Sans Light" w:hAnsi="Fira Sans Light"/>
          <w:color w:val="595959" w:themeColor="text1" w:themeTint="A6"/>
          <w:sz w:val="20"/>
          <w:szCs w:val="20"/>
        </w:rPr>
        <w:t>8</w:t>
      </w:r>
      <w:r w:rsidR="0032097F"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773</w:t>
      </w:r>
      <w:r w:rsidR="0032097F"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001</w:t>
      </w:r>
      <w:r w:rsidR="0032097F" w:rsidRPr="00E375D1">
        <w:rPr>
          <w:rFonts w:ascii="Fira Sans Light" w:hAnsi="Fira Sans Light"/>
          <w:color w:val="595959" w:themeColor="text1" w:themeTint="A6"/>
          <w:sz w:val="20"/>
          <w:szCs w:val="20"/>
        </w:rPr>
        <w:t>.</w:t>
      </w:r>
      <w:r w:rsidR="004A5036" w:rsidRPr="00E375D1">
        <w:rPr>
          <w:rFonts w:ascii="Fira Sans Light" w:hAnsi="Fira Sans Light"/>
          <w:color w:val="595959" w:themeColor="text1" w:themeTint="A6"/>
          <w:sz w:val="20"/>
          <w:szCs w:val="20"/>
        </w:rPr>
        <w:t>71</w:t>
      </w:r>
      <w:r w:rsidRPr="00E375D1">
        <w:rPr>
          <w:rFonts w:ascii="Fira Sans Light" w:hAnsi="Fira Sans Light"/>
          <w:color w:val="595959" w:themeColor="text1" w:themeTint="A6"/>
          <w:sz w:val="20"/>
          <w:szCs w:val="20"/>
        </w:rPr>
        <w:t>, y se desglosan a continuación:</w:t>
      </w:r>
    </w:p>
    <w:p w14:paraId="72BD0127" w14:textId="77777777" w:rsidR="00E1713C" w:rsidRPr="00E375D1" w:rsidRDefault="00E1713C" w:rsidP="00E1713C">
      <w:pPr>
        <w:jc w:val="both"/>
        <w:rPr>
          <w:rFonts w:ascii="Fira Sans Light" w:hAnsi="Fira Sans Light"/>
          <w:color w:val="595959" w:themeColor="text1" w:themeTint="A6"/>
          <w:sz w:val="20"/>
          <w:szCs w:val="20"/>
        </w:rPr>
      </w:pP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90"/>
        <w:gridCol w:w="6934"/>
        <w:gridCol w:w="2341"/>
      </w:tblGrid>
      <w:tr w:rsidR="00E1713C" w:rsidRPr="00E375D1" w14:paraId="72BD012A" w14:textId="77777777" w:rsidTr="00C37D89">
        <w:trPr>
          <w:trHeight w:val="397"/>
          <w:jc w:val="center"/>
        </w:trPr>
        <w:tc>
          <w:tcPr>
            <w:tcW w:w="8524" w:type="dxa"/>
            <w:gridSpan w:val="2"/>
            <w:shd w:val="clear" w:color="auto" w:fill="F2F2F2" w:themeFill="background1" w:themeFillShade="F2"/>
            <w:vAlign w:val="center"/>
            <w:hideMark/>
          </w:tcPr>
          <w:p w14:paraId="72BD0128"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eastAsia="es-ES"/>
              </w:rPr>
              <w:t>Partida</w:t>
            </w:r>
          </w:p>
        </w:tc>
        <w:tc>
          <w:tcPr>
            <w:tcW w:w="2341" w:type="dxa"/>
            <w:shd w:val="clear" w:color="auto" w:fill="F2F2F2" w:themeFill="background1" w:themeFillShade="F2"/>
            <w:vAlign w:val="center"/>
            <w:hideMark/>
          </w:tcPr>
          <w:p w14:paraId="72BD0129" w14:textId="77777777" w:rsidR="00E1713C" w:rsidRPr="00E375D1" w:rsidRDefault="00E1713C" w:rsidP="0009306A">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eastAsia="es-ES"/>
              </w:rPr>
              <w:t>Presupuesto aprobado</w:t>
            </w:r>
          </w:p>
        </w:tc>
      </w:tr>
      <w:tr w:rsidR="00E1713C" w:rsidRPr="00E375D1" w14:paraId="72BD012E" w14:textId="77777777" w:rsidTr="00C37D89">
        <w:trPr>
          <w:trHeight w:val="283"/>
          <w:jc w:val="center"/>
        </w:trPr>
        <w:tc>
          <w:tcPr>
            <w:tcW w:w="1590" w:type="dxa"/>
            <w:vMerge w:val="restart"/>
            <w:shd w:val="clear" w:color="auto" w:fill="auto"/>
            <w:vAlign w:val="center"/>
            <w:hideMark/>
          </w:tcPr>
          <w:p w14:paraId="72BD012B" w14:textId="77777777" w:rsidR="00E1713C" w:rsidRPr="00E375D1" w:rsidRDefault="00E1713C" w:rsidP="00C37D89">
            <w:pPr>
              <w:rPr>
                <w:rFonts w:ascii="Fira Sans Light" w:eastAsia="Times New Roman" w:hAnsi="Fira Sans Light"/>
                <w:b/>
                <w:color w:val="595959"/>
                <w:sz w:val="20"/>
                <w:szCs w:val="20"/>
                <w:lang w:val="es-ES" w:eastAsia="es-ES"/>
              </w:rPr>
            </w:pPr>
            <w:r w:rsidRPr="00E375D1">
              <w:rPr>
                <w:rFonts w:ascii="Fira Sans Light" w:eastAsia="Times New Roman" w:hAnsi="Fira Sans Light"/>
                <w:b/>
                <w:color w:val="595959"/>
                <w:sz w:val="20"/>
                <w:szCs w:val="20"/>
                <w:lang w:eastAsia="es-ES"/>
              </w:rPr>
              <w:t>Participaciones Federales (Ramo 28)</w:t>
            </w:r>
          </w:p>
        </w:tc>
        <w:tc>
          <w:tcPr>
            <w:tcW w:w="6934" w:type="dxa"/>
            <w:shd w:val="clear" w:color="auto" w:fill="auto"/>
            <w:vAlign w:val="center"/>
            <w:hideMark/>
          </w:tcPr>
          <w:p w14:paraId="72BD012C" w14:textId="35F87C83" w:rsidR="00E1713C" w:rsidRPr="00E375D1" w:rsidRDefault="00E914CA" w:rsidP="009D77C1">
            <w:pPr>
              <w:rPr>
                <w:rFonts w:ascii="Arial" w:hAnsi="Arial" w:cs="Arial"/>
                <w:sz w:val="12"/>
                <w:szCs w:val="12"/>
              </w:rPr>
            </w:pPr>
            <w:r w:rsidRPr="00E375D1">
              <w:rPr>
                <w:rFonts w:ascii="Arial" w:hAnsi="Arial" w:cs="Arial"/>
                <w:sz w:val="12"/>
                <w:szCs w:val="12"/>
              </w:rPr>
              <w:t>IEPS COMPENSACION-ISAN</w:t>
            </w:r>
          </w:p>
        </w:tc>
        <w:tc>
          <w:tcPr>
            <w:tcW w:w="2341" w:type="dxa"/>
            <w:shd w:val="clear" w:color="auto" w:fill="auto"/>
            <w:vAlign w:val="center"/>
            <w:hideMark/>
          </w:tcPr>
          <w:p w14:paraId="72BD012D" w14:textId="3B006A09" w:rsidR="00E1713C" w:rsidRPr="00E375D1" w:rsidRDefault="00E914CA" w:rsidP="0009306A">
            <w:pPr>
              <w:jc w:val="right"/>
              <w:rPr>
                <w:rFonts w:ascii="Arial" w:hAnsi="Arial" w:cs="Arial"/>
                <w:sz w:val="16"/>
                <w:szCs w:val="16"/>
              </w:rPr>
            </w:pPr>
            <w:r w:rsidRPr="00E375D1">
              <w:rPr>
                <w:rFonts w:ascii="Arial" w:hAnsi="Arial" w:cs="Arial"/>
                <w:sz w:val="16"/>
                <w:szCs w:val="16"/>
              </w:rPr>
              <w:t>$94,399.68</w:t>
            </w:r>
          </w:p>
        </w:tc>
      </w:tr>
      <w:tr w:rsidR="00E914CA" w:rsidRPr="00E375D1" w14:paraId="1BAD04A6" w14:textId="77777777" w:rsidTr="00C37D89">
        <w:trPr>
          <w:trHeight w:val="283"/>
          <w:jc w:val="center"/>
        </w:trPr>
        <w:tc>
          <w:tcPr>
            <w:tcW w:w="1590" w:type="dxa"/>
            <w:vMerge/>
            <w:shd w:val="clear" w:color="auto" w:fill="auto"/>
            <w:vAlign w:val="center"/>
          </w:tcPr>
          <w:p w14:paraId="09E455C7" w14:textId="77777777" w:rsidR="00E914CA" w:rsidRPr="00E375D1" w:rsidRDefault="00E914CA" w:rsidP="00C37D89">
            <w:pPr>
              <w:rPr>
                <w:rFonts w:ascii="Fira Sans Light" w:eastAsia="Times New Roman" w:hAnsi="Fira Sans Light"/>
                <w:b/>
                <w:color w:val="595959"/>
                <w:sz w:val="20"/>
                <w:szCs w:val="20"/>
                <w:lang w:eastAsia="es-ES"/>
              </w:rPr>
            </w:pPr>
          </w:p>
        </w:tc>
        <w:tc>
          <w:tcPr>
            <w:tcW w:w="6934" w:type="dxa"/>
            <w:shd w:val="clear" w:color="auto" w:fill="auto"/>
            <w:vAlign w:val="center"/>
          </w:tcPr>
          <w:p w14:paraId="17BB6AD1" w14:textId="7093F789" w:rsidR="00E914CA" w:rsidRPr="00E375D1" w:rsidRDefault="00E914CA" w:rsidP="009D77C1">
            <w:pPr>
              <w:rPr>
                <w:rFonts w:ascii="Arial" w:hAnsi="Arial" w:cs="Arial"/>
                <w:sz w:val="12"/>
                <w:szCs w:val="12"/>
              </w:rPr>
            </w:pPr>
            <w:r w:rsidRPr="00E375D1">
              <w:rPr>
                <w:rFonts w:ascii="Arial" w:hAnsi="Arial" w:cs="Arial"/>
                <w:sz w:val="12"/>
                <w:szCs w:val="12"/>
              </w:rPr>
              <w:t>ISAN-TENENCIA</w:t>
            </w:r>
          </w:p>
        </w:tc>
        <w:tc>
          <w:tcPr>
            <w:tcW w:w="2341" w:type="dxa"/>
            <w:shd w:val="clear" w:color="auto" w:fill="auto"/>
            <w:vAlign w:val="center"/>
          </w:tcPr>
          <w:p w14:paraId="0BFD9E42" w14:textId="50454B7E" w:rsidR="00E914CA" w:rsidRPr="00E375D1" w:rsidRDefault="00E914CA" w:rsidP="0009306A">
            <w:pPr>
              <w:jc w:val="right"/>
              <w:rPr>
                <w:rFonts w:ascii="Arial" w:hAnsi="Arial" w:cs="Arial"/>
                <w:sz w:val="16"/>
                <w:szCs w:val="16"/>
              </w:rPr>
            </w:pPr>
            <w:r w:rsidRPr="00E375D1">
              <w:rPr>
                <w:rFonts w:ascii="Arial" w:hAnsi="Arial" w:cs="Arial"/>
                <w:sz w:val="16"/>
                <w:szCs w:val="16"/>
              </w:rPr>
              <w:t>$97,304.89</w:t>
            </w:r>
          </w:p>
        </w:tc>
      </w:tr>
      <w:tr w:rsidR="00E914CA" w:rsidRPr="00E375D1" w14:paraId="7A604EF3" w14:textId="77777777" w:rsidTr="00C37D89">
        <w:trPr>
          <w:trHeight w:val="283"/>
          <w:jc w:val="center"/>
        </w:trPr>
        <w:tc>
          <w:tcPr>
            <w:tcW w:w="1590" w:type="dxa"/>
            <w:vMerge/>
            <w:shd w:val="clear" w:color="auto" w:fill="auto"/>
            <w:vAlign w:val="center"/>
          </w:tcPr>
          <w:p w14:paraId="38737538" w14:textId="77777777" w:rsidR="00E914CA" w:rsidRPr="00E375D1" w:rsidRDefault="00E914CA" w:rsidP="00C37D89">
            <w:pPr>
              <w:rPr>
                <w:rFonts w:ascii="Fira Sans Light" w:eastAsia="Times New Roman" w:hAnsi="Fira Sans Light"/>
                <w:b/>
                <w:color w:val="595959"/>
                <w:sz w:val="20"/>
                <w:szCs w:val="20"/>
                <w:lang w:eastAsia="es-ES"/>
              </w:rPr>
            </w:pPr>
          </w:p>
        </w:tc>
        <w:tc>
          <w:tcPr>
            <w:tcW w:w="6934" w:type="dxa"/>
            <w:shd w:val="clear" w:color="auto" w:fill="auto"/>
            <w:vAlign w:val="center"/>
          </w:tcPr>
          <w:p w14:paraId="4064C69A" w14:textId="40D337CA" w:rsidR="00E914CA" w:rsidRPr="00E375D1" w:rsidRDefault="00E914CA" w:rsidP="009D77C1">
            <w:pPr>
              <w:rPr>
                <w:rFonts w:ascii="Arial" w:hAnsi="Arial" w:cs="Arial"/>
                <w:sz w:val="12"/>
                <w:szCs w:val="12"/>
              </w:rPr>
            </w:pPr>
            <w:r w:rsidRPr="00E375D1">
              <w:rPr>
                <w:rFonts w:ascii="Arial" w:hAnsi="Arial" w:cs="Arial"/>
                <w:sz w:val="12"/>
                <w:szCs w:val="12"/>
              </w:rPr>
              <w:t>IMPUESTO ESPECIAL SOBRE PRODUCCION Y SERVICIOS IEPS / COMPENSACION ISAN</w:t>
            </w:r>
          </w:p>
        </w:tc>
        <w:tc>
          <w:tcPr>
            <w:tcW w:w="2341" w:type="dxa"/>
            <w:shd w:val="clear" w:color="auto" w:fill="auto"/>
            <w:vAlign w:val="center"/>
          </w:tcPr>
          <w:p w14:paraId="7523D2F1" w14:textId="4A0EBB80" w:rsidR="00E914CA" w:rsidRPr="00E375D1" w:rsidRDefault="00E914CA" w:rsidP="0009306A">
            <w:pPr>
              <w:jc w:val="right"/>
              <w:rPr>
                <w:rFonts w:ascii="Arial" w:hAnsi="Arial" w:cs="Arial"/>
                <w:sz w:val="16"/>
                <w:szCs w:val="16"/>
              </w:rPr>
            </w:pPr>
            <w:r w:rsidRPr="00E375D1">
              <w:rPr>
                <w:rFonts w:ascii="Arial" w:hAnsi="Arial" w:cs="Arial"/>
                <w:sz w:val="16"/>
                <w:szCs w:val="16"/>
              </w:rPr>
              <w:t>$882,261.40</w:t>
            </w:r>
          </w:p>
        </w:tc>
      </w:tr>
      <w:tr w:rsidR="00E1713C" w:rsidRPr="00E375D1" w14:paraId="72BD0132" w14:textId="77777777" w:rsidTr="00C37D89">
        <w:trPr>
          <w:trHeight w:val="283"/>
          <w:jc w:val="center"/>
        </w:trPr>
        <w:tc>
          <w:tcPr>
            <w:tcW w:w="1590" w:type="dxa"/>
            <w:vMerge/>
            <w:vAlign w:val="center"/>
            <w:hideMark/>
          </w:tcPr>
          <w:p w14:paraId="72BD012F"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30" w14:textId="0B0973B0" w:rsidR="00E1713C" w:rsidRPr="00E375D1" w:rsidRDefault="00E914CA" w:rsidP="00C37D89">
            <w:pPr>
              <w:rPr>
                <w:rFonts w:ascii="Arial" w:hAnsi="Arial" w:cs="Arial"/>
                <w:sz w:val="12"/>
                <w:szCs w:val="12"/>
              </w:rPr>
            </w:pPr>
            <w:r w:rsidRPr="00E375D1">
              <w:rPr>
                <w:rFonts w:ascii="Arial" w:hAnsi="Arial" w:cs="Arial"/>
                <w:sz w:val="12"/>
                <w:szCs w:val="12"/>
              </w:rPr>
              <w:t>FONDO DE FOMENTO MUNICIPAL</w:t>
            </w:r>
          </w:p>
        </w:tc>
        <w:tc>
          <w:tcPr>
            <w:tcW w:w="2341" w:type="dxa"/>
            <w:shd w:val="clear" w:color="auto" w:fill="auto"/>
            <w:vAlign w:val="center"/>
            <w:hideMark/>
          </w:tcPr>
          <w:p w14:paraId="72BD0131" w14:textId="09355A7D" w:rsidR="00E1713C" w:rsidRPr="00E375D1" w:rsidRDefault="00E914CA" w:rsidP="0009306A">
            <w:pPr>
              <w:jc w:val="right"/>
              <w:rPr>
                <w:rFonts w:ascii="Arial" w:hAnsi="Arial" w:cs="Arial"/>
                <w:sz w:val="16"/>
                <w:szCs w:val="16"/>
              </w:rPr>
            </w:pPr>
            <w:r w:rsidRPr="00E375D1">
              <w:rPr>
                <w:rFonts w:ascii="Arial" w:hAnsi="Arial" w:cs="Arial"/>
                <w:sz w:val="16"/>
                <w:szCs w:val="16"/>
              </w:rPr>
              <w:t>$2,780,088.61</w:t>
            </w:r>
          </w:p>
        </w:tc>
      </w:tr>
      <w:tr w:rsidR="00E1713C" w:rsidRPr="00E375D1" w14:paraId="72BD0136" w14:textId="77777777" w:rsidTr="00C37D89">
        <w:trPr>
          <w:trHeight w:val="283"/>
          <w:jc w:val="center"/>
        </w:trPr>
        <w:tc>
          <w:tcPr>
            <w:tcW w:w="1590" w:type="dxa"/>
            <w:vMerge/>
            <w:vAlign w:val="center"/>
            <w:hideMark/>
          </w:tcPr>
          <w:p w14:paraId="72BD0133"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34" w14:textId="1D9F235F" w:rsidR="00E1713C" w:rsidRPr="00E375D1" w:rsidRDefault="00E914CA" w:rsidP="00C37D89">
            <w:pPr>
              <w:rPr>
                <w:rFonts w:ascii="Arial" w:hAnsi="Arial" w:cs="Arial"/>
                <w:sz w:val="12"/>
                <w:szCs w:val="12"/>
              </w:rPr>
            </w:pPr>
            <w:r w:rsidRPr="00E375D1">
              <w:rPr>
                <w:rFonts w:ascii="Arial" w:hAnsi="Arial" w:cs="Arial"/>
                <w:sz w:val="12"/>
                <w:szCs w:val="12"/>
              </w:rPr>
              <w:t>FONDO PARA LA NFRAESTRUCTURA A MUNICIPIOS</w:t>
            </w:r>
          </w:p>
        </w:tc>
        <w:tc>
          <w:tcPr>
            <w:tcW w:w="2341" w:type="dxa"/>
            <w:shd w:val="clear" w:color="auto" w:fill="auto"/>
            <w:vAlign w:val="center"/>
            <w:hideMark/>
          </w:tcPr>
          <w:p w14:paraId="72BD0135" w14:textId="390A0A18" w:rsidR="00E1713C" w:rsidRPr="00E375D1" w:rsidRDefault="00E914CA" w:rsidP="0009306A">
            <w:pPr>
              <w:jc w:val="right"/>
              <w:rPr>
                <w:rFonts w:ascii="Arial" w:hAnsi="Arial" w:cs="Arial"/>
                <w:sz w:val="16"/>
                <w:szCs w:val="16"/>
              </w:rPr>
            </w:pPr>
            <w:r w:rsidRPr="00E375D1">
              <w:rPr>
                <w:rFonts w:ascii="Arial" w:hAnsi="Arial" w:cs="Arial"/>
                <w:sz w:val="16"/>
                <w:szCs w:val="16"/>
              </w:rPr>
              <w:t>$831,464.41</w:t>
            </w:r>
          </w:p>
        </w:tc>
      </w:tr>
      <w:tr w:rsidR="00E1713C" w:rsidRPr="00E375D1" w14:paraId="72BD013A" w14:textId="77777777" w:rsidTr="00C37D89">
        <w:trPr>
          <w:trHeight w:val="283"/>
          <w:jc w:val="center"/>
        </w:trPr>
        <w:tc>
          <w:tcPr>
            <w:tcW w:w="1590" w:type="dxa"/>
            <w:vMerge/>
            <w:vAlign w:val="center"/>
            <w:hideMark/>
          </w:tcPr>
          <w:p w14:paraId="72BD0137"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38" w14:textId="2334FE5E" w:rsidR="00E1713C" w:rsidRPr="00E375D1" w:rsidRDefault="00E914CA" w:rsidP="00C37D89">
            <w:pPr>
              <w:rPr>
                <w:rFonts w:ascii="Arial" w:hAnsi="Arial" w:cs="Arial"/>
                <w:sz w:val="12"/>
                <w:szCs w:val="12"/>
              </w:rPr>
            </w:pPr>
            <w:r w:rsidRPr="00E375D1">
              <w:rPr>
                <w:rFonts w:ascii="Arial" w:hAnsi="Arial" w:cs="Arial"/>
                <w:sz w:val="12"/>
                <w:szCs w:val="12"/>
              </w:rPr>
              <w:t>FONDO DE FISCALIZACION</w:t>
            </w:r>
          </w:p>
        </w:tc>
        <w:tc>
          <w:tcPr>
            <w:tcW w:w="2341" w:type="dxa"/>
            <w:shd w:val="clear" w:color="auto" w:fill="auto"/>
            <w:vAlign w:val="center"/>
            <w:hideMark/>
          </w:tcPr>
          <w:p w14:paraId="72BD0139" w14:textId="208B5379" w:rsidR="00E1713C" w:rsidRPr="00E375D1" w:rsidRDefault="00E914CA" w:rsidP="0009306A">
            <w:pPr>
              <w:jc w:val="right"/>
              <w:rPr>
                <w:rFonts w:ascii="Arial" w:hAnsi="Arial" w:cs="Arial"/>
                <w:sz w:val="16"/>
                <w:szCs w:val="16"/>
              </w:rPr>
            </w:pPr>
            <w:r w:rsidRPr="00E375D1">
              <w:rPr>
                <w:rFonts w:ascii="Arial" w:hAnsi="Arial" w:cs="Arial"/>
                <w:sz w:val="16"/>
                <w:szCs w:val="16"/>
              </w:rPr>
              <w:t>$2,312,083.82</w:t>
            </w:r>
          </w:p>
        </w:tc>
      </w:tr>
      <w:tr w:rsidR="00E1713C" w:rsidRPr="00E375D1" w14:paraId="72BD013E" w14:textId="77777777" w:rsidTr="00C37D89">
        <w:trPr>
          <w:trHeight w:val="283"/>
          <w:jc w:val="center"/>
        </w:trPr>
        <w:tc>
          <w:tcPr>
            <w:tcW w:w="1590" w:type="dxa"/>
            <w:vMerge/>
            <w:vAlign w:val="center"/>
            <w:hideMark/>
          </w:tcPr>
          <w:p w14:paraId="72BD013B"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3C" w14:textId="0E4ED235" w:rsidR="00E1713C" w:rsidRPr="00E375D1" w:rsidRDefault="00C873E0" w:rsidP="00C37D89">
            <w:pPr>
              <w:rPr>
                <w:rFonts w:ascii="Arial" w:hAnsi="Arial" w:cs="Arial"/>
                <w:sz w:val="12"/>
                <w:szCs w:val="12"/>
              </w:rPr>
            </w:pPr>
            <w:r w:rsidRPr="00E375D1">
              <w:rPr>
                <w:rFonts w:ascii="Arial" w:hAnsi="Arial" w:cs="Arial"/>
                <w:sz w:val="12"/>
                <w:szCs w:val="12"/>
              </w:rPr>
              <w:t>FONDO GENERAL DE PARTICIPACIONES</w:t>
            </w:r>
          </w:p>
        </w:tc>
        <w:tc>
          <w:tcPr>
            <w:tcW w:w="2341" w:type="dxa"/>
            <w:shd w:val="clear" w:color="auto" w:fill="auto"/>
            <w:vAlign w:val="center"/>
            <w:hideMark/>
          </w:tcPr>
          <w:p w14:paraId="72BD013D" w14:textId="66AB0956" w:rsidR="00E1713C" w:rsidRPr="00E375D1" w:rsidRDefault="00C873E0" w:rsidP="0009306A">
            <w:pPr>
              <w:jc w:val="right"/>
              <w:rPr>
                <w:rFonts w:ascii="Arial" w:hAnsi="Arial" w:cs="Arial"/>
                <w:sz w:val="16"/>
                <w:szCs w:val="16"/>
              </w:rPr>
            </w:pPr>
            <w:r w:rsidRPr="00E375D1">
              <w:rPr>
                <w:rFonts w:ascii="Arial" w:hAnsi="Arial" w:cs="Arial"/>
                <w:sz w:val="16"/>
                <w:szCs w:val="16"/>
              </w:rPr>
              <w:t>$60,443,549.47</w:t>
            </w:r>
          </w:p>
        </w:tc>
      </w:tr>
      <w:tr w:rsidR="00E1713C" w:rsidRPr="00E375D1" w14:paraId="72BD0142" w14:textId="77777777" w:rsidTr="00C37D89">
        <w:trPr>
          <w:trHeight w:val="283"/>
          <w:jc w:val="center"/>
        </w:trPr>
        <w:tc>
          <w:tcPr>
            <w:tcW w:w="1590" w:type="dxa"/>
            <w:vMerge/>
            <w:vAlign w:val="center"/>
            <w:hideMark/>
          </w:tcPr>
          <w:p w14:paraId="72BD013F"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40" w14:textId="40B02C02" w:rsidR="00E1713C" w:rsidRPr="00E375D1" w:rsidRDefault="00C873E0" w:rsidP="00C37D89">
            <w:pPr>
              <w:rPr>
                <w:rFonts w:ascii="Arial" w:hAnsi="Arial" w:cs="Arial"/>
                <w:sz w:val="12"/>
                <w:szCs w:val="12"/>
              </w:rPr>
            </w:pPr>
            <w:r w:rsidRPr="00E375D1">
              <w:rPr>
                <w:rFonts w:ascii="Arial" w:hAnsi="Arial" w:cs="Arial"/>
                <w:sz w:val="12"/>
                <w:szCs w:val="12"/>
              </w:rPr>
              <w:t>FONDO D APORTACIONES ESTATALES PARA LA INFRAESTRUC. SOCIAL MPAL. (GAS. Y DISEL)</w:t>
            </w:r>
          </w:p>
        </w:tc>
        <w:tc>
          <w:tcPr>
            <w:tcW w:w="2341" w:type="dxa"/>
            <w:shd w:val="clear" w:color="auto" w:fill="auto"/>
            <w:vAlign w:val="center"/>
            <w:hideMark/>
          </w:tcPr>
          <w:p w14:paraId="72BD0141" w14:textId="3C650E7B" w:rsidR="00E1713C" w:rsidRPr="00E375D1" w:rsidRDefault="00C873E0" w:rsidP="0009306A">
            <w:pPr>
              <w:jc w:val="right"/>
              <w:rPr>
                <w:rFonts w:ascii="Arial" w:hAnsi="Arial" w:cs="Arial"/>
                <w:sz w:val="16"/>
                <w:szCs w:val="16"/>
              </w:rPr>
            </w:pPr>
            <w:r w:rsidRPr="00E375D1">
              <w:rPr>
                <w:rFonts w:ascii="Arial" w:hAnsi="Arial" w:cs="Arial"/>
                <w:sz w:val="16"/>
                <w:szCs w:val="16"/>
              </w:rPr>
              <w:t>$7,073,923.79</w:t>
            </w:r>
          </w:p>
        </w:tc>
      </w:tr>
      <w:tr w:rsidR="00E1713C" w:rsidRPr="00E375D1" w14:paraId="72BD0146" w14:textId="77777777" w:rsidTr="00C37D89">
        <w:trPr>
          <w:trHeight w:val="283"/>
          <w:jc w:val="center"/>
        </w:trPr>
        <w:tc>
          <w:tcPr>
            <w:tcW w:w="1590" w:type="dxa"/>
            <w:vMerge/>
            <w:vAlign w:val="center"/>
            <w:hideMark/>
          </w:tcPr>
          <w:p w14:paraId="72BD0143"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44" w14:textId="2E6C1050" w:rsidR="00E1713C" w:rsidRPr="00E375D1" w:rsidRDefault="00C873E0" w:rsidP="0019635A">
            <w:pPr>
              <w:rPr>
                <w:rFonts w:ascii="Arial" w:hAnsi="Arial" w:cs="Arial"/>
                <w:sz w:val="12"/>
                <w:szCs w:val="12"/>
              </w:rPr>
            </w:pPr>
            <w:r w:rsidRPr="00E375D1">
              <w:rPr>
                <w:rFonts w:ascii="Arial" w:hAnsi="Arial" w:cs="Arial"/>
                <w:sz w:val="12"/>
                <w:szCs w:val="12"/>
              </w:rPr>
              <w:t>FONDO DE RECAUDACION DEL ISR</w:t>
            </w:r>
          </w:p>
        </w:tc>
        <w:tc>
          <w:tcPr>
            <w:tcW w:w="2341" w:type="dxa"/>
            <w:shd w:val="clear" w:color="auto" w:fill="auto"/>
            <w:vAlign w:val="center"/>
            <w:hideMark/>
          </w:tcPr>
          <w:p w14:paraId="72BD0145" w14:textId="193DE2F3" w:rsidR="00E1713C" w:rsidRPr="00E375D1" w:rsidRDefault="00C873E0" w:rsidP="0009306A">
            <w:pPr>
              <w:jc w:val="right"/>
              <w:rPr>
                <w:rFonts w:ascii="Arial" w:hAnsi="Arial" w:cs="Arial"/>
                <w:sz w:val="16"/>
                <w:szCs w:val="16"/>
              </w:rPr>
            </w:pPr>
            <w:r w:rsidRPr="00E375D1">
              <w:rPr>
                <w:rFonts w:ascii="Arial" w:hAnsi="Arial" w:cs="Arial"/>
                <w:sz w:val="16"/>
                <w:szCs w:val="16"/>
              </w:rPr>
              <w:t>$4,799,736.00</w:t>
            </w:r>
          </w:p>
        </w:tc>
      </w:tr>
      <w:tr w:rsidR="00E1713C" w:rsidRPr="00E375D1" w14:paraId="72BD014A" w14:textId="77777777" w:rsidTr="00C37D89">
        <w:trPr>
          <w:trHeight w:val="283"/>
          <w:jc w:val="center"/>
        </w:trPr>
        <w:tc>
          <w:tcPr>
            <w:tcW w:w="1590" w:type="dxa"/>
            <w:vMerge/>
            <w:vAlign w:val="center"/>
            <w:hideMark/>
          </w:tcPr>
          <w:p w14:paraId="72BD0147"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48" w14:textId="33F9F08F" w:rsidR="00E1713C" w:rsidRPr="00E375D1" w:rsidRDefault="00C873E0" w:rsidP="00D225D3">
            <w:pPr>
              <w:rPr>
                <w:rFonts w:ascii="Arial" w:hAnsi="Arial" w:cs="Arial"/>
                <w:sz w:val="12"/>
                <w:szCs w:val="12"/>
              </w:rPr>
            </w:pPr>
            <w:r w:rsidRPr="00E375D1">
              <w:rPr>
                <w:rFonts w:ascii="Arial" w:hAnsi="Arial" w:cs="Arial"/>
                <w:sz w:val="12"/>
                <w:szCs w:val="12"/>
              </w:rPr>
              <w:t>FONDO DE COMPENSACION ISAN</w:t>
            </w:r>
          </w:p>
        </w:tc>
        <w:tc>
          <w:tcPr>
            <w:tcW w:w="2341" w:type="dxa"/>
            <w:shd w:val="clear" w:color="auto" w:fill="auto"/>
            <w:vAlign w:val="center"/>
            <w:hideMark/>
          </w:tcPr>
          <w:p w14:paraId="72BD0149" w14:textId="498C73E1" w:rsidR="00E1713C" w:rsidRPr="00E375D1" w:rsidRDefault="00C873E0" w:rsidP="0009306A">
            <w:pPr>
              <w:jc w:val="right"/>
              <w:rPr>
                <w:rFonts w:ascii="Arial" w:hAnsi="Arial" w:cs="Arial"/>
                <w:sz w:val="16"/>
                <w:szCs w:val="16"/>
              </w:rPr>
            </w:pPr>
            <w:r w:rsidRPr="00E375D1">
              <w:rPr>
                <w:rFonts w:ascii="Arial" w:hAnsi="Arial" w:cs="Arial"/>
                <w:sz w:val="16"/>
                <w:szCs w:val="16"/>
              </w:rPr>
              <w:t>$73,181.04</w:t>
            </w:r>
          </w:p>
        </w:tc>
      </w:tr>
      <w:tr w:rsidR="00E1713C" w:rsidRPr="00E375D1" w14:paraId="72BD0152" w14:textId="77777777" w:rsidTr="00C37D89">
        <w:trPr>
          <w:trHeight w:val="283"/>
          <w:jc w:val="center"/>
        </w:trPr>
        <w:tc>
          <w:tcPr>
            <w:tcW w:w="1590" w:type="dxa"/>
            <w:vMerge/>
            <w:vAlign w:val="center"/>
            <w:hideMark/>
          </w:tcPr>
          <w:p w14:paraId="72BD014F" w14:textId="77777777" w:rsidR="00E1713C" w:rsidRPr="00E375D1" w:rsidRDefault="00E1713C" w:rsidP="00C37D89">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2BD0150" w14:textId="5FE25EAB" w:rsidR="00E1713C" w:rsidRPr="00E375D1" w:rsidRDefault="00C873E0" w:rsidP="00D225D3">
            <w:pPr>
              <w:rPr>
                <w:rFonts w:ascii="Arial" w:hAnsi="Arial" w:cs="Arial"/>
                <w:sz w:val="12"/>
                <w:szCs w:val="12"/>
              </w:rPr>
            </w:pPr>
            <w:r w:rsidRPr="00E375D1">
              <w:rPr>
                <w:rFonts w:ascii="Arial" w:hAnsi="Arial" w:cs="Arial"/>
                <w:sz w:val="12"/>
                <w:szCs w:val="12"/>
              </w:rPr>
              <w:t>FONDO DE ESTABILIZACION DE LOS INGRESOS DE LAS ENTIDADES FEDERALES</w:t>
            </w:r>
          </w:p>
        </w:tc>
        <w:tc>
          <w:tcPr>
            <w:tcW w:w="2341" w:type="dxa"/>
            <w:shd w:val="clear" w:color="auto" w:fill="auto"/>
            <w:vAlign w:val="center"/>
            <w:hideMark/>
          </w:tcPr>
          <w:p w14:paraId="72BD0151" w14:textId="172F6AEF" w:rsidR="00E1713C" w:rsidRPr="00E375D1" w:rsidRDefault="00C873E0" w:rsidP="0009306A">
            <w:pPr>
              <w:jc w:val="right"/>
              <w:rPr>
                <w:rFonts w:ascii="Arial" w:hAnsi="Arial" w:cs="Arial"/>
                <w:sz w:val="16"/>
                <w:szCs w:val="16"/>
              </w:rPr>
            </w:pPr>
            <w:r w:rsidRPr="00E375D1">
              <w:rPr>
                <w:rFonts w:ascii="Arial" w:hAnsi="Arial" w:cs="Arial"/>
                <w:sz w:val="16"/>
                <w:szCs w:val="16"/>
              </w:rPr>
              <w:t>$9,385,008.60</w:t>
            </w:r>
          </w:p>
        </w:tc>
      </w:tr>
      <w:tr w:rsidR="00E1713C" w:rsidRPr="00E375D1" w14:paraId="72BD0155" w14:textId="77777777" w:rsidTr="00C37D89">
        <w:trPr>
          <w:trHeight w:val="315"/>
          <w:jc w:val="center"/>
        </w:trPr>
        <w:tc>
          <w:tcPr>
            <w:tcW w:w="8524" w:type="dxa"/>
            <w:gridSpan w:val="2"/>
            <w:shd w:val="clear" w:color="auto" w:fill="auto"/>
            <w:vAlign w:val="center"/>
            <w:hideMark/>
          </w:tcPr>
          <w:p w14:paraId="72BD0153" w14:textId="77777777" w:rsidR="00E1713C" w:rsidRPr="00E375D1" w:rsidRDefault="00E1713C" w:rsidP="00C37D89">
            <w:pPr>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hideMark/>
          </w:tcPr>
          <w:p w14:paraId="72BD0154" w14:textId="77777777" w:rsidR="00E1713C" w:rsidRPr="00E375D1" w:rsidRDefault="00D225D3" w:rsidP="0009306A">
            <w:pPr>
              <w:jc w:val="right"/>
              <w:rPr>
                <w:rFonts w:ascii="Fira Sans Light" w:eastAsia="Times New Roman" w:hAnsi="Fira Sans Light"/>
                <w:b/>
                <w:bCs/>
                <w:color w:val="595959"/>
                <w:sz w:val="20"/>
                <w:szCs w:val="20"/>
                <w:lang w:val="es-ES" w:eastAsia="es-ES"/>
              </w:rPr>
            </w:pPr>
            <w:r w:rsidRPr="00E375D1">
              <w:rPr>
                <w:rFonts w:ascii="Fira Sans Light" w:eastAsia="Times New Roman" w:hAnsi="Fira Sans Light"/>
                <w:b/>
                <w:bCs/>
                <w:color w:val="595959"/>
                <w:sz w:val="20"/>
                <w:szCs w:val="20"/>
                <w:lang w:eastAsia="es-ES"/>
              </w:rPr>
              <w:t>$0.00</w:t>
            </w:r>
            <w:r w:rsidR="00E1713C" w:rsidRPr="00E375D1">
              <w:rPr>
                <w:rFonts w:ascii="Fira Sans Light" w:eastAsia="Times New Roman" w:hAnsi="Fira Sans Light"/>
                <w:b/>
                <w:bCs/>
                <w:color w:val="595959"/>
                <w:sz w:val="20"/>
                <w:szCs w:val="20"/>
                <w:lang w:eastAsia="es-ES"/>
              </w:rPr>
              <w:t> </w:t>
            </w:r>
          </w:p>
        </w:tc>
      </w:tr>
      <w:tr w:rsidR="00E1713C" w:rsidRPr="00E375D1" w14:paraId="72BD0158" w14:textId="77777777" w:rsidTr="00C37D89">
        <w:trPr>
          <w:trHeight w:val="397"/>
          <w:jc w:val="center"/>
        </w:trPr>
        <w:tc>
          <w:tcPr>
            <w:tcW w:w="8524" w:type="dxa"/>
            <w:gridSpan w:val="2"/>
            <w:shd w:val="clear" w:color="auto" w:fill="F2F2F2" w:themeFill="background1" w:themeFillShade="F2"/>
            <w:vAlign w:val="center"/>
            <w:hideMark/>
          </w:tcPr>
          <w:p w14:paraId="72BD0156" w14:textId="77777777" w:rsidR="00E1713C" w:rsidRPr="00E375D1" w:rsidRDefault="00E1713C" w:rsidP="00C37D89">
            <w:pPr>
              <w:jc w:val="center"/>
              <w:rPr>
                <w:rFonts w:ascii="Fira Sans Medium" w:eastAsia="Times New Roman" w:hAnsi="Fira Sans Medium"/>
                <w:bCs/>
                <w:color w:val="595959"/>
                <w:sz w:val="20"/>
                <w:szCs w:val="20"/>
                <w:lang w:val="es-ES" w:eastAsia="es-ES"/>
              </w:rPr>
            </w:pPr>
            <w:r w:rsidRPr="00E375D1">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14:paraId="72BD0157" w14:textId="492EE0F6" w:rsidR="00E1713C" w:rsidRPr="00E375D1" w:rsidRDefault="00C873E0" w:rsidP="0009306A">
            <w:pPr>
              <w:jc w:val="right"/>
              <w:rPr>
                <w:rFonts w:ascii="Arial" w:hAnsi="Arial" w:cs="Arial"/>
                <w:b/>
                <w:bCs/>
                <w:sz w:val="16"/>
                <w:szCs w:val="16"/>
              </w:rPr>
            </w:pPr>
            <w:r w:rsidRPr="00E375D1">
              <w:rPr>
                <w:rFonts w:ascii="Arial" w:hAnsi="Arial" w:cs="Arial"/>
                <w:b/>
                <w:bCs/>
                <w:sz w:val="16"/>
                <w:szCs w:val="16"/>
              </w:rPr>
              <w:t>$88,773,001.71</w:t>
            </w:r>
          </w:p>
        </w:tc>
      </w:tr>
    </w:tbl>
    <w:p w14:paraId="72BD0159" w14:textId="77777777" w:rsidR="00E1713C" w:rsidRPr="00E375D1" w:rsidRDefault="00E1713C" w:rsidP="00E1713C">
      <w:pPr>
        <w:jc w:val="both"/>
        <w:rPr>
          <w:rFonts w:ascii="Fira Sans Medium" w:hAnsi="Fira Sans Medium"/>
          <w:color w:val="595959" w:themeColor="text1" w:themeTint="A6"/>
          <w:sz w:val="20"/>
          <w:szCs w:val="20"/>
        </w:rPr>
      </w:pPr>
    </w:p>
    <w:p w14:paraId="72BD015A" w14:textId="77777777" w:rsidR="00E1713C" w:rsidRPr="00E375D1" w:rsidRDefault="00E1713C" w:rsidP="00E1713C">
      <w:pPr>
        <w:jc w:val="both"/>
        <w:rPr>
          <w:rFonts w:ascii="Fira Sans Medium" w:hAnsi="Fira Sans Medium"/>
          <w:color w:val="595959" w:themeColor="text1" w:themeTint="A6"/>
          <w:sz w:val="20"/>
          <w:szCs w:val="20"/>
        </w:rPr>
      </w:pPr>
    </w:p>
    <w:p w14:paraId="72BD015B" w14:textId="6207C060"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 xml:space="preserve">Artículo </w:t>
      </w:r>
      <w:r w:rsidR="00733B90" w:rsidRPr="00E375D1">
        <w:rPr>
          <w:rFonts w:ascii="Fira Sans Medium" w:hAnsi="Fira Sans Medium"/>
          <w:color w:val="595959" w:themeColor="text1" w:themeTint="A6"/>
          <w:sz w:val="20"/>
          <w:szCs w:val="20"/>
        </w:rPr>
        <w:t>3</w:t>
      </w:r>
      <w:r w:rsidR="00C53818">
        <w:rPr>
          <w:rFonts w:ascii="Fira Sans Medium" w:hAnsi="Fira Sans Medium"/>
          <w:color w:val="595959" w:themeColor="text1" w:themeTint="A6"/>
          <w:sz w:val="20"/>
          <w:szCs w:val="20"/>
        </w:rPr>
        <w:t>1</w:t>
      </w:r>
      <w:r w:rsidRPr="00E375D1">
        <w:rPr>
          <w:rFonts w:ascii="Fira Sans Light" w:hAnsi="Fira Sans Light"/>
          <w:color w:val="595959" w:themeColor="text1" w:themeTint="A6"/>
          <w:sz w:val="20"/>
          <w:szCs w:val="20"/>
        </w:rPr>
        <w:t xml:space="preserve">. Los </w:t>
      </w:r>
      <w:r w:rsidR="0009306A">
        <w:rPr>
          <w:rFonts w:ascii="Fira Sans Light" w:hAnsi="Fira Sans Light"/>
          <w:color w:val="595959" w:themeColor="text1" w:themeTint="A6"/>
          <w:sz w:val="20"/>
          <w:szCs w:val="20"/>
        </w:rPr>
        <w:t>F</w:t>
      </w:r>
      <w:r w:rsidRPr="00E375D1">
        <w:rPr>
          <w:rFonts w:ascii="Fira Sans Light" w:hAnsi="Fira Sans Light"/>
          <w:color w:val="595959" w:themeColor="text1" w:themeTint="A6"/>
          <w:sz w:val="20"/>
          <w:szCs w:val="20"/>
        </w:rPr>
        <w:t xml:space="preserve">ondos de </w:t>
      </w:r>
      <w:r w:rsidR="0009306A">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portaci</w:t>
      </w:r>
      <w:r w:rsidR="0009306A">
        <w:rPr>
          <w:rFonts w:ascii="Fira Sans Light" w:hAnsi="Fira Sans Light"/>
          <w:color w:val="595959" w:themeColor="text1" w:themeTint="A6"/>
          <w:sz w:val="20"/>
          <w:szCs w:val="20"/>
        </w:rPr>
        <w:t xml:space="preserve">ón Federal </w:t>
      </w:r>
      <w:r w:rsidRPr="00E375D1">
        <w:rPr>
          <w:rFonts w:ascii="Fira Sans Light" w:hAnsi="Fira Sans Light"/>
          <w:color w:val="595959" w:themeColor="text1" w:themeTint="A6"/>
          <w:sz w:val="20"/>
          <w:szCs w:val="20"/>
        </w:rPr>
        <w:t xml:space="preserve">que conforman el Ramo 33 </w:t>
      </w:r>
      <w:r w:rsidR="0009306A">
        <w:rPr>
          <w:rFonts w:ascii="Fira Sans Light" w:hAnsi="Fira Sans Light"/>
          <w:color w:val="595959" w:themeColor="text1" w:themeTint="A6"/>
          <w:sz w:val="20"/>
          <w:szCs w:val="20"/>
        </w:rPr>
        <w:t xml:space="preserve">y </w:t>
      </w:r>
      <w:r w:rsidRPr="00E375D1">
        <w:rPr>
          <w:rFonts w:ascii="Fira Sans Light" w:hAnsi="Fira Sans Light"/>
          <w:color w:val="595959" w:themeColor="text1" w:themeTint="A6"/>
          <w:sz w:val="20"/>
          <w:szCs w:val="20"/>
        </w:rPr>
        <w:t xml:space="preserve">que estima recibir el </w:t>
      </w:r>
      <w:r w:rsidR="0009306A">
        <w:rPr>
          <w:rFonts w:ascii="Fira Sans Light" w:hAnsi="Fira Sans Light"/>
          <w:color w:val="595959" w:themeColor="text1" w:themeTint="A6"/>
          <w:sz w:val="20"/>
          <w:szCs w:val="20"/>
        </w:rPr>
        <w:t>M</w:t>
      </w:r>
      <w:r w:rsidRPr="00E375D1">
        <w:rPr>
          <w:rFonts w:ascii="Fira Sans Light" w:hAnsi="Fira Sans Light"/>
          <w:color w:val="595959" w:themeColor="text1" w:themeTint="A6"/>
          <w:sz w:val="20"/>
          <w:szCs w:val="20"/>
        </w:rPr>
        <w:t>unicipio, se desglosan a continuación:</w:t>
      </w:r>
    </w:p>
    <w:p w14:paraId="72BD015C" w14:textId="77777777" w:rsidR="00E1713C" w:rsidRPr="00E375D1" w:rsidRDefault="00E1713C" w:rsidP="00E1713C">
      <w:pPr>
        <w:jc w:val="both"/>
        <w:rPr>
          <w:rFonts w:ascii="Fira Sans Light" w:hAnsi="Fira Sans Light"/>
          <w:color w:val="595959" w:themeColor="text1" w:themeTint="A6"/>
          <w:sz w:val="20"/>
          <w:szCs w:val="20"/>
        </w:rPr>
      </w:pPr>
    </w:p>
    <w:tbl>
      <w:tblPr>
        <w:tblStyle w:val="Tablaconcuadrcula"/>
        <w:tblW w:w="9634" w:type="dxa"/>
        <w:jc w:val="center"/>
        <w:tblLayout w:type="fixed"/>
        <w:tblLook w:val="04A0" w:firstRow="1" w:lastRow="0" w:firstColumn="1" w:lastColumn="0" w:noHBand="0" w:noVBand="1"/>
      </w:tblPr>
      <w:tblGrid>
        <w:gridCol w:w="7083"/>
        <w:gridCol w:w="2551"/>
      </w:tblGrid>
      <w:tr w:rsidR="00E1713C" w:rsidRPr="00E375D1" w14:paraId="72BD015F" w14:textId="77777777" w:rsidTr="00C37D89">
        <w:trPr>
          <w:trHeight w:val="397"/>
          <w:tblHeader/>
          <w:jc w:val="center"/>
        </w:trPr>
        <w:tc>
          <w:tcPr>
            <w:tcW w:w="7083" w:type="dxa"/>
            <w:shd w:val="clear" w:color="auto" w:fill="F2F2F2" w:themeFill="background1" w:themeFillShade="F2"/>
            <w:vAlign w:val="center"/>
            <w:hideMark/>
          </w:tcPr>
          <w:p w14:paraId="72BD015D"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14:paraId="72BD015E"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Presupuesto aprobado</w:t>
            </w:r>
          </w:p>
        </w:tc>
      </w:tr>
      <w:tr w:rsidR="00E1713C" w:rsidRPr="00E375D1" w14:paraId="72BD0162" w14:textId="77777777" w:rsidTr="00C37D89">
        <w:trPr>
          <w:trHeight w:val="283"/>
          <w:jc w:val="center"/>
        </w:trPr>
        <w:tc>
          <w:tcPr>
            <w:tcW w:w="7083" w:type="dxa"/>
            <w:vAlign w:val="center"/>
          </w:tcPr>
          <w:p w14:paraId="72BD0160" w14:textId="77777777" w:rsidR="00E1713C" w:rsidRPr="00E375D1" w:rsidRDefault="00E1713C" w:rsidP="00C37D89">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Fondo de Aportaciones para la Infraestructura Social Municipal (FISM)</w:t>
            </w:r>
          </w:p>
        </w:tc>
        <w:tc>
          <w:tcPr>
            <w:tcW w:w="2551" w:type="dxa"/>
            <w:vAlign w:val="center"/>
          </w:tcPr>
          <w:p w14:paraId="72BD0161" w14:textId="27ED3F85" w:rsidR="00E1713C" w:rsidRPr="00E375D1" w:rsidRDefault="00C873E0" w:rsidP="0009306A">
            <w:pPr>
              <w:jc w:val="right"/>
              <w:rPr>
                <w:rFonts w:ascii="Arial" w:hAnsi="Arial" w:cs="Arial"/>
                <w:sz w:val="16"/>
                <w:szCs w:val="16"/>
              </w:rPr>
            </w:pPr>
            <w:r w:rsidRPr="00E375D1">
              <w:rPr>
                <w:rFonts w:ascii="Arial" w:hAnsi="Arial" w:cs="Arial"/>
                <w:sz w:val="16"/>
                <w:szCs w:val="16"/>
              </w:rPr>
              <w:t>$23,597,778.37</w:t>
            </w:r>
          </w:p>
        </w:tc>
      </w:tr>
      <w:tr w:rsidR="00E1713C" w:rsidRPr="00E375D1" w14:paraId="72BD0165" w14:textId="77777777" w:rsidTr="00C37D89">
        <w:trPr>
          <w:trHeight w:val="283"/>
          <w:jc w:val="center"/>
        </w:trPr>
        <w:tc>
          <w:tcPr>
            <w:tcW w:w="7083" w:type="dxa"/>
            <w:vAlign w:val="center"/>
          </w:tcPr>
          <w:p w14:paraId="72BD0163" w14:textId="77777777" w:rsidR="00E1713C" w:rsidRPr="00E375D1" w:rsidRDefault="00E1713C" w:rsidP="00C37D89">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2551" w:type="dxa"/>
            <w:vAlign w:val="center"/>
          </w:tcPr>
          <w:p w14:paraId="72BD0164" w14:textId="0A0090BC" w:rsidR="00E1713C" w:rsidRPr="00E375D1" w:rsidRDefault="00C873E0" w:rsidP="0009306A">
            <w:pPr>
              <w:jc w:val="right"/>
              <w:rPr>
                <w:rFonts w:ascii="Arial" w:hAnsi="Arial" w:cs="Arial"/>
                <w:sz w:val="16"/>
                <w:szCs w:val="16"/>
              </w:rPr>
            </w:pPr>
            <w:r w:rsidRPr="00E375D1">
              <w:rPr>
                <w:rFonts w:ascii="Arial" w:hAnsi="Arial" w:cs="Arial"/>
                <w:sz w:val="16"/>
                <w:szCs w:val="16"/>
              </w:rPr>
              <w:t>$9,126,491.26</w:t>
            </w:r>
          </w:p>
        </w:tc>
      </w:tr>
      <w:tr w:rsidR="00E1713C" w:rsidRPr="00E375D1" w14:paraId="72BD0168" w14:textId="77777777" w:rsidTr="00C37D89">
        <w:trPr>
          <w:trHeight w:val="397"/>
          <w:jc w:val="center"/>
        </w:trPr>
        <w:tc>
          <w:tcPr>
            <w:tcW w:w="7083" w:type="dxa"/>
            <w:shd w:val="clear" w:color="auto" w:fill="F2F2F2" w:themeFill="background1" w:themeFillShade="F2"/>
            <w:vAlign w:val="center"/>
            <w:hideMark/>
          </w:tcPr>
          <w:p w14:paraId="72BD0166"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14:paraId="72BD0167" w14:textId="48CACB04" w:rsidR="00E1713C" w:rsidRPr="00E375D1" w:rsidRDefault="00C873E0" w:rsidP="0009306A">
            <w:pPr>
              <w:jc w:val="right"/>
              <w:rPr>
                <w:rFonts w:ascii="Arial" w:hAnsi="Arial" w:cs="Arial"/>
                <w:b/>
                <w:bCs/>
                <w:sz w:val="16"/>
                <w:szCs w:val="16"/>
              </w:rPr>
            </w:pPr>
            <w:r w:rsidRPr="00E375D1">
              <w:rPr>
                <w:rFonts w:ascii="Arial" w:hAnsi="Arial" w:cs="Arial"/>
                <w:b/>
                <w:bCs/>
                <w:sz w:val="16"/>
                <w:szCs w:val="16"/>
              </w:rPr>
              <w:t>$32,724,269.63</w:t>
            </w:r>
          </w:p>
        </w:tc>
      </w:tr>
    </w:tbl>
    <w:p w14:paraId="72BD0169" w14:textId="77777777" w:rsidR="00E1713C" w:rsidRPr="00E375D1" w:rsidRDefault="00E1713C" w:rsidP="00E1713C">
      <w:pPr>
        <w:jc w:val="both"/>
        <w:rPr>
          <w:rFonts w:ascii="Fira Sans Light" w:hAnsi="Fira Sans Light"/>
          <w:color w:val="595959" w:themeColor="text1" w:themeTint="A6"/>
          <w:sz w:val="20"/>
          <w:szCs w:val="20"/>
        </w:rPr>
      </w:pPr>
    </w:p>
    <w:p w14:paraId="72BD016A" w14:textId="77777777" w:rsidR="00E1713C" w:rsidRPr="00E375D1" w:rsidRDefault="00E1713C" w:rsidP="00E1713C">
      <w:pPr>
        <w:jc w:val="both"/>
        <w:rPr>
          <w:rFonts w:ascii="Fira Sans Light" w:hAnsi="Fira Sans Light"/>
          <w:color w:val="595959" w:themeColor="text1" w:themeTint="A6"/>
          <w:sz w:val="20"/>
          <w:szCs w:val="20"/>
        </w:rPr>
      </w:pPr>
    </w:p>
    <w:p w14:paraId="72BD016B" w14:textId="725A2CAA" w:rsidR="00E1713C" w:rsidRPr="00E375D1" w:rsidRDefault="00E1713C" w:rsidP="00E1713C">
      <w:pPr>
        <w:jc w:val="both"/>
        <w:rPr>
          <w:rFonts w:ascii="Fira Sans Light" w:hAnsi="Fira Sans Light"/>
          <w:color w:val="595959" w:themeColor="text1" w:themeTint="A6"/>
          <w:sz w:val="20"/>
          <w:szCs w:val="20"/>
          <w:lang w:eastAsia="es-ES"/>
        </w:rPr>
      </w:pPr>
      <w:r w:rsidRPr="00E375D1">
        <w:rPr>
          <w:rFonts w:ascii="Fira Sans Medium" w:hAnsi="Fira Sans Medium"/>
          <w:color w:val="595959" w:themeColor="text1" w:themeTint="A6"/>
          <w:sz w:val="20"/>
          <w:szCs w:val="20"/>
          <w:lang w:eastAsia="es-ES"/>
        </w:rPr>
        <w:t>Artículo 3</w:t>
      </w:r>
      <w:r w:rsidR="00C53818">
        <w:rPr>
          <w:rFonts w:ascii="Fira Sans Medium" w:hAnsi="Fira Sans Medium"/>
          <w:color w:val="595959" w:themeColor="text1" w:themeTint="A6"/>
          <w:sz w:val="20"/>
          <w:szCs w:val="20"/>
          <w:lang w:eastAsia="es-ES"/>
        </w:rPr>
        <w:t>2</w:t>
      </w:r>
      <w:r w:rsidRPr="00E375D1">
        <w:rPr>
          <w:rFonts w:ascii="Fira Sans Light" w:hAnsi="Fira Sans Light"/>
          <w:color w:val="595959" w:themeColor="text1" w:themeTint="A6"/>
          <w:sz w:val="20"/>
          <w:szCs w:val="20"/>
          <w:lang w:eastAsia="es-ES"/>
        </w:rPr>
        <w:t>. La aplicación, destino y distribución presupuestada de los fondos de aportaciones que conforman el Ramo 33 se desglosa a continuación por capítulo del gasto:</w:t>
      </w:r>
    </w:p>
    <w:p w14:paraId="72BD016C" w14:textId="77777777" w:rsidR="00E1713C" w:rsidRPr="00E375D1" w:rsidRDefault="00E1713C" w:rsidP="00E1713C">
      <w:pPr>
        <w:jc w:val="both"/>
        <w:rPr>
          <w:rFonts w:ascii="Fira Sans Light" w:hAnsi="Fira Sans Light"/>
          <w:color w:val="595959" w:themeColor="text1" w:themeTint="A6"/>
          <w:sz w:val="20"/>
          <w:szCs w:val="20"/>
          <w:lang w:eastAsia="es-ES"/>
        </w:rPr>
      </w:pPr>
    </w:p>
    <w:tbl>
      <w:tblPr>
        <w:tblStyle w:val="Tablaconcuadrcula"/>
        <w:tblW w:w="11052" w:type="dxa"/>
        <w:jc w:val="center"/>
        <w:tblLayout w:type="fixed"/>
        <w:tblLook w:val="04A0" w:firstRow="1" w:lastRow="0" w:firstColumn="1" w:lastColumn="0" w:noHBand="0" w:noVBand="1"/>
      </w:tblPr>
      <w:tblGrid>
        <w:gridCol w:w="1980"/>
        <w:gridCol w:w="1276"/>
        <w:gridCol w:w="1275"/>
        <w:gridCol w:w="1276"/>
        <w:gridCol w:w="342"/>
        <w:gridCol w:w="1217"/>
        <w:gridCol w:w="1418"/>
        <w:gridCol w:w="288"/>
        <w:gridCol w:w="284"/>
        <w:gridCol w:w="204"/>
        <w:gridCol w:w="32"/>
        <w:gridCol w:w="1460"/>
      </w:tblGrid>
      <w:tr w:rsidR="00733B90" w:rsidRPr="009A449F" w14:paraId="72BD0170" w14:textId="77777777" w:rsidTr="009A449F">
        <w:trPr>
          <w:trHeight w:val="588"/>
          <w:jc w:val="center"/>
        </w:trPr>
        <w:tc>
          <w:tcPr>
            <w:tcW w:w="1980" w:type="dxa"/>
            <w:vMerge w:val="restart"/>
            <w:shd w:val="clear" w:color="auto" w:fill="F2F2F2" w:themeFill="background1" w:themeFillShade="F2"/>
            <w:vAlign w:val="center"/>
          </w:tcPr>
          <w:p w14:paraId="72BD016D"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Fondo de aportaciones</w:t>
            </w:r>
          </w:p>
        </w:tc>
        <w:tc>
          <w:tcPr>
            <w:tcW w:w="7580" w:type="dxa"/>
            <w:gridSpan w:val="9"/>
            <w:shd w:val="clear" w:color="auto" w:fill="F2F2F2" w:themeFill="background1" w:themeFillShade="F2"/>
            <w:vAlign w:val="center"/>
          </w:tcPr>
          <w:p w14:paraId="72BD016E"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Capítulo de gasto</w:t>
            </w:r>
          </w:p>
        </w:tc>
        <w:tc>
          <w:tcPr>
            <w:tcW w:w="1492" w:type="dxa"/>
            <w:gridSpan w:val="2"/>
            <w:shd w:val="clear" w:color="auto" w:fill="F2F2F2" w:themeFill="background1" w:themeFillShade="F2"/>
            <w:vAlign w:val="center"/>
          </w:tcPr>
          <w:p w14:paraId="72BD016F"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Total</w:t>
            </w:r>
          </w:p>
        </w:tc>
      </w:tr>
      <w:tr w:rsidR="004602E9" w:rsidRPr="009A449F" w14:paraId="72BD017C" w14:textId="77777777" w:rsidTr="009A449F">
        <w:trPr>
          <w:trHeight w:val="588"/>
          <w:jc w:val="center"/>
        </w:trPr>
        <w:tc>
          <w:tcPr>
            <w:tcW w:w="1980" w:type="dxa"/>
            <w:vMerge/>
            <w:vAlign w:val="center"/>
          </w:tcPr>
          <w:p w14:paraId="72BD0171" w14:textId="77777777" w:rsidR="00E1713C" w:rsidRPr="009A449F" w:rsidRDefault="00E1713C" w:rsidP="00C37D89">
            <w:pPr>
              <w:jc w:val="center"/>
              <w:rPr>
                <w:rFonts w:ascii="Fira Sans Light" w:hAnsi="Fira Sans Light"/>
                <w:color w:val="595959" w:themeColor="text1" w:themeTint="A6"/>
                <w:sz w:val="16"/>
                <w:szCs w:val="16"/>
              </w:rPr>
            </w:pPr>
          </w:p>
        </w:tc>
        <w:tc>
          <w:tcPr>
            <w:tcW w:w="1276" w:type="dxa"/>
            <w:shd w:val="clear" w:color="auto" w:fill="F2F2F2" w:themeFill="background1" w:themeFillShade="F2"/>
            <w:vAlign w:val="center"/>
          </w:tcPr>
          <w:p w14:paraId="72BD0172"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1000</w:t>
            </w:r>
          </w:p>
        </w:tc>
        <w:tc>
          <w:tcPr>
            <w:tcW w:w="1275" w:type="dxa"/>
            <w:shd w:val="clear" w:color="auto" w:fill="F2F2F2" w:themeFill="background1" w:themeFillShade="F2"/>
            <w:vAlign w:val="center"/>
          </w:tcPr>
          <w:p w14:paraId="72BD0173"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2000</w:t>
            </w:r>
          </w:p>
        </w:tc>
        <w:tc>
          <w:tcPr>
            <w:tcW w:w="1276" w:type="dxa"/>
            <w:shd w:val="clear" w:color="auto" w:fill="F2F2F2" w:themeFill="background1" w:themeFillShade="F2"/>
            <w:vAlign w:val="center"/>
          </w:tcPr>
          <w:p w14:paraId="72BD0174"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3000</w:t>
            </w:r>
          </w:p>
        </w:tc>
        <w:tc>
          <w:tcPr>
            <w:tcW w:w="342" w:type="dxa"/>
            <w:shd w:val="clear" w:color="auto" w:fill="F2F2F2" w:themeFill="background1" w:themeFillShade="F2"/>
            <w:vAlign w:val="center"/>
          </w:tcPr>
          <w:p w14:paraId="72BD0175"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4000</w:t>
            </w:r>
          </w:p>
        </w:tc>
        <w:tc>
          <w:tcPr>
            <w:tcW w:w="1217" w:type="dxa"/>
            <w:shd w:val="clear" w:color="auto" w:fill="F2F2F2" w:themeFill="background1" w:themeFillShade="F2"/>
            <w:vAlign w:val="center"/>
          </w:tcPr>
          <w:p w14:paraId="72BD0176"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5000</w:t>
            </w:r>
          </w:p>
        </w:tc>
        <w:tc>
          <w:tcPr>
            <w:tcW w:w="1418" w:type="dxa"/>
            <w:shd w:val="clear" w:color="auto" w:fill="F2F2F2" w:themeFill="background1" w:themeFillShade="F2"/>
            <w:vAlign w:val="center"/>
          </w:tcPr>
          <w:p w14:paraId="72BD0177"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6000</w:t>
            </w:r>
          </w:p>
        </w:tc>
        <w:tc>
          <w:tcPr>
            <w:tcW w:w="288" w:type="dxa"/>
            <w:shd w:val="clear" w:color="auto" w:fill="F2F2F2" w:themeFill="background1" w:themeFillShade="F2"/>
            <w:vAlign w:val="center"/>
          </w:tcPr>
          <w:p w14:paraId="72BD0178"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7000</w:t>
            </w:r>
          </w:p>
        </w:tc>
        <w:tc>
          <w:tcPr>
            <w:tcW w:w="284" w:type="dxa"/>
            <w:shd w:val="clear" w:color="auto" w:fill="F2F2F2" w:themeFill="background1" w:themeFillShade="F2"/>
            <w:vAlign w:val="center"/>
          </w:tcPr>
          <w:p w14:paraId="72BD0179"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8000</w:t>
            </w:r>
          </w:p>
        </w:tc>
        <w:tc>
          <w:tcPr>
            <w:tcW w:w="236" w:type="dxa"/>
            <w:gridSpan w:val="2"/>
            <w:shd w:val="clear" w:color="auto" w:fill="F2F2F2" w:themeFill="background1" w:themeFillShade="F2"/>
            <w:vAlign w:val="center"/>
          </w:tcPr>
          <w:p w14:paraId="72BD017A" w14:textId="77777777" w:rsidR="00E1713C" w:rsidRPr="009A449F" w:rsidRDefault="00E1713C" w:rsidP="00495D4A">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9000</w:t>
            </w:r>
          </w:p>
        </w:tc>
        <w:tc>
          <w:tcPr>
            <w:tcW w:w="1460" w:type="dxa"/>
            <w:vAlign w:val="center"/>
          </w:tcPr>
          <w:p w14:paraId="72BD017B" w14:textId="77777777" w:rsidR="00E1713C" w:rsidRPr="009A449F" w:rsidRDefault="00E1713C" w:rsidP="00C37D89">
            <w:pPr>
              <w:jc w:val="center"/>
              <w:rPr>
                <w:rFonts w:ascii="Fira Sans Light" w:hAnsi="Fira Sans Light"/>
                <w:color w:val="595959" w:themeColor="text1" w:themeTint="A6"/>
                <w:sz w:val="16"/>
                <w:szCs w:val="16"/>
              </w:rPr>
            </w:pPr>
          </w:p>
        </w:tc>
      </w:tr>
      <w:tr w:rsidR="004602E9" w:rsidRPr="009A449F" w14:paraId="72BD018D" w14:textId="77777777" w:rsidTr="009A449F">
        <w:trPr>
          <w:trHeight w:val="730"/>
          <w:jc w:val="center"/>
        </w:trPr>
        <w:tc>
          <w:tcPr>
            <w:tcW w:w="1980" w:type="dxa"/>
            <w:vAlign w:val="center"/>
          </w:tcPr>
          <w:p w14:paraId="72BD017D" w14:textId="77777777" w:rsidR="00E1713C" w:rsidRPr="009A449F" w:rsidRDefault="00E1713C" w:rsidP="00C37D89">
            <w:pP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Fondo de Aportaciones para la Infraestructura Social Municipal (FISM)</w:t>
            </w:r>
          </w:p>
        </w:tc>
        <w:tc>
          <w:tcPr>
            <w:tcW w:w="1276" w:type="dxa"/>
          </w:tcPr>
          <w:p w14:paraId="72BD017E"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1275" w:type="dxa"/>
          </w:tcPr>
          <w:p w14:paraId="72BD017F"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1276" w:type="dxa"/>
          </w:tcPr>
          <w:p w14:paraId="72BD0180"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342" w:type="dxa"/>
          </w:tcPr>
          <w:p w14:paraId="72BD0181"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1217" w:type="dxa"/>
          </w:tcPr>
          <w:p w14:paraId="72BD0182"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1418" w:type="dxa"/>
          </w:tcPr>
          <w:p w14:paraId="72BD0183" w14:textId="77777777" w:rsidR="00B363E5" w:rsidRPr="009A449F" w:rsidRDefault="00B363E5" w:rsidP="00B363E5">
            <w:pPr>
              <w:jc w:val="center"/>
              <w:rPr>
                <w:rFonts w:ascii="Fira Sans Light" w:hAnsi="Fira Sans Light"/>
                <w:color w:val="595959" w:themeColor="text1" w:themeTint="A6"/>
                <w:sz w:val="16"/>
                <w:szCs w:val="16"/>
              </w:rPr>
            </w:pPr>
          </w:p>
          <w:p w14:paraId="72BD0184" w14:textId="77777777" w:rsidR="00B363E5" w:rsidRPr="009A449F" w:rsidRDefault="00B363E5" w:rsidP="00B363E5">
            <w:pPr>
              <w:jc w:val="center"/>
              <w:rPr>
                <w:rFonts w:ascii="Fira Sans Light" w:hAnsi="Fira Sans Light"/>
                <w:color w:val="595959" w:themeColor="text1" w:themeTint="A6"/>
                <w:sz w:val="16"/>
                <w:szCs w:val="16"/>
              </w:rPr>
            </w:pPr>
          </w:p>
          <w:p w14:paraId="72BD0185" w14:textId="77777777" w:rsidR="00B363E5" w:rsidRPr="009A449F" w:rsidRDefault="00B363E5" w:rsidP="00B363E5">
            <w:pPr>
              <w:jc w:val="center"/>
              <w:rPr>
                <w:rFonts w:ascii="Fira Sans Light" w:hAnsi="Fira Sans Light"/>
                <w:color w:val="595959" w:themeColor="text1" w:themeTint="A6"/>
                <w:sz w:val="16"/>
                <w:szCs w:val="16"/>
              </w:rPr>
            </w:pPr>
          </w:p>
          <w:p w14:paraId="7E628795" w14:textId="7A24255E" w:rsidR="00C37586" w:rsidRPr="009A449F" w:rsidRDefault="00C37586" w:rsidP="00C37586">
            <w:pPr>
              <w:jc w:val="center"/>
              <w:rPr>
                <w:rFonts w:ascii="Arial" w:hAnsi="Arial" w:cs="Arial"/>
                <w:sz w:val="16"/>
                <w:szCs w:val="16"/>
              </w:rPr>
            </w:pPr>
            <w:r w:rsidRPr="009A449F">
              <w:rPr>
                <w:rFonts w:ascii="Arial" w:hAnsi="Arial" w:cs="Arial"/>
                <w:sz w:val="16"/>
                <w:szCs w:val="16"/>
              </w:rPr>
              <w:t>$23,597,778.37</w:t>
            </w:r>
          </w:p>
          <w:p w14:paraId="72BD0187" w14:textId="678AE742" w:rsidR="00E1713C" w:rsidRPr="009A449F" w:rsidDel="00C17C25" w:rsidRDefault="00E1713C" w:rsidP="00B363E5">
            <w:pPr>
              <w:jc w:val="center"/>
              <w:rPr>
                <w:rFonts w:ascii="Fira Sans Light" w:hAnsi="Fira Sans Light"/>
                <w:color w:val="595959" w:themeColor="text1" w:themeTint="A6"/>
                <w:sz w:val="16"/>
                <w:szCs w:val="16"/>
              </w:rPr>
            </w:pPr>
          </w:p>
        </w:tc>
        <w:tc>
          <w:tcPr>
            <w:tcW w:w="288" w:type="dxa"/>
          </w:tcPr>
          <w:p w14:paraId="72BD0188"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284" w:type="dxa"/>
          </w:tcPr>
          <w:p w14:paraId="72BD0189"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236" w:type="dxa"/>
            <w:gridSpan w:val="2"/>
          </w:tcPr>
          <w:p w14:paraId="72BD018A" w14:textId="77777777" w:rsidR="00E1713C" w:rsidRPr="009A449F" w:rsidDel="00C17C25" w:rsidRDefault="00E1713C" w:rsidP="00B363E5">
            <w:pPr>
              <w:jc w:val="center"/>
              <w:rPr>
                <w:rFonts w:ascii="Fira Sans Light" w:hAnsi="Fira Sans Light"/>
                <w:color w:val="595959" w:themeColor="text1" w:themeTint="A6"/>
                <w:sz w:val="16"/>
                <w:szCs w:val="16"/>
              </w:rPr>
            </w:pPr>
          </w:p>
        </w:tc>
        <w:tc>
          <w:tcPr>
            <w:tcW w:w="1460" w:type="dxa"/>
            <w:vAlign w:val="center"/>
          </w:tcPr>
          <w:p w14:paraId="266A6953" w14:textId="77777777" w:rsidR="00C37586" w:rsidRPr="009A449F" w:rsidRDefault="00C37586" w:rsidP="00C37586">
            <w:pPr>
              <w:jc w:val="center"/>
              <w:rPr>
                <w:rFonts w:ascii="Arial" w:hAnsi="Arial" w:cs="Arial"/>
                <w:sz w:val="16"/>
                <w:szCs w:val="16"/>
              </w:rPr>
            </w:pPr>
          </w:p>
          <w:p w14:paraId="41AEF5F3" w14:textId="77777777" w:rsidR="00C37586" w:rsidRPr="009A449F" w:rsidRDefault="00C37586" w:rsidP="00C37586">
            <w:pPr>
              <w:jc w:val="center"/>
              <w:rPr>
                <w:rFonts w:ascii="Arial" w:hAnsi="Arial" w:cs="Arial"/>
                <w:sz w:val="16"/>
                <w:szCs w:val="16"/>
              </w:rPr>
            </w:pPr>
          </w:p>
          <w:p w14:paraId="216D4CBA" w14:textId="5B575D9B" w:rsidR="00C37586" w:rsidRPr="009A449F" w:rsidRDefault="00C37586" w:rsidP="00495D4A">
            <w:pPr>
              <w:rPr>
                <w:rFonts w:ascii="Arial" w:hAnsi="Arial" w:cs="Arial"/>
                <w:sz w:val="16"/>
                <w:szCs w:val="16"/>
              </w:rPr>
            </w:pPr>
            <w:r w:rsidRPr="009A449F">
              <w:rPr>
                <w:rFonts w:ascii="Arial" w:hAnsi="Arial" w:cs="Arial"/>
                <w:sz w:val="16"/>
                <w:szCs w:val="16"/>
              </w:rPr>
              <w:t>$23,597,778.37</w:t>
            </w:r>
          </w:p>
          <w:p w14:paraId="72BD018B" w14:textId="27620684" w:rsidR="00BF4145" w:rsidRPr="009A449F" w:rsidRDefault="00BF4145" w:rsidP="00BF4145">
            <w:pPr>
              <w:jc w:val="center"/>
              <w:rPr>
                <w:rFonts w:ascii="Fira Sans Light" w:hAnsi="Fira Sans Light"/>
                <w:color w:val="595959" w:themeColor="text1" w:themeTint="A6"/>
                <w:sz w:val="16"/>
                <w:szCs w:val="16"/>
              </w:rPr>
            </w:pPr>
          </w:p>
          <w:p w14:paraId="72BD018C" w14:textId="77777777" w:rsidR="00E1713C" w:rsidRPr="009A449F" w:rsidRDefault="00E1713C" w:rsidP="00B363E5">
            <w:pPr>
              <w:jc w:val="center"/>
              <w:rPr>
                <w:rFonts w:ascii="Fira Sans Light" w:hAnsi="Fira Sans Light"/>
                <w:color w:val="595959" w:themeColor="text1" w:themeTint="A6"/>
                <w:sz w:val="16"/>
                <w:szCs w:val="16"/>
              </w:rPr>
            </w:pPr>
          </w:p>
        </w:tc>
      </w:tr>
      <w:tr w:rsidR="004602E9" w:rsidRPr="009A449F" w14:paraId="72BD01AF" w14:textId="77777777" w:rsidTr="009A449F">
        <w:trPr>
          <w:trHeight w:val="588"/>
          <w:jc w:val="center"/>
        </w:trPr>
        <w:tc>
          <w:tcPr>
            <w:tcW w:w="1980" w:type="dxa"/>
            <w:vAlign w:val="center"/>
          </w:tcPr>
          <w:p w14:paraId="72BD018E" w14:textId="77777777" w:rsidR="00E1713C" w:rsidRPr="009A449F" w:rsidRDefault="00E1713C" w:rsidP="00C37D89">
            <w:pP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Fondo de Aportaciones para el Fortalecimiento de los Municipios y de las Demarcaciones Territoriales del Distrito Federal (FAFM)</w:t>
            </w:r>
          </w:p>
        </w:tc>
        <w:tc>
          <w:tcPr>
            <w:tcW w:w="1276" w:type="dxa"/>
          </w:tcPr>
          <w:p w14:paraId="72BD018F" w14:textId="77777777" w:rsidR="00B363E5" w:rsidRPr="009A449F" w:rsidRDefault="00B363E5" w:rsidP="00C37586">
            <w:pPr>
              <w:jc w:val="center"/>
              <w:rPr>
                <w:rFonts w:ascii="Arial" w:hAnsi="Arial" w:cs="Arial"/>
                <w:sz w:val="16"/>
                <w:szCs w:val="16"/>
              </w:rPr>
            </w:pPr>
          </w:p>
          <w:p w14:paraId="72BD0190" w14:textId="77777777" w:rsidR="00B363E5" w:rsidRPr="009A449F" w:rsidRDefault="00B363E5" w:rsidP="00C37586">
            <w:pPr>
              <w:jc w:val="center"/>
              <w:rPr>
                <w:rFonts w:ascii="Arial" w:hAnsi="Arial" w:cs="Arial"/>
                <w:sz w:val="16"/>
                <w:szCs w:val="16"/>
              </w:rPr>
            </w:pPr>
          </w:p>
          <w:p w14:paraId="72BD0191" w14:textId="77777777" w:rsidR="00B363E5" w:rsidRPr="009A449F" w:rsidRDefault="00B363E5" w:rsidP="00C37586">
            <w:pPr>
              <w:jc w:val="center"/>
              <w:rPr>
                <w:rFonts w:ascii="Arial" w:hAnsi="Arial" w:cs="Arial"/>
                <w:sz w:val="16"/>
                <w:szCs w:val="16"/>
              </w:rPr>
            </w:pPr>
          </w:p>
          <w:p w14:paraId="72BD0192" w14:textId="77777777" w:rsidR="00B363E5" w:rsidRPr="009A449F" w:rsidRDefault="00B363E5" w:rsidP="00C37586">
            <w:pPr>
              <w:jc w:val="center"/>
              <w:rPr>
                <w:rFonts w:ascii="Arial" w:hAnsi="Arial" w:cs="Arial"/>
                <w:sz w:val="16"/>
                <w:szCs w:val="16"/>
              </w:rPr>
            </w:pPr>
          </w:p>
          <w:p w14:paraId="1906C50B" w14:textId="77777777" w:rsidR="00C37586" w:rsidRPr="009A449F" w:rsidRDefault="00C37586" w:rsidP="00C37586">
            <w:pPr>
              <w:jc w:val="center"/>
              <w:rPr>
                <w:rFonts w:ascii="Arial" w:hAnsi="Arial" w:cs="Arial"/>
                <w:sz w:val="16"/>
                <w:szCs w:val="16"/>
              </w:rPr>
            </w:pPr>
          </w:p>
          <w:p w14:paraId="073140B0" w14:textId="701E41AB" w:rsidR="00C37586" w:rsidRPr="009A449F" w:rsidRDefault="00C37586" w:rsidP="00C37586">
            <w:pPr>
              <w:jc w:val="center"/>
              <w:rPr>
                <w:rFonts w:ascii="Arial" w:hAnsi="Arial" w:cs="Arial"/>
                <w:sz w:val="16"/>
                <w:szCs w:val="16"/>
              </w:rPr>
            </w:pPr>
            <w:r w:rsidRPr="009A449F">
              <w:rPr>
                <w:rFonts w:ascii="Arial" w:hAnsi="Arial" w:cs="Arial"/>
                <w:sz w:val="16"/>
                <w:szCs w:val="16"/>
              </w:rPr>
              <w:t>$3,832,220.71</w:t>
            </w:r>
          </w:p>
          <w:p w14:paraId="72BD0193" w14:textId="4447DD1F" w:rsidR="00BF4145" w:rsidRPr="009A449F" w:rsidRDefault="00BF4145" w:rsidP="00C37586">
            <w:pPr>
              <w:jc w:val="center"/>
              <w:rPr>
                <w:rFonts w:ascii="Arial" w:hAnsi="Arial" w:cs="Arial"/>
                <w:sz w:val="16"/>
                <w:szCs w:val="16"/>
              </w:rPr>
            </w:pPr>
          </w:p>
          <w:p w14:paraId="72BD0194" w14:textId="77777777" w:rsidR="00E1713C" w:rsidRPr="009A449F" w:rsidDel="00C17C25" w:rsidRDefault="00E1713C" w:rsidP="00C37586">
            <w:pPr>
              <w:jc w:val="center"/>
              <w:rPr>
                <w:rFonts w:ascii="Arial" w:hAnsi="Arial" w:cs="Arial"/>
                <w:sz w:val="16"/>
                <w:szCs w:val="16"/>
              </w:rPr>
            </w:pPr>
          </w:p>
        </w:tc>
        <w:tc>
          <w:tcPr>
            <w:tcW w:w="1275" w:type="dxa"/>
          </w:tcPr>
          <w:p w14:paraId="71D4991D" w14:textId="77777777" w:rsidR="00C37586" w:rsidRPr="009A449F" w:rsidRDefault="00C37586" w:rsidP="00C37586">
            <w:pPr>
              <w:jc w:val="center"/>
              <w:rPr>
                <w:rFonts w:ascii="Arial" w:hAnsi="Arial" w:cs="Arial"/>
                <w:sz w:val="16"/>
                <w:szCs w:val="16"/>
              </w:rPr>
            </w:pPr>
          </w:p>
          <w:p w14:paraId="7D95925B" w14:textId="77777777" w:rsidR="00C37586" w:rsidRPr="009A449F" w:rsidRDefault="00C37586" w:rsidP="00C37586">
            <w:pPr>
              <w:jc w:val="center"/>
              <w:rPr>
                <w:rFonts w:ascii="Arial" w:hAnsi="Arial" w:cs="Arial"/>
                <w:sz w:val="16"/>
                <w:szCs w:val="16"/>
              </w:rPr>
            </w:pPr>
          </w:p>
          <w:p w14:paraId="5ABA3155" w14:textId="77777777" w:rsidR="00C37586" w:rsidRPr="009A449F" w:rsidRDefault="00C37586" w:rsidP="00C37586">
            <w:pPr>
              <w:jc w:val="center"/>
              <w:rPr>
                <w:rFonts w:ascii="Arial" w:hAnsi="Arial" w:cs="Arial"/>
                <w:sz w:val="16"/>
                <w:szCs w:val="16"/>
              </w:rPr>
            </w:pPr>
          </w:p>
          <w:p w14:paraId="040C3961" w14:textId="77777777" w:rsidR="00C37586" w:rsidRPr="009A449F" w:rsidRDefault="00C37586" w:rsidP="00C37586">
            <w:pPr>
              <w:jc w:val="center"/>
              <w:rPr>
                <w:rFonts w:ascii="Arial" w:hAnsi="Arial" w:cs="Arial"/>
                <w:sz w:val="16"/>
                <w:szCs w:val="16"/>
              </w:rPr>
            </w:pPr>
          </w:p>
          <w:p w14:paraId="32D1042C" w14:textId="77777777" w:rsidR="00C37586" w:rsidRPr="009A449F" w:rsidRDefault="00C37586" w:rsidP="00C37586">
            <w:pPr>
              <w:jc w:val="center"/>
              <w:rPr>
                <w:rFonts w:ascii="Arial" w:hAnsi="Arial" w:cs="Arial"/>
                <w:sz w:val="16"/>
                <w:szCs w:val="16"/>
              </w:rPr>
            </w:pPr>
          </w:p>
          <w:p w14:paraId="75793261" w14:textId="53CA2785" w:rsidR="00C37586" w:rsidRPr="009A449F" w:rsidRDefault="00C37586" w:rsidP="00C37586">
            <w:pPr>
              <w:jc w:val="center"/>
              <w:rPr>
                <w:rFonts w:ascii="Arial" w:hAnsi="Arial" w:cs="Arial"/>
                <w:sz w:val="16"/>
                <w:szCs w:val="16"/>
              </w:rPr>
            </w:pPr>
            <w:r w:rsidRPr="009A449F">
              <w:rPr>
                <w:rFonts w:ascii="Arial" w:hAnsi="Arial" w:cs="Arial"/>
                <w:sz w:val="16"/>
                <w:szCs w:val="16"/>
              </w:rPr>
              <w:t>$1,609,267.45</w:t>
            </w:r>
          </w:p>
          <w:p w14:paraId="72BD019B" w14:textId="0C0B8475" w:rsidR="00E1713C" w:rsidRPr="009A449F" w:rsidDel="00C17C25" w:rsidRDefault="00E1713C" w:rsidP="00C37586">
            <w:pPr>
              <w:jc w:val="center"/>
              <w:rPr>
                <w:rFonts w:ascii="Arial" w:hAnsi="Arial" w:cs="Arial"/>
                <w:sz w:val="16"/>
                <w:szCs w:val="16"/>
              </w:rPr>
            </w:pPr>
          </w:p>
        </w:tc>
        <w:tc>
          <w:tcPr>
            <w:tcW w:w="1276" w:type="dxa"/>
          </w:tcPr>
          <w:p w14:paraId="3780A3BA" w14:textId="77777777" w:rsidR="00C37586" w:rsidRPr="009A449F" w:rsidRDefault="00C37586" w:rsidP="00C37586">
            <w:pPr>
              <w:jc w:val="center"/>
              <w:rPr>
                <w:rFonts w:ascii="Arial" w:hAnsi="Arial" w:cs="Arial"/>
                <w:sz w:val="16"/>
                <w:szCs w:val="16"/>
              </w:rPr>
            </w:pPr>
          </w:p>
          <w:p w14:paraId="2A3F65A7" w14:textId="77777777" w:rsidR="00C37586" w:rsidRPr="009A449F" w:rsidRDefault="00C37586" w:rsidP="00C37586">
            <w:pPr>
              <w:jc w:val="center"/>
              <w:rPr>
                <w:rFonts w:ascii="Arial" w:hAnsi="Arial" w:cs="Arial"/>
                <w:sz w:val="16"/>
                <w:szCs w:val="16"/>
              </w:rPr>
            </w:pPr>
          </w:p>
          <w:p w14:paraId="66277732" w14:textId="77777777" w:rsidR="00C37586" w:rsidRPr="009A449F" w:rsidRDefault="00C37586" w:rsidP="00C37586">
            <w:pPr>
              <w:jc w:val="center"/>
              <w:rPr>
                <w:rFonts w:ascii="Arial" w:hAnsi="Arial" w:cs="Arial"/>
                <w:sz w:val="16"/>
                <w:szCs w:val="16"/>
              </w:rPr>
            </w:pPr>
          </w:p>
          <w:p w14:paraId="1C8E2308" w14:textId="77777777" w:rsidR="00C37586" w:rsidRPr="009A449F" w:rsidRDefault="00C37586" w:rsidP="00C37586">
            <w:pPr>
              <w:jc w:val="center"/>
              <w:rPr>
                <w:rFonts w:ascii="Arial" w:hAnsi="Arial" w:cs="Arial"/>
                <w:sz w:val="16"/>
                <w:szCs w:val="16"/>
              </w:rPr>
            </w:pPr>
          </w:p>
          <w:p w14:paraId="031EA357" w14:textId="77777777" w:rsidR="00C37586" w:rsidRPr="009A449F" w:rsidRDefault="00C37586" w:rsidP="00C37586">
            <w:pPr>
              <w:jc w:val="center"/>
              <w:rPr>
                <w:rFonts w:ascii="Arial" w:hAnsi="Arial" w:cs="Arial"/>
                <w:sz w:val="16"/>
                <w:szCs w:val="16"/>
              </w:rPr>
            </w:pPr>
          </w:p>
          <w:p w14:paraId="710BFF70" w14:textId="0D5AF076" w:rsidR="00C37586" w:rsidRPr="009A449F" w:rsidRDefault="00C37586" w:rsidP="00C37586">
            <w:pPr>
              <w:jc w:val="center"/>
              <w:rPr>
                <w:rFonts w:ascii="Arial" w:hAnsi="Arial" w:cs="Arial"/>
                <w:sz w:val="16"/>
                <w:szCs w:val="16"/>
              </w:rPr>
            </w:pPr>
            <w:r w:rsidRPr="009A449F">
              <w:rPr>
                <w:rFonts w:ascii="Arial" w:hAnsi="Arial" w:cs="Arial"/>
                <w:sz w:val="16"/>
                <w:szCs w:val="16"/>
              </w:rPr>
              <w:t>$3,126,755.06</w:t>
            </w:r>
          </w:p>
          <w:p w14:paraId="72BD01A1" w14:textId="3C8A7C2A" w:rsidR="00E1713C" w:rsidRPr="009A449F" w:rsidDel="00C17C25" w:rsidRDefault="00E1713C" w:rsidP="00C37586">
            <w:pPr>
              <w:jc w:val="center"/>
              <w:rPr>
                <w:rFonts w:ascii="Arial" w:hAnsi="Arial" w:cs="Arial"/>
                <w:sz w:val="16"/>
                <w:szCs w:val="16"/>
              </w:rPr>
            </w:pPr>
          </w:p>
        </w:tc>
        <w:tc>
          <w:tcPr>
            <w:tcW w:w="342" w:type="dxa"/>
          </w:tcPr>
          <w:p w14:paraId="72BD01A2" w14:textId="77777777" w:rsidR="00E1713C" w:rsidRPr="009A449F" w:rsidDel="00C17C25" w:rsidRDefault="00E1713C" w:rsidP="00C37586">
            <w:pPr>
              <w:jc w:val="center"/>
              <w:rPr>
                <w:rFonts w:ascii="Arial" w:hAnsi="Arial" w:cs="Arial"/>
                <w:sz w:val="16"/>
                <w:szCs w:val="16"/>
              </w:rPr>
            </w:pPr>
          </w:p>
        </w:tc>
        <w:tc>
          <w:tcPr>
            <w:tcW w:w="1217" w:type="dxa"/>
          </w:tcPr>
          <w:p w14:paraId="789140B3" w14:textId="77777777" w:rsidR="00C37586" w:rsidRPr="009A449F" w:rsidRDefault="00C37586" w:rsidP="00C37586">
            <w:pPr>
              <w:jc w:val="center"/>
              <w:rPr>
                <w:rFonts w:ascii="Arial" w:hAnsi="Arial" w:cs="Arial"/>
                <w:sz w:val="16"/>
                <w:szCs w:val="16"/>
              </w:rPr>
            </w:pPr>
          </w:p>
          <w:p w14:paraId="08640D99" w14:textId="77777777" w:rsidR="00C37586" w:rsidRPr="009A449F" w:rsidRDefault="00C37586" w:rsidP="00C37586">
            <w:pPr>
              <w:jc w:val="center"/>
              <w:rPr>
                <w:rFonts w:ascii="Arial" w:hAnsi="Arial" w:cs="Arial"/>
                <w:sz w:val="16"/>
                <w:szCs w:val="16"/>
              </w:rPr>
            </w:pPr>
          </w:p>
          <w:p w14:paraId="68304191" w14:textId="77777777" w:rsidR="00C37586" w:rsidRPr="009A449F" w:rsidRDefault="00C37586" w:rsidP="00C37586">
            <w:pPr>
              <w:jc w:val="center"/>
              <w:rPr>
                <w:rFonts w:ascii="Arial" w:hAnsi="Arial" w:cs="Arial"/>
                <w:sz w:val="16"/>
                <w:szCs w:val="16"/>
              </w:rPr>
            </w:pPr>
          </w:p>
          <w:p w14:paraId="098D83CB" w14:textId="77777777" w:rsidR="00C37586" w:rsidRPr="009A449F" w:rsidRDefault="00C37586" w:rsidP="00C37586">
            <w:pPr>
              <w:jc w:val="center"/>
              <w:rPr>
                <w:rFonts w:ascii="Arial" w:hAnsi="Arial" w:cs="Arial"/>
                <w:sz w:val="16"/>
                <w:szCs w:val="16"/>
              </w:rPr>
            </w:pPr>
          </w:p>
          <w:p w14:paraId="753E2B65" w14:textId="77777777" w:rsidR="00C37586" w:rsidRPr="009A449F" w:rsidRDefault="00C37586" w:rsidP="00C37586">
            <w:pPr>
              <w:jc w:val="center"/>
              <w:rPr>
                <w:rFonts w:ascii="Arial" w:hAnsi="Arial" w:cs="Arial"/>
                <w:sz w:val="16"/>
                <w:szCs w:val="16"/>
              </w:rPr>
            </w:pPr>
          </w:p>
          <w:p w14:paraId="1340FF3B" w14:textId="74C79BDB" w:rsidR="00C37586" w:rsidRPr="009A449F" w:rsidRDefault="00C37586" w:rsidP="00C37586">
            <w:pPr>
              <w:jc w:val="center"/>
              <w:rPr>
                <w:rFonts w:ascii="Arial" w:hAnsi="Arial" w:cs="Arial"/>
                <w:sz w:val="16"/>
                <w:szCs w:val="16"/>
              </w:rPr>
            </w:pPr>
            <w:r w:rsidRPr="009A449F">
              <w:rPr>
                <w:rFonts w:ascii="Arial" w:hAnsi="Arial" w:cs="Arial"/>
                <w:sz w:val="16"/>
                <w:szCs w:val="16"/>
              </w:rPr>
              <w:t>$558,248.04</w:t>
            </w:r>
          </w:p>
          <w:p w14:paraId="72BD01A8" w14:textId="0281B606" w:rsidR="00E1713C" w:rsidRPr="009A449F" w:rsidDel="00C17C25" w:rsidRDefault="00E1713C" w:rsidP="00C37586">
            <w:pPr>
              <w:jc w:val="center"/>
              <w:rPr>
                <w:rFonts w:ascii="Arial" w:hAnsi="Arial" w:cs="Arial"/>
                <w:sz w:val="16"/>
                <w:szCs w:val="16"/>
              </w:rPr>
            </w:pPr>
          </w:p>
        </w:tc>
        <w:tc>
          <w:tcPr>
            <w:tcW w:w="1418" w:type="dxa"/>
          </w:tcPr>
          <w:p w14:paraId="72BD01A9" w14:textId="77777777" w:rsidR="00E1713C" w:rsidRPr="009A449F" w:rsidDel="00C17C25" w:rsidRDefault="00E1713C" w:rsidP="00C37586">
            <w:pPr>
              <w:jc w:val="center"/>
              <w:rPr>
                <w:rFonts w:ascii="Arial" w:hAnsi="Arial" w:cs="Arial"/>
                <w:sz w:val="16"/>
                <w:szCs w:val="16"/>
              </w:rPr>
            </w:pPr>
          </w:p>
        </w:tc>
        <w:tc>
          <w:tcPr>
            <w:tcW w:w="288" w:type="dxa"/>
          </w:tcPr>
          <w:p w14:paraId="72BD01AA" w14:textId="77777777" w:rsidR="00E1713C" w:rsidRPr="009A449F" w:rsidDel="00C17C25" w:rsidRDefault="00E1713C" w:rsidP="00C37586">
            <w:pPr>
              <w:jc w:val="center"/>
              <w:rPr>
                <w:rFonts w:ascii="Arial" w:hAnsi="Arial" w:cs="Arial"/>
                <w:sz w:val="16"/>
                <w:szCs w:val="16"/>
              </w:rPr>
            </w:pPr>
          </w:p>
        </w:tc>
        <w:tc>
          <w:tcPr>
            <w:tcW w:w="284" w:type="dxa"/>
          </w:tcPr>
          <w:p w14:paraId="72BD01AB" w14:textId="77777777" w:rsidR="00E1713C" w:rsidRPr="009A449F" w:rsidDel="00C17C25" w:rsidRDefault="00E1713C" w:rsidP="00C37586">
            <w:pPr>
              <w:jc w:val="center"/>
              <w:rPr>
                <w:rFonts w:ascii="Arial" w:hAnsi="Arial" w:cs="Arial"/>
                <w:sz w:val="16"/>
                <w:szCs w:val="16"/>
              </w:rPr>
            </w:pPr>
          </w:p>
        </w:tc>
        <w:tc>
          <w:tcPr>
            <w:tcW w:w="236" w:type="dxa"/>
            <w:gridSpan w:val="2"/>
          </w:tcPr>
          <w:p w14:paraId="72BD01AC" w14:textId="77777777" w:rsidR="00E1713C" w:rsidRPr="009A449F" w:rsidDel="00C17C25" w:rsidRDefault="00E1713C" w:rsidP="00C37586">
            <w:pPr>
              <w:jc w:val="center"/>
              <w:rPr>
                <w:rFonts w:ascii="Arial" w:hAnsi="Arial" w:cs="Arial"/>
                <w:sz w:val="16"/>
                <w:szCs w:val="16"/>
              </w:rPr>
            </w:pPr>
          </w:p>
        </w:tc>
        <w:tc>
          <w:tcPr>
            <w:tcW w:w="1460" w:type="dxa"/>
            <w:vAlign w:val="center"/>
          </w:tcPr>
          <w:p w14:paraId="371F45DF" w14:textId="28B31B38" w:rsidR="00C37586" w:rsidRPr="009A449F" w:rsidRDefault="00C37586" w:rsidP="00C37586">
            <w:pPr>
              <w:rPr>
                <w:rFonts w:ascii="Arial" w:hAnsi="Arial" w:cs="Arial"/>
                <w:sz w:val="16"/>
                <w:szCs w:val="16"/>
              </w:rPr>
            </w:pPr>
            <w:r w:rsidRPr="009A449F">
              <w:rPr>
                <w:rFonts w:ascii="Arial" w:hAnsi="Arial" w:cs="Arial"/>
                <w:sz w:val="16"/>
                <w:szCs w:val="16"/>
              </w:rPr>
              <w:t>$9,126,491.26</w:t>
            </w:r>
          </w:p>
          <w:p w14:paraId="72BD01AE" w14:textId="2DACEABF" w:rsidR="00E1713C" w:rsidRPr="009A449F" w:rsidRDefault="00E1713C" w:rsidP="00C37586">
            <w:pPr>
              <w:ind w:right="187"/>
              <w:jc w:val="center"/>
              <w:rPr>
                <w:rFonts w:ascii="Arial" w:hAnsi="Arial" w:cs="Arial"/>
                <w:sz w:val="16"/>
                <w:szCs w:val="16"/>
              </w:rPr>
            </w:pPr>
          </w:p>
        </w:tc>
      </w:tr>
      <w:tr w:rsidR="004602E9" w:rsidRPr="009A449F" w14:paraId="72BD01BD" w14:textId="77777777" w:rsidTr="009A449F">
        <w:trPr>
          <w:trHeight w:val="827"/>
          <w:jc w:val="center"/>
        </w:trPr>
        <w:tc>
          <w:tcPr>
            <w:tcW w:w="1980" w:type="dxa"/>
            <w:shd w:val="clear" w:color="auto" w:fill="F2F2F2" w:themeFill="background1" w:themeFillShade="F2"/>
            <w:vAlign w:val="center"/>
          </w:tcPr>
          <w:p w14:paraId="72BD01B0" w14:textId="77777777" w:rsidR="00E1713C" w:rsidRPr="009A449F" w:rsidRDefault="00E1713C" w:rsidP="00C37D89">
            <w:pPr>
              <w:jc w:val="center"/>
              <w:rPr>
                <w:rFonts w:ascii="Fira Sans Medium" w:hAnsi="Fira Sans Medium"/>
                <w:color w:val="595959" w:themeColor="text1" w:themeTint="A6"/>
                <w:sz w:val="16"/>
                <w:szCs w:val="16"/>
              </w:rPr>
            </w:pPr>
            <w:r w:rsidRPr="009A449F">
              <w:rPr>
                <w:rFonts w:ascii="Fira Sans Medium" w:hAnsi="Fira Sans Medium"/>
                <w:color w:val="595959" w:themeColor="text1" w:themeTint="A6"/>
                <w:sz w:val="16"/>
                <w:szCs w:val="16"/>
              </w:rPr>
              <w:t>Total</w:t>
            </w:r>
          </w:p>
        </w:tc>
        <w:tc>
          <w:tcPr>
            <w:tcW w:w="1276" w:type="dxa"/>
            <w:shd w:val="clear" w:color="auto" w:fill="F2F2F2" w:themeFill="background1" w:themeFillShade="F2"/>
          </w:tcPr>
          <w:p w14:paraId="72BD01B1" w14:textId="2DEDDAA4" w:rsidR="00E1713C" w:rsidRPr="009A449F" w:rsidDel="00C17C25" w:rsidRDefault="007A60C8" w:rsidP="00C37D89">
            <w:pP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w:t>
            </w:r>
            <w:r w:rsidR="00C37586" w:rsidRPr="009A449F">
              <w:rPr>
                <w:rFonts w:ascii="Fira Sans Light" w:hAnsi="Fira Sans Light"/>
                <w:color w:val="595959" w:themeColor="text1" w:themeTint="A6"/>
                <w:sz w:val="16"/>
                <w:szCs w:val="16"/>
              </w:rPr>
              <w:t>3,832,220.71</w:t>
            </w:r>
          </w:p>
        </w:tc>
        <w:tc>
          <w:tcPr>
            <w:tcW w:w="1275" w:type="dxa"/>
            <w:shd w:val="clear" w:color="auto" w:fill="F2F2F2" w:themeFill="background1" w:themeFillShade="F2"/>
          </w:tcPr>
          <w:p w14:paraId="72BD01B2" w14:textId="6B2105F0" w:rsidR="007A60C8" w:rsidRPr="009A449F" w:rsidRDefault="00C37586" w:rsidP="008029CC">
            <w:pPr>
              <w:jc w:val="cente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$1,609,267.45</w:t>
            </w:r>
          </w:p>
          <w:p w14:paraId="72BD01B3" w14:textId="77777777" w:rsidR="00E1713C" w:rsidRPr="009A449F" w:rsidDel="00C17C25" w:rsidRDefault="00E1713C" w:rsidP="008029CC">
            <w:pPr>
              <w:jc w:val="center"/>
              <w:rPr>
                <w:rFonts w:ascii="Fira Sans Light" w:hAnsi="Fira Sans Light"/>
                <w:color w:val="595959" w:themeColor="text1" w:themeTint="A6"/>
                <w:sz w:val="16"/>
                <w:szCs w:val="16"/>
              </w:rPr>
            </w:pPr>
          </w:p>
        </w:tc>
        <w:tc>
          <w:tcPr>
            <w:tcW w:w="1276" w:type="dxa"/>
            <w:shd w:val="clear" w:color="auto" w:fill="F2F2F2" w:themeFill="background1" w:themeFillShade="F2"/>
          </w:tcPr>
          <w:p w14:paraId="72BD01B4" w14:textId="04E1DB5F" w:rsidR="009856E1" w:rsidRPr="009A449F" w:rsidRDefault="00C37586" w:rsidP="008029CC">
            <w:pPr>
              <w:jc w:val="cente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$3,126,755.06</w:t>
            </w:r>
          </w:p>
          <w:p w14:paraId="72BD01B5" w14:textId="77777777" w:rsidR="00E1713C" w:rsidRPr="009A449F" w:rsidDel="00C17C25" w:rsidRDefault="00E1713C" w:rsidP="008029CC">
            <w:pPr>
              <w:jc w:val="center"/>
              <w:rPr>
                <w:rFonts w:ascii="Fira Sans Light" w:hAnsi="Fira Sans Light"/>
                <w:color w:val="595959" w:themeColor="text1" w:themeTint="A6"/>
                <w:sz w:val="16"/>
                <w:szCs w:val="16"/>
              </w:rPr>
            </w:pPr>
          </w:p>
        </w:tc>
        <w:tc>
          <w:tcPr>
            <w:tcW w:w="342" w:type="dxa"/>
            <w:shd w:val="clear" w:color="auto" w:fill="F2F2F2" w:themeFill="background1" w:themeFillShade="F2"/>
          </w:tcPr>
          <w:p w14:paraId="72BD01B6" w14:textId="77777777" w:rsidR="00E1713C" w:rsidRPr="009A449F" w:rsidDel="00C17C25" w:rsidRDefault="00E1713C" w:rsidP="00C37D89">
            <w:pPr>
              <w:rPr>
                <w:rFonts w:ascii="Fira Sans Light" w:hAnsi="Fira Sans Light"/>
                <w:color w:val="595959" w:themeColor="text1" w:themeTint="A6"/>
                <w:sz w:val="16"/>
                <w:szCs w:val="16"/>
              </w:rPr>
            </w:pPr>
          </w:p>
        </w:tc>
        <w:tc>
          <w:tcPr>
            <w:tcW w:w="1217" w:type="dxa"/>
            <w:shd w:val="clear" w:color="auto" w:fill="F2F2F2" w:themeFill="background1" w:themeFillShade="F2"/>
          </w:tcPr>
          <w:p w14:paraId="72BD01B7" w14:textId="6B342800" w:rsidR="00E1713C" w:rsidRPr="009A449F" w:rsidDel="00C17C25" w:rsidRDefault="00C37586" w:rsidP="00C37D89">
            <w:pP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$558,248.04</w:t>
            </w:r>
          </w:p>
        </w:tc>
        <w:tc>
          <w:tcPr>
            <w:tcW w:w="1418" w:type="dxa"/>
            <w:shd w:val="clear" w:color="auto" w:fill="F2F2F2" w:themeFill="background1" w:themeFillShade="F2"/>
          </w:tcPr>
          <w:p w14:paraId="72BD01B8" w14:textId="7811C85E" w:rsidR="00E1713C" w:rsidRPr="009A449F" w:rsidDel="00C17C25" w:rsidRDefault="00C37586" w:rsidP="00C37D89">
            <w:pPr>
              <w:rPr>
                <w:rFonts w:ascii="Fira Sans Light" w:hAnsi="Fira Sans Light"/>
                <w:color w:val="595959" w:themeColor="text1" w:themeTint="A6"/>
                <w:sz w:val="16"/>
                <w:szCs w:val="16"/>
              </w:rPr>
            </w:pPr>
            <w:r w:rsidRPr="009A449F">
              <w:rPr>
                <w:rFonts w:ascii="Fira Sans Light" w:hAnsi="Fira Sans Light"/>
                <w:color w:val="595959" w:themeColor="text1" w:themeTint="A6"/>
                <w:sz w:val="16"/>
                <w:szCs w:val="16"/>
              </w:rPr>
              <w:t>$23,597,778.37</w:t>
            </w:r>
          </w:p>
        </w:tc>
        <w:tc>
          <w:tcPr>
            <w:tcW w:w="288" w:type="dxa"/>
            <w:shd w:val="clear" w:color="auto" w:fill="F2F2F2" w:themeFill="background1" w:themeFillShade="F2"/>
          </w:tcPr>
          <w:p w14:paraId="72BD01B9" w14:textId="77777777" w:rsidR="00E1713C" w:rsidRPr="009A449F" w:rsidDel="00C17C25" w:rsidRDefault="00E1713C" w:rsidP="00C37D89">
            <w:pPr>
              <w:rPr>
                <w:rFonts w:ascii="Fira Sans Light" w:hAnsi="Fira Sans Light"/>
                <w:color w:val="595959" w:themeColor="text1" w:themeTint="A6"/>
                <w:sz w:val="16"/>
                <w:szCs w:val="16"/>
              </w:rPr>
            </w:pPr>
          </w:p>
        </w:tc>
        <w:tc>
          <w:tcPr>
            <w:tcW w:w="284" w:type="dxa"/>
            <w:shd w:val="clear" w:color="auto" w:fill="F2F2F2" w:themeFill="background1" w:themeFillShade="F2"/>
          </w:tcPr>
          <w:p w14:paraId="72BD01BA" w14:textId="77777777" w:rsidR="00E1713C" w:rsidRPr="009A449F" w:rsidDel="00C17C25" w:rsidRDefault="00E1713C" w:rsidP="00C37D89">
            <w:pPr>
              <w:rPr>
                <w:rFonts w:ascii="Fira Sans Light" w:hAnsi="Fira Sans Light"/>
                <w:color w:val="595959" w:themeColor="text1" w:themeTint="A6"/>
                <w:sz w:val="16"/>
                <w:szCs w:val="16"/>
              </w:rPr>
            </w:pPr>
          </w:p>
        </w:tc>
        <w:tc>
          <w:tcPr>
            <w:tcW w:w="236" w:type="dxa"/>
            <w:gridSpan w:val="2"/>
            <w:shd w:val="clear" w:color="auto" w:fill="F2F2F2" w:themeFill="background1" w:themeFillShade="F2"/>
          </w:tcPr>
          <w:p w14:paraId="72BD01BB" w14:textId="77777777" w:rsidR="00E1713C" w:rsidRPr="009A449F" w:rsidDel="00C17C25" w:rsidRDefault="00E1713C" w:rsidP="00C37D89">
            <w:pPr>
              <w:rPr>
                <w:rFonts w:ascii="Fira Sans Light" w:hAnsi="Fira Sans Light"/>
                <w:color w:val="595959" w:themeColor="text1" w:themeTint="A6"/>
                <w:sz w:val="16"/>
                <w:szCs w:val="16"/>
              </w:rPr>
            </w:pPr>
          </w:p>
        </w:tc>
        <w:tc>
          <w:tcPr>
            <w:tcW w:w="1460" w:type="dxa"/>
            <w:shd w:val="clear" w:color="auto" w:fill="F2F2F2" w:themeFill="background1" w:themeFillShade="F2"/>
            <w:vAlign w:val="center"/>
          </w:tcPr>
          <w:p w14:paraId="3496D85A" w14:textId="57A3B9CA" w:rsidR="00C37586" w:rsidRPr="009A449F" w:rsidRDefault="00C37586" w:rsidP="00C37586">
            <w:pPr>
              <w:rPr>
                <w:rFonts w:ascii="Arial" w:hAnsi="Arial" w:cs="Arial"/>
                <w:b/>
                <w:bCs/>
                <w:sz w:val="16"/>
                <w:szCs w:val="16"/>
              </w:rPr>
            </w:pPr>
            <w:r w:rsidRPr="009A449F">
              <w:rPr>
                <w:rFonts w:ascii="Arial" w:hAnsi="Arial" w:cs="Arial"/>
                <w:b/>
                <w:bCs/>
                <w:sz w:val="16"/>
                <w:szCs w:val="16"/>
              </w:rPr>
              <w:t>$32,724,269.63</w:t>
            </w:r>
          </w:p>
          <w:p w14:paraId="72BD01BC" w14:textId="1607A78E" w:rsidR="00E1713C" w:rsidRPr="009A449F" w:rsidDel="00C17C25" w:rsidRDefault="00E1713C" w:rsidP="00C37D89">
            <w:pPr>
              <w:rPr>
                <w:rFonts w:ascii="Arial" w:hAnsi="Arial" w:cs="Arial"/>
                <w:b/>
                <w:bCs/>
                <w:sz w:val="16"/>
                <w:szCs w:val="16"/>
              </w:rPr>
            </w:pPr>
          </w:p>
        </w:tc>
      </w:tr>
    </w:tbl>
    <w:p w14:paraId="72BD01BE" w14:textId="77777777" w:rsidR="00E1713C" w:rsidRPr="00E375D1" w:rsidRDefault="00E1713C" w:rsidP="00E1713C">
      <w:pPr>
        <w:jc w:val="both"/>
        <w:rPr>
          <w:rFonts w:ascii="Fira Sans Light" w:hAnsi="Fira Sans Light"/>
          <w:color w:val="595959" w:themeColor="text1" w:themeTint="A6"/>
          <w:sz w:val="20"/>
          <w:szCs w:val="20"/>
          <w:lang w:eastAsia="es-ES"/>
        </w:rPr>
      </w:pPr>
    </w:p>
    <w:p w14:paraId="72BD01C1" w14:textId="41AE3546" w:rsidR="00E1713C" w:rsidRDefault="00E1713C" w:rsidP="00E1713C">
      <w:pPr>
        <w:jc w:val="center"/>
        <w:rPr>
          <w:rFonts w:ascii="Fira Sans Light" w:hAnsi="Fira Sans Light"/>
          <w:b/>
          <w:bCs/>
          <w:color w:val="595959" w:themeColor="text1" w:themeTint="A6"/>
          <w:sz w:val="20"/>
          <w:szCs w:val="20"/>
        </w:rPr>
      </w:pPr>
    </w:p>
    <w:p w14:paraId="533E939F" w14:textId="77777777" w:rsidR="00495D4A" w:rsidRPr="00E375D1" w:rsidRDefault="00495D4A" w:rsidP="00E1713C">
      <w:pPr>
        <w:jc w:val="center"/>
        <w:rPr>
          <w:rFonts w:ascii="Fira Sans Light" w:hAnsi="Fira Sans Light"/>
          <w:b/>
          <w:bCs/>
          <w:color w:val="595959" w:themeColor="text1" w:themeTint="A6"/>
          <w:sz w:val="20"/>
          <w:szCs w:val="20"/>
        </w:rPr>
      </w:pPr>
    </w:p>
    <w:p w14:paraId="72BD01C2"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TÍTULO TERCERO</w:t>
      </w:r>
    </w:p>
    <w:p w14:paraId="72BD01C3"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DE LA DISCIPLINA PRESUPUESTARIA EN EL EJERCICIO DEL GASTO PÚBLICO</w:t>
      </w:r>
    </w:p>
    <w:p w14:paraId="72BD01C4" w14:textId="77777777" w:rsidR="00E1713C" w:rsidRPr="00E375D1" w:rsidRDefault="00E1713C" w:rsidP="00E1713C">
      <w:pPr>
        <w:jc w:val="center"/>
        <w:rPr>
          <w:rFonts w:ascii="Fira Sans Medium" w:hAnsi="Fira Sans Medium"/>
          <w:bCs/>
          <w:color w:val="595959" w:themeColor="text1" w:themeTint="A6"/>
          <w:szCs w:val="20"/>
        </w:rPr>
      </w:pPr>
    </w:p>
    <w:p w14:paraId="72BD01C5" w14:textId="77777777" w:rsidR="00E1713C" w:rsidRPr="00E375D1" w:rsidRDefault="00E1713C" w:rsidP="00E1713C">
      <w:pPr>
        <w:jc w:val="center"/>
        <w:rPr>
          <w:rFonts w:ascii="Fira Sans Medium" w:hAnsi="Fira Sans Medium"/>
          <w:bCs/>
          <w:color w:val="595959" w:themeColor="text1" w:themeTint="A6"/>
          <w:szCs w:val="20"/>
        </w:rPr>
      </w:pPr>
    </w:p>
    <w:p w14:paraId="72BD01C6"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CAPÍTULO I</w:t>
      </w:r>
    </w:p>
    <w:p w14:paraId="72BD01C7"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Disposiciones generales</w:t>
      </w:r>
    </w:p>
    <w:p w14:paraId="72BD01C8" w14:textId="77777777" w:rsidR="00E1713C" w:rsidRPr="00E375D1" w:rsidRDefault="00E1713C" w:rsidP="00E1713C">
      <w:pPr>
        <w:jc w:val="center"/>
        <w:rPr>
          <w:rFonts w:ascii="Fira Sans Light" w:hAnsi="Fira Sans Light"/>
          <w:b/>
          <w:bCs/>
          <w:color w:val="595959" w:themeColor="text1" w:themeTint="A6"/>
          <w:sz w:val="20"/>
          <w:szCs w:val="20"/>
        </w:rPr>
      </w:pPr>
    </w:p>
    <w:p w14:paraId="72BD01C9" w14:textId="5A84917B"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733B90" w:rsidRPr="00E375D1">
        <w:rPr>
          <w:rFonts w:ascii="Fira Sans Light" w:hAnsi="Fira Sans Light"/>
          <w:color w:val="595959" w:themeColor="text1" w:themeTint="A6"/>
          <w:sz w:val="20"/>
          <w:szCs w:val="20"/>
        </w:rPr>
        <w:t>3</w:t>
      </w:r>
      <w:r w:rsidR="00C53818">
        <w:rPr>
          <w:rFonts w:ascii="Fira Sans Light" w:hAnsi="Fira Sans Light"/>
          <w:color w:val="595959" w:themeColor="text1" w:themeTint="A6"/>
          <w:sz w:val="20"/>
          <w:szCs w:val="20"/>
        </w:rPr>
        <w:t>3</w:t>
      </w:r>
      <w:r w:rsidRPr="00E375D1">
        <w:rPr>
          <w:rFonts w:ascii="Fira Sans Light" w:hAnsi="Fira Sans Light"/>
          <w:color w:val="595959" w:themeColor="text1" w:themeTint="A6"/>
          <w:sz w:val="20"/>
          <w:szCs w:val="20"/>
        </w:rPr>
        <w:t>. El ejercicio de</w:t>
      </w:r>
      <w:r w:rsidR="007A2C75">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l</w:t>
      </w:r>
      <w:r w:rsidR="007A2C75">
        <w:rPr>
          <w:rFonts w:ascii="Fira Sans Light" w:hAnsi="Fira Sans Light"/>
          <w:color w:val="595959" w:themeColor="text1" w:themeTint="A6"/>
          <w:sz w:val="20"/>
          <w:szCs w:val="20"/>
        </w:rPr>
        <w:t xml:space="preserve">os recursos </w:t>
      </w:r>
      <w:r w:rsidRPr="00E375D1">
        <w:rPr>
          <w:rFonts w:ascii="Fira Sans Light" w:hAnsi="Fira Sans Light"/>
          <w:color w:val="595959" w:themeColor="text1" w:themeTint="A6"/>
          <w:sz w:val="20"/>
          <w:szCs w:val="20"/>
        </w:rPr>
        <w:t>público</w:t>
      </w:r>
      <w:r w:rsidR="007A2C75">
        <w:rPr>
          <w:rFonts w:ascii="Fira Sans Light" w:hAnsi="Fira Sans Light"/>
          <w:color w:val="595959" w:themeColor="text1" w:themeTint="A6"/>
          <w:sz w:val="20"/>
          <w:szCs w:val="20"/>
        </w:rPr>
        <w:t>s</w:t>
      </w:r>
      <w:r w:rsidRPr="00E375D1">
        <w:rPr>
          <w:rFonts w:ascii="Fira Sans Light" w:hAnsi="Fira Sans Light"/>
          <w:color w:val="595959" w:themeColor="text1" w:themeTint="A6"/>
          <w:sz w:val="20"/>
          <w:szCs w:val="20"/>
        </w:rPr>
        <w:t xml:space="preserve"> deberá sujetarse estrictamente a las disposiciones </w:t>
      </w:r>
      <w:r w:rsidR="007A2C75">
        <w:rPr>
          <w:rFonts w:ascii="Fira Sans Light" w:hAnsi="Fira Sans Light"/>
          <w:color w:val="595959" w:themeColor="text1" w:themeTint="A6"/>
          <w:sz w:val="20"/>
          <w:szCs w:val="20"/>
        </w:rPr>
        <w:t xml:space="preserve">normativas que regulan el gasto, </w:t>
      </w:r>
      <w:r w:rsidRPr="00E375D1">
        <w:rPr>
          <w:rFonts w:ascii="Fira Sans Light" w:hAnsi="Fira Sans Light"/>
          <w:color w:val="595959" w:themeColor="text1" w:themeTint="A6"/>
          <w:sz w:val="20"/>
          <w:szCs w:val="20"/>
        </w:rPr>
        <w:t xml:space="preserve">las que emita la Tesorería Municipal y </w:t>
      </w:r>
      <w:r w:rsidR="00733B90" w:rsidRPr="00E375D1">
        <w:rPr>
          <w:rFonts w:ascii="Fira Sans Light" w:hAnsi="Fira Sans Light"/>
          <w:color w:val="595959" w:themeColor="text1" w:themeTint="A6"/>
          <w:sz w:val="20"/>
          <w:szCs w:val="20"/>
        </w:rPr>
        <w:t>el Órgano de Control Interno</w:t>
      </w:r>
      <w:r w:rsidR="009A449F">
        <w:rPr>
          <w:rFonts w:ascii="Fira Sans Light" w:hAnsi="Fira Sans Light"/>
          <w:color w:val="595959" w:themeColor="text1" w:themeTint="A6"/>
          <w:sz w:val="20"/>
          <w:szCs w:val="20"/>
        </w:rPr>
        <w:t xml:space="preserve"> Municipal</w:t>
      </w:r>
      <w:r w:rsidRPr="00E375D1">
        <w:rPr>
          <w:rFonts w:ascii="Fira Sans Light" w:hAnsi="Fira Sans Light"/>
          <w:color w:val="595959" w:themeColor="text1" w:themeTint="A6"/>
          <w:sz w:val="20"/>
          <w:szCs w:val="20"/>
        </w:rPr>
        <w:t>.</w:t>
      </w:r>
    </w:p>
    <w:p w14:paraId="72BD01CA" w14:textId="77777777" w:rsidR="00E1713C" w:rsidRPr="00E375D1" w:rsidRDefault="00E1713C" w:rsidP="00E1713C">
      <w:pPr>
        <w:jc w:val="both"/>
        <w:rPr>
          <w:rFonts w:ascii="Fira Sans Light" w:hAnsi="Fira Sans Light"/>
          <w:color w:val="595959" w:themeColor="text1" w:themeTint="A6"/>
          <w:sz w:val="20"/>
          <w:szCs w:val="20"/>
        </w:rPr>
      </w:pPr>
    </w:p>
    <w:p w14:paraId="72BD01CB" w14:textId="77777777" w:rsidR="00E1713C" w:rsidRPr="00E375D1" w:rsidRDefault="00E1713C" w:rsidP="00E1713C">
      <w:pPr>
        <w:jc w:val="both"/>
        <w:rPr>
          <w:rFonts w:ascii="Fira Sans Light" w:hAnsi="Fira Sans Light"/>
          <w:color w:val="595959" w:themeColor="text1" w:themeTint="A6"/>
          <w:sz w:val="20"/>
          <w:szCs w:val="20"/>
        </w:rPr>
      </w:pPr>
    </w:p>
    <w:p w14:paraId="72BD01CC" w14:textId="39A74EFC"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733B90" w:rsidRPr="00E375D1">
        <w:rPr>
          <w:rFonts w:ascii="Fira Sans Light" w:hAnsi="Fira Sans Light"/>
          <w:color w:val="595959" w:themeColor="text1" w:themeTint="A6"/>
          <w:sz w:val="20"/>
          <w:szCs w:val="20"/>
        </w:rPr>
        <w:t>3</w:t>
      </w:r>
      <w:r w:rsidR="00C53818">
        <w:rPr>
          <w:rFonts w:ascii="Fira Sans Light" w:hAnsi="Fira Sans Light"/>
          <w:color w:val="595959" w:themeColor="text1" w:themeTint="A6"/>
          <w:sz w:val="20"/>
          <w:szCs w:val="20"/>
        </w:rPr>
        <w:t>4</w:t>
      </w:r>
      <w:r w:rsidRPr="00E375D1">
        <w:rPr>
          <w:rFonts w:ascii="Fira Sans Light" w:hAnsi="Fira Sans Light"/>
          <w:color w:val="595959" w:themeColor="text1" w:themeTint="A6"/>
          <w:sz w:val="20"/>
          <w:szCs w:val="20"/>
        </w:rPr>
        <w:t xml:space="preserve">. La Tesorería Municipal y </w:t>
      </w:r>
      <w:r w:rsidR="008C65CD" w:rsidRPr="00E375D1">
        <w:rPr>
          <w:rFonts w:ascii="Fira Sans Light" w:hAnsi="Fira Sans Light"/>
          <w:color w:val="595959" w:themeColor="text1" w:themeTint="A6"/>
          <w:sz w:val="20"/>
          <w:szCs w:val="20"/>
        </w:rPr>
        <w:t>el Órgano de Control Interno</w:t>
      </w:r>
      <w:r w:rsidR="007A2C75">
        <w:rPr>
          <w:rFonts w:ascii="Fira Sans Light" w:hAnsi="Fira Sans Light"/>
          <w:color w:val="595959" w:themeColor="text1" w:themeTint="A6"/>
          <w:sz w:val="20"/>
          <w:szCs w:val="20"/>
        </w:rPr>
        <w:t xml:space="preserve"> Municipal</w:t>
      </w:r>
      <w:r w:rsidRPr="00E375D1">
        <w:rPr>
          <w:rFonts w:ascii="Fira Sans Light" w:hAnsi="Fira Sans Light"/>
          <w:color w:val="595959" w:themeColor="text1" w:themeTint="A6"/>
          <w:sz w:val="20"/>
          <w:szCs w:val="20"/>
        </w:rPr>
        <w:t xml:space="preserve">, emitirán </w:t>
      </w:r>
      <w:r w:rsidR="007A2C75">
        <w:rPr>
          <w:rFonts w:ascii="Fira Sans Light" w:hAnsi="Fira Sans Light"/>
          <w:color w:val="595959" w:themeColor="text1" w:themeTint="A6"/>
          <w:sz w:val="20"/>
          <w:szCs w:val="20"/>
        </w:rPr>
        <w:t xml:space="preserve">durante </w:t>
      </w:r>
      <w:r w:rsidRPr="00E375D1">
        <w:rPr>
          <w:rFonts w:ascii="Fira Sans Light" w:hAnsi="Fira Sans Light"/>
          <w:color w:val="595959" w:themeColor="text1" w:themeTint="A6"/>
          <w:sz w:val="20"/>
          <w:szCs w:val="20"/>
        </w:rPr>
        <w:t xml:space="preserve">el mes de </w:t>
      </w:r>
      <w:r w:rsidR="001618D7" w:rsidRPr="00E375D1">
        <w:rPr>
          <w:rFonts w:ascii="Fira Sans Light" w:hAnsi="Fira Sans Light"/>
          <w:color w:val="595959" w:themeColor="text1" w:themeTint="A6"/>
          <w:sz w:val="20"/>
          <w:szCs w:val="20"/>
        </w:rPr>
        <w:t>enero</w:t>
      </w:r>
      <w:r w:rsidRPr="00E375D1">
        <w:rPr>
          <w:rFonts w:ascii="Fira Sans Light" w:hAnsi="Fira Sans Light"/>
          <w:color w:val="595959" w:themeColor="text1" w:themeTint="A6"/>
          <w:sz w:val="20"/>
          <w:szCs w:val="20"/>
        </w:rPr>
        <w:t xml:space="preserve"> de 20</w:t>
      </w:r>
      <w:r w:rsidR="00D20268"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xml:space="preserve">, </w:t>
      </w:r>
      <w:r w:rsidR="007A2C75">
        <w:rPr>
          <w:rFonts w:ascii="Fira Sans Light" w:hAnsi="Fira Sans Light"/>
          <w:color w:val="595959" w:themeColor="text1" w:themeTint="A6"/>
          <w:sz w:val="20"/>
          <w:szCs w:val="20"/>
        </w:rPr>
        <w:t xml:space="preserve">las normas y lineamientos para el ejercicio </w:t>
      </w:r>
      <w:r w:rsidRPr="00E375D1">
        <w:rPr>
          <w:rFonts w:ascii="Fira Sans Light" w:hAnsi="Fira Sans Light"/>
          <w:color w:val="595959" w:themeColor="text1" w:themeTint="A6"/>
          <w:sz w:val="20"/>
          <w:szCs w:val="20"/>
        </w:rPr>
        <w:t>del Gasto Público</w:t>
      </w:r>
      <w:r w:rsidR="007A2C75">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a las que deberán sujetarse las Dependencias y Entidades de la Administración Pública Municipal.</w:t>
      </w:r>
    </w:p>
    <w:p w14:paraId="72BD01CD" w14:textId="77777777" w:rsidR="00E1713C" w:rsidRPr="00E375D1" w:rsidRDefault="00E1713C" w:rsidP="00E1713C">
      <w:pPr>
        <w:jc w:val="both"/>
        <w:rPr>
          <w:rFonts w:ascii="Fira Sans Light" w:hAnsi="Fira Sans Light"/>
          <w:color w:val="595959" w:themeColor="text1" w:themeTint="A6"/>
          <w:sz w:val="20"/>
          <w:szCs w:val="20"/>
        </w:rPr>
      </w:pPr>
    </w:p>
    <w:p w14:paraId="72BD01CE" w14:textId="77777777" w:rsidR="00E1713C" w:rsidRPr="00E375D1" w:rsidRDefault="00E1713C" w:rsidP="00E1713C">
      <w:pPr>
        <w:jc w:val="both"/>
        <w:rPr>
          <w:rFonts w:ascii="Fira Sans Light" w:hAnsi="Fira Sans Light"/>
          <w:color w:val="595959" w:themeColor="text1" w:themeTint="A6"/>
          <w:sz w:val="20"/>
          <w:szCs w:val="20"/>
        </w:rPr>
      </w:pPr>
    </w:p>
    <w:p w14:paraId="72BD01CF" w14:textId="6CF10853"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987047" w:rsidRPr="00E375D1">
        <w:rPr>
          <w:rFonts w:ascii="Fira Sans Light" w:hAnsi="Fira Sans Light"/>
          <w:color w:val="595959" w:themeColor="text1" w:themeTint="A6"/>
          <w:sz w:val="20"/>
          <w:szCs w:val="20"/>
        </w:rPr>
        <w:t>3</w:t>
      </w:r>
      <w:r w:rsidR="00C53818">
        <w:rPr>
          <w:rFonts w:ascii="Fira Sans Light" w:hAnsi="Fira Sans Light"/>
          <w:color w:val="595959" w:themeColor="text1" w:themeTint="A6"/>
          <w:sz w:val="20"/>
          <w:szCs w:val="20"/>
        </w:rPr>
        <w:t>5</w:t>
      </w:r>
      <w:r w:rsidRPr="00E375D1">
        <w:rPr>
          <w:rFonts w:ascii="Fira Sans Light" w:hAnsi="Fira Sans Light"/>
          <w:color w:val="595959" w:themeColor="text1" w:themeTint="A6"/>
          <w:sz w:val="20"/>
          <w:szCs w:val="20"/>
        </w:rPr>
        <w:t xml:space="preserve">. La Tesorería Municipal, </w:t>
      </w:r>
      <w:r w:rsidR="007A2C75">
        <w:rPr>
          <w:rFonts w:ascii="Fira Sans Light" w:hAnsi="Fira Sans Light"/>
          <w:color w:val="595959" w:themeColor="text1" w:themeTint="A6"/>
          <w:sz w:val="20"/>
          <w:szCs w:val="20"/>
        </w:rPr>
        <w:t xml:space="preserve">en el ámbito de su competencia y en base a las disposiciones </w:t>
      </w:r>
      <w:r w:rsidRPr="00E375D1">
        <w:rPr>
          <w:rFonts w:ascii="Fira Sans Light" w:hAnsi="Fira Sans Light"/>
          <w:color w:val="595959" w:themeColor="text1" w:themeTint="A6"/>
          <w:sz w:val="20"/>
          <w:szCs w:val="20"/>
        </w:rPr>
        <w:t>finan</w:t>
      </w:r>
      <w:r w:rsidR="007A2C75">
        <w:rPr>
          <w:rFonts w:ascii="Fira Sans Light" w:hAnsi="Fira Sans Light"/>
          <w:color w:val="595959" w:themeColor="text1" w:themeTint="A6"/>
          <w:sz w:val="20"/>
          <w:szCs w:val="20"/>
        </w:rPr>
        <w:t xml:space="preserve">cieras, </w:t>
      </w:r>
      <w:r w:rsidRPr="00E375D1">
        <w:rPr>
          <w:rFonts w:ascii="Fira Sans Light" w:hAnsi="Fira Sans Light"/>
          <w:color w:val="595959" w:themeColor="text1" w:themeTint="A6"/>
          <w:sz w:val="20"/>
          <w:szCs w:val="20"/>
        </w:rPr>
        <w:t xml:space="preserve">podrá </w:t>
      </w:r>
      <w:r w:rsidR="007A2C75">
        <w:rPr>
          <w:rFonts w:ascii="Fira Sans Light" w:hAnsi="Fira Sans Light"/>
          <w:color w:val="595959" w:themeColor="text1" w:themeTint="A6"/>
          <w:sz w:val="20"/>
          <w:szCs w:val="20"/>
        </w:rPr>
        <w:t>realizar</w:t>
      </w:r>
      <w:r w:rsidRPr="00E375D1">
        <w:rPr>
          <w:rFonts w:ascii="Fira Sans Light" w:hAnsi="Fira Sans Light"/>
          <w:color w:val="595959" w:themeColor="text1" w:themeTint="A6"/>
          <w:sz w:val="20"/>
          <w:szCs w:val="20"/>
        </w:rPr>
        <w:t xml:space="preserve"> </w:t>
      </w:r>
      <w:r w:rsidR="007A2C75">
        <w:rPr>
          <w:rFonts w:ascii="Fira Sans Light" w:hAnsi="Fira Sans Light"/>
          <w:color w:val="595959" w:themeColor="text1" w:themeTint="A6"/>
          <w:sz w:val="20"/>
          <w:szCs w:val="20"/>
        </w:rPr>
        <w:t xml:space="preserve">adecuaciones </w:t>
      </w:r>
      <w:r w:rsidRPr="00E375D1">
        <w:rPr>
          <w:rFonts w:ascii="Fira Sans Light" w:hAnsi="Fira Sans Light"/>
          <w:color w:val="595959" w:themeColor="text1" w:themeTint="A6"/>
          <w:sz w:val="20"/>
          <w:szCs w:val="20"/>
        </w:rPr>
        <w:t>presupuestarias entre dependencias y entidades correspondientes a sus ingresos y egresos, cuando las mismas cubran obligaciones entre sí derivadas de variaciones respecto de la Ley de Ingresos del Municipio para el Ejercicio Fiscal de 20</w:t>
      </w:r>
      <w:r w:rsidR="00D20268"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00303F5F">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 xml:space="preserve">y </w:t>
      </w:r>
      <w:r w:rsidR="00303F5F">
        <w:rPr>
          <w:rFonts w:ascii="Fira Sans Light" w:hAnsi="Fira Sans Light"/>
          <w:color w:val="595959" w:themeColor="text1" w:themeTint="A6"/>
          <w:sz w:val="20"/>
          <w:szCs w:val="20"/>
        </w:rPr>
        <w:t xml:space="preserve">el </w:t>
      </w:r>
      <w:r w:rsidRPr="00E375D1">
        <w:rPr>
          <w:rFonts w:ascii="Fira Sans Light" w:hAnsi="Fira Sans Light"/>
          <w:color w:val="595959" w:themeColor="text1" w:themeTint="A6"/>
          <w:sz w:val="20"/>
          <w:szCs w:val="20"/>
        </w:rPr>
        <w:t xml:space="preserve">Presupuesto de Egresos </w:t>
      </w:r>
      <w:r w:rsidR="00303F5F">
        <w:rPr>
          <w:rFonts w:ascii="Fira Sans Light" w:hAnsi="Fira Sans Light"/>
          <w:color w:val="595959" w:themeColor="text1" w:themeTint="A6"/>
          <w:sz w:val="20"/>
          <w:szCs w:val="20"/>
        </w:rPr>
        <w:t>autorizado</w:t>
      </w:r>
      <w:r w:rsidRPr="00E375D1">
        <w:rPr>
          <w:rFonts w:ascii="Fira Sans Light" w:hAnsi="Fira Sans Light"/>
          <w:color w:val="595959" w:themeColor="text1" w:themeTint="A6"/>
          <w:sz w:val="20"/>
          <w:szCs w:val="20"/>
        </w:rPr>
        <w:t>.</w:t>
      </w:r>
      <w:r w:rsidRPr="00E375D1">
        <w:rPr>
          <w:rStyle w:val="Refdecomentario"/>
          <w:rFonts w:ascii="Fira Sans Light" w:hAnsi="Fira Sans Light"/>
          <w:color w:val="595959" w:themeColor="text1" w:themeTint="A6"/>
          <w:sz w:val="20"/>
          <w:szCs w:val="20"/>
          <w:lang w:val="es-ES_tradnl"/>
        </w:rPr>
        <w:t> </w:t>
      </w:r>
    </w:p>
    <w:p w14:paraId="72BD01D0" w14:textId="65FE1216" w:rsidR="00E1713C" w:rsidRDefault="00E1713C" w:rsidP="00E1713C">
      <w:pPr>
        <w:jc w:val="both"/>
        <w:rPr>
          <w:rFonts w:ascii="Fira Sans Light" w:hAnsi="Fira Sans Light"/>
          <w:color w:val="595959" w:themeColor="text1" w:themeTint="A6"/>
          <w:sz w:val="20"/>
          <w:szCs w:val="20"/>
        </w:rPr>
      </w:pPr>
    </w:p>
    <w:p w14:paraId="5F08B141" w14:textId="77777777" w:rsidR="00303F5F" w:rsidRPr="00E375D1" w:rsidRDefault="00303F5F" w:rsidP="00E1713C">
      <w:pPr>
        <w:jc w:val="both"/>
        <w:rPr>
          <w:rFonts w:ascii="Fira Sans Light" w:hAnsi="Fira Sans Light"/>
          <w:color w:val="595959" w:themeColor="text1" w:themeTint="A6"/>
          <w:sz w:val="20"/>
          <w:szCs w:val="20"/>
        </w:rPr>
      </w:pPr>
    </w:p>
    <w:p w14:paraId="72BD01D1" w14:textId="77777777" w:rsidR="00E1713C" w:rsidRPr="00E375D1" w:rsidRDefault="00E1713C" w:rsidP="00E1713C">
      <w:pPr>
        <w:jc w:val="both"/>
        <w:rPr>
          <w:rFonts w:ascii="Fira Sans Light" w:hAnsi="Fira Sans Light"/>
          <w:color w:val="595959" w:themeColor="text1" w:themeTint="A6"/>
          <w:sz w:val="20"/>
          <w:szCs w:val="20"/>
        </w:rPr>
      </w:pPr>
    </w:p>
    <w:p w14:paraId="72BD01D2"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CAPÍTULO II</w:t>
      </w:r>
    </w:p>
    <w:p w14:paraId="72BD01D3"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De la racionalidad, eficiencia, eficacia, economía, transparencia y honradez en el ejercicio del gasto</w:t>
      </w:r>
    </w:p>
    <w:p w14:paraId="72BD01D4" w14:textId="77777777" w:rsidR="00E1713C" w:rsidRPr="00E375D1" w:rsidRDefault="00E1713C" w:rsidP="00E1713C">
      <w:pPr>
        <w:jc w:val="both"/>
        <w:rPr>
          <w:rFonts w:ascii="Fira Sans Light" w:hAnsi="Fira Sans Light"/>
          <w:b/>
          <w:bCs/>
          <w:color w:val="595959" w:themeColor="text1" w:themeTint="A6"/>
          <w:sz w:val="20"/>
          <w:szCs w:val="20"/>
        </w:rPr>
      </w:pPr>
    </w:p>
    <w:p w14:paraId="72BD01D5" w14:textId="07319164"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987047" w:rsidRPr="00E375D1">
        <w:rPr>
          <w:rFonts w:ascii="Fira Sans Light" w:hAnsi="Fira Sans Light"/>
          <w:color w:val="595959" w:themeColor="text1" w:themeTint="A6"/>
          <w:sz w:val="20"/>
          <w:szCs w:val="20"/>
        </w:rPr>
        <w:t>3</w:t>
      </w:r>
      <w:r w:rsidR="00C53818">
        <w:rPr>
          <w:rFonts w:ascii="Fira Sans Light" w:hAnsi="Fira Sans Light"/>
          <w:color w:val="595959" w:themeColor="text1" w:themeTint="A6"/>
          <w:sz w:val="20"/>
          <w:szCs w:val="20"/>
        </w:rPr>
        <w:t>6</w:t>
      </w:r>
      <w:r w:rsidR="00D20268" w:rsidRPr="00E375D1">
        <w:rPr>
          <w:rFonts w:ascii="Fira Sans Light" w:hAnsi="Fira Sans Light"/>
          <w:color w:val="595959" w:themeColor="text1" w:themeTint="A6"/>
          <w:sz w:val="20"/>
          <w:szCs w:val="20"/>
        </w:rPr>
        <w:t xml:space="preserve">. </w:t>
      </w:r>
      <w:r w:rsidR="00303F5F">
        <w:rPr>
          <w:rFonts w:ascii="Fira Sans Light" w:hAnsi="Fira Sans Light"/>
          <w:color w:val="595959" w:themeColor="text1" w:themeTint="A6"/>
          <w:sz w:val="20"/>
          <w:szCs w:val="20"/>
        </w:rPr>
        <w:t xml:space="preserve">El Ayuntamiento </w:t>
      </w:r>
      <w:r w:rsidRPr="00E375D1">
        <w:rPr>
          <w:rFonts w:ascii="Fira Sans Light" w:hAnsi="Fira Sans Light"/>
          <w:color w:val="595959" w:themeColor="text1" w:themeTint="A6"/>
          <w:sz w:val="20"/>
          <w:szCs w:val="20"/>
        </w:rPr>
        <w:t>sólo podrá modificar su estructura orgánica y laboral aprobadas para el ejercicio fiscal 20</w:t>
      </w:r>
      <w:r w:rsidR="00D20268"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previa autorización del Presidente Municipal y de conformidad con las normas</w:t>
      </w:r>
      <w:r w:rsidR="00303F5F">
        <w:rPr>
          <w:rFonts w:ascii="Fira Sans Light" w:hAnsi="Fira Sans Light"/>
          <w:color w:val="595959" w:themeColor="text1" w:themeTint="A6"/>
          <w:sz w:val="20"/>
          <w:szCs w:val="20"/>
        </w:rPr>
        <w:t xml:space="preserve"> y leyes </w:t>
      </w:r>
      <w:r w:rsidRPr="00E375D1">
        <w:rPr>
          <w:rFonts w:ascii="Fira Sans Light" w:hAnsi="Fira Sans Light"/>
          <w:color w:val="595959" w:themeColor="text1" w:themeTint="A6"/>
          <w:sz w:val="20"/>
          <w:szCs w:val="20"/>
        </w:rPr>
        <w:t>aplicables.</w:t>
      </w:r>
    </w:p>
    <w:p w14:paraId="72BD01D6" w14:textId="77777777" w:rsidR="00E1713C" w:rsidRPr="00E375D1" w:rsidRDefault="00E1713C" w:rsidP="00E1713C">
      <w:pPr>
        <w:jc w:val="both"/>
        <w:rPr>
          <w:rFonts w:ascii="Fira Sans Light" w:hAnsi="Fira Sans Light"/>
          <w:color w:val="595959" w:themeColor="text1" w:themeTint="A6"/>
          <w:sz w:val="20"/>
          <w:szCs w:val="20"/>
        </w:rPr>
      </w:pPr>
    </w:p>
    <w:p w14:paraId="72BD01D7" w14:textId="77777777" w:rsidR="00E1713C" w:rsidRPr="00E375D1" w:rsidRDefault="00E1713C" w:rsidP="00E1713C">
      <w:pPr>
        <w:jc w:val="both"/>
        <w:rPr>
          <w:rFonts w:ascii="Fira Sans Light" w:hAnsi="Fira Sans Light"/>
          <w:color w:val="595959" w:themeColor="text1" w:themeTint="A6"/>
          <w:sz w:val="20"/>
          <w:szCs w:val="20"/>
        </w:rPr>
      </w:pPr>
    </w:p>
    <w:p w14:paraId="72BD01DC" w14:textId="77777777" w:rsidR="00E1713C" w:rsidRPr="00E375D1" w:rsidRDefault="00E1713C" w:rsidP="00E1713C">
      <w:pPr>
        <w:jc w:val="both"/>
        <w:rPr>
          <w:rFonts w:ascii="Fira Sans Light" w:hAnsi="Fira Sans Light"/>
          <w:color w:val="595959" w:themeColor="text1" w:themeTint="A6"/>
          <w:sz w:val="20"/>
          <w:szCs w:val="20"/>
        </w:rPr>
      </w:pPr>
    </w:p>
    <w:p w14:paraId="72BD01DD" w14:textId="3DF32776"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37</w:t>
      </w:r>
      <w:r w:rsidRPr="00E375D1">
        <w:rPr>
          <w:rFonts w:ascii="Fira Sans Light" w:hAnsi="Fira Sans Light"/>
          <w:color w:val="595959" w:themeColor="text1" w:themeTint="A6"/>
          <w:sz w:val="20"/>
          <w:szCs w:val="20"/>
        </w:rPr>
        <w:t xml:space="preserve">. Los viáticos y gastos de traslado para el personal adscrito a las Dependencias </w:t>
      </w:r>
      <w:r w:rsidR="00303F5F">
        <w:rPr>
          <w:rFonts w:ascii="Fira Sans Light" w:hAnsi="Fira Sans Light"/>
          <w:color w:val="595959" w:themeColor="text1" w:themeTint="A6"/>
          <w:sz w:val="20"/>
          <w:szCs w:val="20"/>
        </w:rPr>
        <w:t xml:space="preserve">del Ayuntamiento, solo se </w:t>
      </w:r>
      <w:r w:rsidRPr="00E375D1">
        <w:rPr>
          <w:rFonts w:ascii="Fira Sans Light" w:hAnsi="Fira Sans Light"/>
          <w:color w:val="595959" w:themeColor="text1" w:themeTint="A6"/>
          <w:sz w:val="20"/>
          <w:szCs w:val="20"/>
        </w:rPr>
        <w:t>autoriza</w:t>
      </w:r>
      <w:r w:rsidR="00303F5F">
        <w:rPr>
          <w:rFonts w:ascii="Fira Sans Light" w:hAnsi="Fira Sans Light"/>
          <w:color w:val="595959" w:themeColor="text1" w:themeTint="A6"/>
          <w:sz w:val="20"/>
          <w:szCs w:val="20"/>
        </w:rPr>
        <w:t xml:space="preserve">ran </w:t>
      </w:r>
      <w:r w:rsidRPr="00E375D1">
        <w:rPr>
          <w:rFonts w:ascii="Fira Sans Light" w:hAnsi="Fira Sans Light"/>
          <w:color w:val="595959" w:themeColor="text1" w:themeTint="A6"/>
          <w:sz w:val="20"/>
          <w:szCs w:val="20"/>
        </w:rPr>
        <w:t>por los titulares de las mismas, previa valoración y conveniencia de la comisión que motiva la necesidad de traslado y/o asistencia del o los servidores públicos, debiéndose ajustar al tabulador aprobado por la Tesorería Municipal</w:t>
      </w:r>
      <w:r w:rsidR="00303F5F">
        <w:rPr>
          <w:rFonts w:ascii="Fira Sans Light" w:hAnsi="Fira Sans Light"/>
          <w:color w:val="595959" w:themeColor="text1" w:themeTint="A6"/>
          <w:sz w:val="20"/>
          <w:szCs w:val="20"/>
        </w:rPr>
        <w:t xml:space="preserve"> y a la suficiencia presupuestal correspondiente</w:t>
      </w:r>
      <w:r w:rsidRPr="00E375D1">
        <w:rPr>
          <w:rFonts w:ascii="Fira Sans Light" w:hAnsi="Fira Sans Light"/>
          <w:b/>
          <w:color w:val="595959" w:themeColor="text1" w:themeTint="A6"/>
          <w:sz w:val="20"/>
          <w:szCs w:val="20"/>
        </w:rPr>
        <w:t>.</w:t>
      </w:r>
    </w:p>
    <w:p w14:paraId="72BD01DE" w14:textId="77777777" w:rsidR="00E1713C" w:rsidRPr="00E375D1" w:rsidRDefault="00E1713C" w:rsidP="00E1713C">
      <w:pPr>
        <w:jc w:val="both"/>
        <w:rPr>
          <w:rFonts w:ascii="Fira Sans Light" w:hAnsi="Fira Sans Light"/>
          <w:color w:val="595959" w:themeColor="text1" w:themeTint="A6"/>
          <w:sz w:val="20"/>
          <w:szCs w:val="20"/>
        </w:rPr>
      </w:pPr>
    </w:p>
    <w:p w14:paraId="72BD01DF" w14:textId="77777777" w:rsidR="00E1713C" w:rsidRPr="00E375D1" w:rsidRDefault="00E1713C" w:rsidP="00E1713C">
      <w:pPr>
        <w:jc w:val="both"/>
        <w:rPr>
          <w:rFonts w:ascii="Fira Sans Light" w:hAnsi="Fira Sans Light"/>
          <w:color w:val="595959" w:themeColor="text1" w:themeTint="A6"/>
          <w:sz w:val="20"/>
          <w:szCs w:val="20"/>
        </w:rPr>
      </w:pPr>
    </w:p>
    <w:p w14:paraId="72BD01E0" w14:textId="04BDBC9D"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38</w:t>
      </w:r>
      <w:r w:rsidRPr="00E375D1">
        <w:rPr>
          <w:rFonts w:ascii="Fira Sans Light" w:hAnsi="Fira Sans Light"/>
          <w:color w:val="595959" w:themeColor="text1" w:themeTint="A6"/>
          <w:sz w:val="20"/>
          <w:szCs w:val="20"/>
        </w:rPr>
        <w:t xml:space="preserve">. </w:t>
      </w:r>
      <w:r w:rsidR="00303F5F">
        <w:rPr>
          <w:rFonts w:ascii="Fira Sans Light" w:hAnsi="Fira Sans Light"/>
          <w:color w:val="595959" w:themeColor="text1" w:themeTint="A6"/>
          <w:sz w:val="20"/>
          <w:szCs w:val="20"/>
        </w:rPr>
        <w:t>L</w:t>
      </w:r>
      <w:r w:rsidRPr="00E375D1">
        <w:rPr>
          <w:rFonts w:ascii="Fira Sans Light" w:hAnsi="Fira Sans Light"/>
          <w:color w:val="595959" w:themeColor="text1" w:themeTint="A6"/>
          <w:sz w:val="20"/>
          <w:szCs w:val="20"/>
        </w:rPr>
        <w:t>a Tesorería Municipal</w:t>
      </w:r>
      <w:r w:rsidR="00303F5F">
        <w:rPr>
          <w:rFonts w:ascii="Fira Sans Light" w:hAnsi="Fira Sans Light"/>
          <w:color w:val="595959" w:themeColor="text1" w:themeTint="A6"/>
          <w:sz w:val="20"/>
          <w:szCs w:val="20"/>
        </w:rPr>
        <w:t>, será la instancia para</w:t>
      </w:r>
      <w:r w:rsidRPr="00E375D1">
        <w:rPr>
          <w:rFonts w:ascii="Fira Sans Light" w:hAnsi="Fira Sans Light"/>
          <w:color w:val="595959" w:themeColor="text1" w:themeTint="A6"/>
          <w:sz w:val="20"/>
          <w:szCs w:val="20"/>
        </w:rPr>
        <w:t xml:space="preserve"> pagar</w:t>
      </w:r>
      <w:r w:rsidR="00303F5F">
        <w:rPr>
          <w:rFonts w:ascii="Fira Sans Light" w:hAnsi="Fira Sans Light"/>
          <w:color w:val="595959" w:themeColor="text1" w:themeTint="A6"/>
          <w:sz w:val="20"/>
          <w:szCs w:val="20"/>
        </w:rPr>
        <w:t xml:space="preserve"> mediante la </w:t>
      </w:r>
      <w:r w:rsidRPr="00E375D1">
        <w:rPr>
          <w:rFonts w:ascii="Fira Sans Light" w:hAnsi="Fira Sans Light"/>
          <w:color w:val="595959" w:themeColor="text1" w:themeTint="A6"/>
          <w:sz w:val="20"/>
          <w:szCs w:val="20"/>
        </w:rPr>
        <w:t xml:space="preserve">presentación de los comprobantes respectivos, las obligaciones derivadas de </w:t>
      </w:r>
      <w:r w:rsidR="00303F5F">
        <w:rPr>
          <w:rFonts w:ascii="Fira Sans Light" w:hAnsi="Fira Sans Light"/>
          <w:color w:val="595959" w:themeColor="text1" w:themeTint="A6"/>
          <w:sz w:val="20"/>
          <w:szCs w:val="20"/>
        </w:rPr>
        <w:t xml:space="preserve">los </w:t>
      </w:r>
      <w:r w:rsidRPr="00E375D1">
        <w:rPr>
          <w:rFonts w:ascii="Fira Sans Light" w:hAnsi="Fira Sans Light"/>
          <w:color w:val="595959" w:themeColor="text1" w:themeTint="A6"/>
          <w:sz w:val="20"/>
          <w:szCs w:val="20"/>
        </w:rPr>
        <w:t>servicios a las dependencias por los siguientes conceptos:</w:t>
      </w:r>
    </w:p>
    <w:p w14:paraId="72BD01E1" w14:textId="77777777" w:rsidR="00E1713C" w:rsidRPr="00E375D1" w:rsidRDefault="00E1713C" w:rsidP="00E1713C">
      <w:pPr>
        <w:jc w:val="both"/>
        <w:rPr>
          <w:rFonts w:ascii="Fira Sans Light" w:hAnsi="Fira Sans Light"/>
          <w:color w:val="595959" w:themeColor="text1" w:themeTint="A6"/>
          <w:sz w:val="20"/>
          <w:szCs w:val="20"/>
        </w:rPr>
      </w:pPr>
    </w:p>
    <w:p w14:paraId="72BD01E2" w14:textId="77777777" w:rsidR="00E1713C" w:rsidRPr="00E375D1" w:rsidRDefault="00E1713C" w:rsidP="00E1713C">
      <w:pPr>
        <w:pStyle w:val="Prrafodelista"/>
        <w:numPr>
          <w:ilvl w:val="0"/>
          <w:numId w:val="35"/>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Arrendamiento, siempre y cuando exista contrato debidamente suscrito;</w:t>
      </w:r>
    </w:p>
    <w:p w14:paraId="72BD01E3" w14:textId="77777777" w:rsidR="00E1713C" w:rsidRPr="00E375D1" w:rsidRDefault="00E1713C" w:rsidP="00E1713C">
      <w:pPr>
        <w:pStyle w:val="Prrafodelista"/>
        <w:numPr>
          <w:ilvl w:val="0"/>
          <w:numId w:val="35"/>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Servicios de correspondencia postal y telegráfica, así como mensajería;</w:t>
      </w:r>
    </w:p>
    <w:p w14:paraId="72BD01E4" w14:textId="77777777" w:rsidR="00E1713C" w:rsidRPr="00E375D1" w:rsidRDefault="00E1713C" w:rsidP="00E1713C">
      <w:pPr>
        <w:pStyle w:val="Prrafodelista"/>
        <w:numPr>
          <w:ilvl w:val="0"/>
          <w:numId w:val="35"/>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Servicio telefónico e Internet; </w:t>
      </w:r>
    </w:p>
    <w:p w14:paraId="72BD01E5" w14:textId="77777777" w:rsidR="00E1713C" w:rsidRPr="00E375D1" w:rsidRDefault="00E1713C" w:rsidP="00E1713C">
      <w:pPr>
        <w:pStyle w:val="Prrafodelista"/>
        <w:numPr>
          <w:ilvl w:val="0"/>
          <w:numId w:val="35"/>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Suministro de energía eléctrica; y</w:t>
      </w:r>
    </w:p>
    <w:p w14:paraId="72BD01E6" w14:textId="77777777" w:rsidR="00E1713C" w:rsidRPr="00E375D1" w:rsidRDefault="00E1713C" w:rsidP="00E1713C">
      <w:pPr>
        <w:pStyle w:val="Prrafodelista"/>
        <w:numPr>
          <w:ilvl w:val="0"/>
          <w:numId w:val="35"/>
        </w:numPr>
        <w:jc w:val="both"/>
        <w:rPr>
          <w:rFonts w:ascii="Fira Sans Light" w:hAnsi="Fira Sans Light"/>
          <w:color w:val="595959" w:themeColor="text1" w:themeTint="A6"/>
          <w:sz w:val="20"/>
          <w:szCs w:val="20"/>
        </w:rPr>
      </w:pPr>
      <w:r w:rsidRPr="00E375D1">
        <w:rPr>
          <w:rStyle w:val="Refdecomentario"/>
          <w:rFonts w:ascii="Fira Sans Light" w:hAnsi="Fira Sans Light"/>
          <w:color w:val="595959" w:themeColor="text1" w:themeTint="A6"/>
          <w:sz w:val="20"/>
          <w:szCs w:val="20"/>
        </w:rPr>
        <w:t>Suministro y servicios de agua.</w:t>
      </w:r>
    </w:p>
    <w:p w14:paraId="72BD01E7" w14:textId="77777777" w:rsidR="00E1713C" w:rsidRPr="00E375D1" w:rsidRDefault="00E1713C" w:rsidP="00E1713C">
      <w:pPr>
        <w:jc w:val="both"/>
        <w:rPr>
          <w:rFonts w:ascii="Fira Sans Light" w:hAnsi="Fira Sans Light"/>
          <w:color w:val="595959" w:themeColor="text1" w:themeTint="A6"/>
          <w:sz w:val="20"/>
          <w:szCs w:val="20"/>
        </w:rPr>
      </w:pPr>
    </w:p>
    <w:p w14:paraId="72BD01E8" w14:textId="77777777" w:rsidR="00E1713C" w:rsidRPr="00E375D1" w:rsidRDefault="00E1713C" w:rsidP="00E1713C">
      <w:pPr>
        <w:jc w:val="both"/>
        <w:rPr>
          <w:rFonts w:ascii="Fira Sans Light" w:hAnsi="Fira Sans Light"/>
          <w:color w:val="595959" w:themeColor="text1" w:themeTint="A6"/>
          <w:sz w:val="20"/>
          <w:szCs w:val="20"/>
        </w:rPr>
      </w:pPr>
    </w:p>
    <w:p w14:paraId="72BD01F6" w14:textId="7AAAD036"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39</w:t>
      </w:r>
      <w:r w:rsidRPr="00E375D1">
        <w:rPr>
          <w:rFonts w:ascii="Fira Sans Light" w:hAnsi="Fira Sans Light"/>
          <w:color w:val="595959" w:themeColor="text1" w:themeTint="A6"/>
          <w:sz w:val="20"/>
          <w:szCs w:val="20"/>
        </w:rPr>
        <w:t>. Se prohíbe la celebración de fideicomisos, mandatos o contratos análogos, que tengan como propósito eludir la anualidad de este Presupuesto</w:t>
      </w:r>
      <w:r w:rsidRPr="00E375D1">
        <w:rPr>
          <w:rStyle w:val="Refdecomentario"/>
          <w:rFonts w:ascii="Fira Sans Light" w:hAnsi="Fira Sans Light"/>
          <w:color w:val="595959" w:themeColor="text1" w:themeTint="A6"/>
          <w:sz w:val="20"/>
          <w:szCs w:val="20"/>
          <w:lang w:val="es-ES_tradnl"/>
        </w:rPr>
        <w:t>.</w:t>
      </w:r>
    </w:p>
    <w:p w14:paraId="72BD01F7" w14:textId="77777777" w:rsidR="00E1713C" w:rsidRPr="00E375D1" w:rsidRDefault="00E1713C" w:rsidP="00E1713C">
      <w:pPr>
        <w:jc w:val="both"/>
        <w:rPr>
          <w:rFonts w:ascii="Fira Sans Light" w:hAnsi="Fira Sans Light"/>
          <w:color w:val="595959" w:themeColor="text1" w:themeTint="A6"/>
          <w:sz w:val="20"/>
          <w:szCs w:val="20"/>
        </w:rPr>
      </w:pPr>
    </w:p>
    <w:p w14:paraId="72BD01F8" w14:textId="77777777" w:rsidR="00E1713C" w:rsidRPr="00E375D1" w:rsidRDefault="00E1713C" w:rsidP="00E1713C">
      <w:pPr>
        <w:jc w:val="both"/>
        <w:rPr>
          <w:rFonts w:ascii="Fira Sans Light" w:hAnsi="Fira Sans Light"/>
          <w:color w:val="595959" w:themeColor="text1" w:themeTint="A6"/>
          <w:sz w:val="20"/>
          <w:szCs w:val="20"/>
        </w:rPr>
      </w:pPr>
    </w:p>
    <w:p w14:paraId="72BD01F9" w14:textId="2C7A513B"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5E49F9" w:rsidRPr="00E375D1">
        <w:rPr>
          <w:rFonts w:ascii="Fira Sans Light" w:hAnsi="Fira Sans Light"/>
          <w:color w:val="595959" w:themeColor="text1" w:themeTint="A6"/>
          <w:sz w:val="20"/>
          <w:szCs w:val="20"/>
        </w:rPr>
        <w:t>4</w:t>
      </w:r>
      <w:r w:rsidR="00C53818">
        <w:rPr>
          <w:rFonts w:ascii="Fira Sans Light" w:hAnsi="Fira Sans Light"/>
          <w:color w:val="595959" w:themeColor="text1" w:themeTint="A6"/>
          <w:sz w:val="20"/>
          <w:szCs w:val="20"/>
        </w:rPr>
        <w:t>0</w:t>
      </w:r>
      <w:r w:rsidRPr="00E375D1">
        <w:rPr>
          <w:rFonts w:ascii="Fira Sans Light" w:hAnsi="Fira Sans Light"/>
          <w:color w:val="595959" w:themeColor="text1" w:themeTint="A6"/>
          <w:sz w:val="20"/>
          <w:szCs w:val="20"/>
        </w:rPr>
        <w:t>. El Presidente Municipal o el Cabildo, por conducto de la Tesorería Municipal, autorizará la ministración, reducción, suspensión y en su caso, terminación de las transferencias y subsidios que con cargo al Presupuesto se prevén en este acuerdo.</w:t>
      </w:r>
    </w:p>
    <w:p w14:paraId="72BD01FA" w14:textId="77777777" w:rsidR="00E1713C" w:rsidRPr="00E375D1" w:rsidRDefault="00E1713C" w:rsidP="00E1713C">
      <w:pPr>
        <w:jc w:val="both"/>
        <w:rPr>
          <w:rFonts w:ascii="Fira Sans Light" w:hAnsi="Fira Sans Light"/>
          <w:color w:val="595959" w:themeColor="text1" w:themeTint="A6"/>
          <w:sz w:val="20"/>
          <w:szCs w:val="20"/>
        </w:rPr>
      </w:pPr>
    </w:p>
    <w:p w14:paraId="72BD01FB" w14:textId="77777777" w:rsidR="00E1713C" w:rsidRPr="00E375D1" w:rsidRDefault="00E1713C" w:rsidP="00E1713C">
      <w:pPr>
        <w:jc w:val="both"/>
        <w:rPr>
          <w:rFonts w:ascii="Fira Sans Light" w:hAnsi="Fira Sans Light"/>
          <w:color w:val="595959" w:themeColor="text1" w:themeTint="A6"/>
          <w:sz w:val="20"/>
          <w:szCs w:val="20"/>
        </w:rPr>
      </w:pPr>
    </w:p>
    <w:p w14:paraId="72BD01FC" w14:textId="50B6B063"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5E49F9" w:rsidRPr="00E375D1">
        <w:rPr>
          <w:rFonts w:ascii="Fira Sans Light" w:hAnsi="Fira Sans Light"/>
          <w:color w:val="595959" w:themeColor="text1" w:themeTint="A6"/>
          <w:sz w:val="20"/>
          <w:szCs w:val="20"/>
        </w:rPr>
        <w:t>4</w:t>
      </w:r>
      <w:r w:rsidR="00C53818">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xml:space="preserve">. Los titulares de las </w:t>
      </w:r>
      <w:r w:rsidR="0029745C">
        <w:rPr>
          <w:rFonts w:ascii="Fira Sans Light" w:hAnsi="Fira Sans Light"/>
          <w:color w:val="595959" w:themeColor="text1" w:themeTint="A6"/>
          <w:sz w:val="20"/>
          <w:szCs w:val="20"/>
        </w:rPr>
        <w:t>Dependencias y E</w:t>
      </w:r>
      <w:r w:rsidRPr="00E375D1">
        <w:rPr>
          <w:rFonts w:ascii="Fira Sans Light" w:hAnsi="Fira Sans Light"/>
          <w:color w:val="595959" w:themeColor="text1" w:themeTint="A6"/>
          <w:sz w:val="20"/>
          <w:szCs w:val="20"/>
        </w:rPr>
        <w:t xml:space="preserve">ntidades a los que se autorice la asignación de transferencias y subsidios con cargo al Presupuesto, serán responsables de su correcta aplicación conforme a lo establecido en este Presupuesto y las demás disposiciones </w:t>
      </w:r>
      <w:r w:rsidR="0029745C">
        <w:rPr>
          <w:rFonts w:ascii="Fira Sans Light" w:hAnsi="Fira Sans Light"/>
          <w:color w:val="595959" w:themeColor="text1" w:themeTint="A6"/>
          <w:sz w:val="20"/>
          <w:szCs w:val="20"/>
        </w:rPr>
        <w:t xml:space="preserve">normativas </w:t>
      </w:r>
      <w:r w:rsidRPr="00E375D1">
        <w:rPr>
          <w:rFonts w:ascii="Fira Sans Light" w:hAnsi="Fira Sans Light"/>
          <w:color w:val="595959" w:themeColor="text1" w:themeTint="A6"/>
          <w:sz w:val="20"/>
          <w:szCs w:val="20"/>
        </w:rPr>
        <w:t>aplicables.</w:t>
      </w:r>
    </w:p>
    <w:p w14:paraId="72BD01FD" w14:textId="77777777" w:rsidR="00E1713C" w:rsidRPr="00E375D1" w:rsidRDefault="00E1713C" w:rsidP="00E1713C">
      <w:pPr>
        <w:jc w:val="both"/>
        <w:rPr>
          <w:rFonts w:ascii="Fira Sans Light" w:hAnsi="Fira Sans Light"/>
          <w:color w:val="595959" w:themeColor="text1" w:themeTint="A6"/>
          <w:sz w:val="20"/>
          <w:szCs w:val="20"/>
        </w:rPr>
      </w:pPr>
    </w:p>
    <w:p w14:paraId="72BD01FE" w14:textId="77777777" w:rsidR="00E1713C" w:rsidRPr="00E375D1" w:rsidRDefault="00E1713C" w:rsidP="00E1713C">
      <w:pPr>
        <w:jc w:val="both"/>
        <w:rPr>
          <w:rFonts w:ascii="Fira Sans Light" w:hAnsi="Fira Sans Light"/>
          <w:color w:val="595959" w:themeColor="text1" w:themeTint="A6"/>
          <w:sz w:val="20"/>
          <w:szCs w:val="20"/>
        </w:rPr>
      </w:pPr>
    </w:p>
    <w:p w14:paraId="72BD01FF" w14:textId="235A480E"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5E49F9" w:rsidRPr="00E375D1">
        <w:rPr>
          <w:rFonts w:ascii="Fira Sans Light" w:hAnsi="Fira Sans Light"/>
          <w:color w:val="595959" w:themeColor="text1" w:themeTint="A6"/>
          <w:sz w:val="20"/>
          <w:szCs w:val="20"/>
        </w:rPr>
        <w:t>4</w:t>
      </w:r>
      <w:r w:rsidR="00C53818">
        <w:rPr>
          <w:rFonts w:ascii="Fira Sans Light" w:hAnsi="Fira Sans Light"/>
          <w:color w:val="595959" w:themeColor="text1" w:themeTint="A6"/>
          <w:sz w:val="20"/>
          <w:szCs w:val="20"/>
        </w:rPr>
        <w:t>2</w:t>
      </w:r>
      <w:r w:rsidRPr="00E375D1">
        <w:rPr>
          <w:rFonts w:ascii="Fira Sans Light" w:hAnsi="Fira Sans Light"/>
          <w:color w:val="595959" w:themeColor="text1" w:themeTint="A6"/>
          <w:sz w:val="20"/>
          <w:szCs w:val="20"/>
        </w:rPr>
        <w:t>. La Tesorería Municipal podrá emitir durante el ejercicio fiscal, disposiciones sobre la operación, evaluación y ejercicio del gasto relacionado con el otorgamiento y aplicación de las transferencias y subsidios a que se refiere el artículo anterior.</w:t>
      </w:r>
    </w:p>
    <w:p w14:paraId="72BD0200" w14:textId="77777777" w:rsidR="00E1713C" w:rsidRPr="00E375D1" w:rsidRDefault="00E1713C" w:rsidP="00E1713C">
      <w:pPr>
        <w:jc w:val="both"/>
        <w:rPr>
          <w:rFonts w:ascii="Fira Sans Light" w:hAnsi="Fira Sans Light"/>
          <w:color w:val="595959" w:themeColor="text1" w:themeTint="A6"/>
          <w:sz w:val="20"/>
          <w:szCs w:val="20"/>
        </w:rPr>
      </w:pPr>
    </w:p>
    <w:p w14:paraId="72BD0201" w14:textId="77777777" w:rsidR="00E1713C" w:rsidRPr="00E375D1" w:rsidRDefault="00E1713C" w:rsidP="00E1713C">
      <w:pPr>
        <w:jc w:val="both"/>
        <w:rPr>
          <w:rFonts w:ascii="Fira Sans Light" w:hAnsi="Fira Sans Light"/>
          <w:color w:val="595959" w:themeColor="text1" w:themeTint="A6"/>
          <w:sz w:val="20"/>
          <w:szCs w:val="20"/>
        </w:rPr>
      </w:pPr>
    </w:p>
    <w:p w14:paraId="72BD0202" w14:textId="47F98EC1"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00B87AC8" w:rsidRPr="00E375D1">
        <w:rPr>
          <w:rFonts w:ascii="Fira Sans Medium" w:hAnsi="Fira Sans Medium"/>
          <w:color w:val="595959" w:themeColor="text1" w:themeTint="A6"/>
          <w:sz w:val="20"/>
          <w:szCs w:val="20"/>
        </w:rPr>
        <w:t xml:space="preserve"> 4</w:t>
      </w:r>
      <w:r w:rsidR="00C53818">
        <w:rPr>
          <w:rFonts w:ascii="Fira Sans Medium" w:hAnsi="Fira Sans Medium"/>
          <w:color w:val="595959" w:themeColor="text1" w:themeTint="A6"/>
          <w:sz w:val="20"/>
          <w:szCs w:val="20"/>
        </w:rPr>
        <w:t>3</w:t>
      </w:r>
      <w:r w:rsidRPr="00E375D1">
        <w:rPr>
          <w:rFonts w:ascii="Fira Sans Light" w:hAnsi="Fira Sans Light"/>
          <w:color w:val="595959" w:themeColor="text1" w:themeTint="A6"/>
          <w:sz w:val="20"/>
          <w:szCs w:val="20"/>
        </w:rPr>
        <w:t>. Las erogaciones por concepto de transferencias y subsidios con cargo al Presupuesto, se sujetarán a los objetivos y las metas de los programas que realizan las entidades y a las necesidades de planeación y administración financiera del Gobierno Municipal, apegándose además a los siguientes criterios:</w:t>
      </w:r>
    </w:p>
    <w:p w14:paraId="72BD0203" w14:textId="77777777" w:rsidR="00E1713C" w:rsidRPr="00E375D1" w:rsidRDefault="00E1713C" w:rsidP="00E1713C">
      <w:pPr>
        <w:jc w:val="both"/>
        <w:rPr>
          <w:rFonts w:ascii="Fira Sans Light" w:hAnsi="Fira Sans Light"/>
          <w:color w:val="595959" w:themeColor="text1" w:themeTint="A6"/>
          <w:sz w:val="20"/>
          <w:szCs w:val="20"/>
        </w:rPr>
      </w:pPr>
    </w:p>
    <w:p w14:paraId="72BD0204" w14:textId="77777777" w:rsidR="00E1713C" w:rsidRPr="00E375D1" w:rsidRDefault="00E1713C" w:rsidP="00E1713C">
      <w:pPr>
        <w:pStyle w:val="Prrafodelista"/>
        <w:numPr>
          <w:ilvl w:val="0"/>
          <w:numId w:val="9"/>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Se requerirá la autorización previa y por escrito de la Tesorería Municipal para otorgar transferencias que pretendan destinarse a inversiones financieras; y,</w:t>
      </w:r>
    </w:p>
    <w:p w14:paraId="72BD0205" w14:textId="77777777" w:rsidR="00E1713C" w:rsidRPr="00E375D1" w:rsidRDefault="00E1713C" w:rsidP="00E1713C">
      <w:pPr>
        <w:pStyle w:val="Prrafodelista"/>
        <w:numPr>
          <w:ilvl w:val="0"/>
          <w:numId w:val="9"/>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Se considerarán preferenciales las transferencias destinadas a las entidades cuya función esté orientada a: la prestación de servicios públicos, al desarrollo social y a la formación de capital en las ramas y sectores básicos de la economía, la promoción del desarrollo de la ciencia y la tecnología.</w:t>
      </w:r>
    </w:p>
    <w:p w14:paraId="72BD0206" w14:textId="77777777" w:rsidR="00E1713C" w:rsidRPr="00E375D1" w:rsidRDefault="00E1713C" w:rsidP="00E1713C">
      <w:pPr>
        <w:jc w:val="both"/>
        <w:rPr>
          <w:rFonts w:ascii="Fira Sans Light" w:hAnsi="Fira Sans Light"/>
          <w:color w:val="595959" w:themeColor="text1" w:themeTint="A6"/>
          <w:sz w:val="20"/>
          <w:szCs w:val="20"/>
        </w:rPr>
      </w:pPr>
    </w:p>
    <w:p w14:paraId="72BD0207" w14:textId="77777777" w:rsidR="00E1713C" w:rsidRPr="00E375D1" w:rsidRDefault="00E1713C" w:rsidP="00E1713C">
      <w:pPr>
        <w:jc w:val="both"/>
        <w:rPr>
          <w:rFonts w:ascii="Fira Sans Light" w:hAnsi="Fira Sans Light"/>
          <w:color w:val="595959" w:themeColor="text1" w:themeTint="A6"/>
          <w:sz w:val="20"/>
          <w:szCs w:val="20"/>
        </w:rPr>
      </w:pPr>
    </w:p>
    <w:p w14:paraId="41A2E9F6" w14:textId="1F6DD178" w:rsidR="00385C76"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44</w:t>
      </w:r>
      <w:r w:rsidRPr="00E375D1">
        <w:rPr>
          <w:rFonts w:ascii="Fira Sans Light" w:hAnsi="Fira Sans Light"/>
          <w:color w:val="595959" w:themeColor="text1" w:themeTint="A6"/>
          <w:sz w:val="20"/>
          <w:szCs w:val="20"/>
        </w:rPr>
        <w:t xml:space="preserve">. Cuando la Tesorería Municipal disponga durante el ejercicio fiscal de recursos económicos excedentes derivados de los ingresos recaudados respecto de los </w:t>
      </w:r>
      <w:r w:rsidR="00385C76">
        <w:rPr>
          <w:rFonts w:ascii="Fira Sans Light" w:hAnsi="Fira Sans Light"/>
          <w:color w:val="595959" w:themeColor="text1" w:themeTint="A6"/>
          <w:sz w:val="20"/>
          <w:szCs w:val="20"/>
        </w:rPr>
        <w:t>aprobados en la Ley de I</w:t>
      </w:r>
      <w:r w:rsidRPr="00E375D1">
        <w:rPr>
          <w:rFonts w:ascii="Fira Sans Light" w:hAnsi="Fira Sans Light"/>
          <w:color w:val="595959" w:themeColor="text1" w:themeTint="A6"/>
          <w:sz w:val="20"/>
          <w:szCs w:val="20"/>
        </w:rPr>
        <w:t>ngresos</w:t>
      </w:r>
      <w:r w:rsidR="00385C76">
        <w:rPr>
          <w:rFonts w:ascii="Fira Sans Light" w:hAnsi="Fira Sans Light"/>
          <w:color w:val="595959" w:themeColor="text1" w:themeTint="A6"/>
          <w:sz w:val="20"/>
          <w:szCs w:val="20"/>
        </w:rPr>
        <w:t>, se sujetará a las disposiciones de la ley de Disciplina Financiera de las Entidades Federativas y los Municipios.</w:t>
      </w:r>
    </w:p>
    <w:p w14:paraId="03A3AA46" w14:textId="77777777" w:rsidR="00385C76" w:rsidRDefault="00385C76" w:rsidP="00E1713C">
      <w:pPr>
        <w:jc w:val="both"/>
        <w:rPr>
          <w:rFonts w:ascii="Fira Sans Light" w:hAnsi="Fira Sans Light"/>
          <w:color w:val="595959" w:themeColor="text1" w:themeTint="A6"/>
          <w:sz w:val="20"/>
          <w:szCs w:val="20"/>
        </w:rPr>
      </w:pPr>
    </w:p>
    <w:p w14:paraId="72BD020A"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Tratándose de recursos excedentes de origen federal, el destino en que habrán de emplearse será́ el previsto en la legislación federal aplicable.</w:t>
      </w:r>
    </w:p>
    <w:p w14:paraId="72BD020B" w14:textId="77777777" w:rsidR="00E1713C" w:rsidRPr="00E375D1" w:rsidRDefault="00E1713C" w:rsidP="00E1713C">
      <w:pPr>
        <w:jc w:val="both"/>
        <w:rPr>
          <w:rStyle w:val="Refdecomentario"/>
          <w:rFonts w:ascii="Fira Sans Light" w:hAnsi="Fira Sans Light"/>
          <w:color w:val="595959" w:themeColor="text1" w:themeTint="A6"/>
          <w:sz w:val="20"/>
          <w:szCs w:val="20"/>
        </w:rPr>
      </w:pPr>
    </w:p>
    <w:p w14:paraId="72BD020E" w14:textId="77777777" w:rsidR="00E1713C" w:rsidRPr="00E375D1" w:rsidRDefault="00E1713C" w:rsidP="00E1713C">
      <w:pPr>
        <w:jc w:val="both"/>
        <w:rPr>
          <w:rStyle w:val="Refdecomentario"/>
          <w:rFonts w:ascii="Fira Sans Light" w:hAnsi="Fira Sans Light"/>
          <w:color w:val="595959" w:themeColor="text1" w:themeTint="A6"/>
          <w:sz w:val="20"/>
          <w:szCs w:val="20"/>
          <w:lang w:val="es-ES_tradnl"/>
        </w:rPr>
      </w:pPr>
    </w:p>
    <w:p w14:paraId="72BD020F" w14:textId="0D9910BB"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C53818">
        <w:rPr>
          <w:rFonts w:ascii="Fira Sans Light" w:hAnsi="Fira Sans Light"/>
          <w:color w:val="595959" w:themeColor="text1" w:themeTint="A6"/>
          <w:sz w:val="20"/>
          <w:szCs w:val="20"/>
        </w:rPr>
        <w:t>45</w:t>
      </w:r>
      <w:r w:rsidRPr="00E375D1">
        <w:rPr>
          <w:rFonts w:ascii="Fira Sans Light" w:hAnsi="Fira Sans Light"/>
          <w:color w:val="595959" w:themeColor="text1" w:themeTint="A6"/>
          <w:sz w:val="20"/>
          <w:szCs w:val="20"/>
        </w:rPr>
        <w:t xml:space="preserve">. La Tesorería Municipal podrá emitir durante el ejercicio fiscal, disposiciones sobre la operación, evaluación y ejercicio del gasto de las economías presupuestarias del ejercicio fiscal. </w:t>
      </w:r>
    </w:p>
    <w:p w14:paraId="72BD0210" w14:textId="77777777" w:rsidR="00E1713C" w:rsidRPr="00E375D1" w:rsidRDefault="00E1713C" w:rsidP="00E1713C">
      <w:pPr>
        <w:jc w:val="both"/>
        <w:rPr>
          <w:rFonts w:ascii="Fira Sans Light" w:hAnsi="Fira Sans Light"/>
          <w:color w:val="595959" w:themeColor="text1" w:themeTint="A6"/>
          <w:sz w:val="20"/>
          <w:szCs w:val="20"/>
        </w:rPr>
      </w:pPr>
    </w:p>
    <w:p w14:paraId="72BD0211" w14:textId="4343E34D"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Los ahorros o economías presupuestarias que se obtengan podrán reasignarse a proyectos sustantivos de las propias dependencias o entidades públicas que los generen, siempre y cuando correspondan a las prioridades establecidas en sus programas, cuenten con la aprobación de la Tesorería Municipal, y se refieran, de acuerdo a su naturaleza, preferentemente a obras o acciones contempladas en este Presupuesto y a los proyectos de inversión pública. Dichas reasignaciones no serán regularizables para el siguiente ejercicio fiscal. </w:t>
      </w:r>
    </w:p>
    <w:p w14:paraId="72BD0212" w14:textId="77777777" w:rsidR="00E1713C" w:rsidRPr="00E375D1" w:rsidRDefault="00E1713C" w:rsidP="00E1713C">
      <w:pPr>
        <w:jc w:val="both"/>
        <w:rPr>
          <w:rFonts w:ascii="Fira Sans Light" w:hAnsi="Fira Sans Light"/>
          <w:color w:val="595959" w:themeColor="text1" w:themeTint="A6"/>
          <w:sz w:val="20"/>
          <w:szCs w:val="20"/>
        </w:rPr>
      </w:pPr>
    </w:p>
    <w:p w14:paraId="72BD0213" w14:textId="77777777" w:rsidR="00E1713C" w:rsidRPr="00E375D1" w:rsidRDefault="00E1713C" w:rsidP="00E1713C">
      <w:pPr>
        <w:jc w:val="both"/>
        <w:rPr>
          <w:rFonts w:ascii="Fira Sans Light" w:hAnsi="Fira Sans Light"/>
          <w:color w:val="595959" w:themeColor="text1" w:themeTint="A6"/>
          <w:sz w:val="20"/>
          <w:szCs w:val="20"/>
        </w:rPr>
      </w:pPr>
    </w:p>
    <w:p w14:paraId="72BD0214" w14:textId="31C68C30"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0858A1">
        <w:rPr>
          <w:rFonts w:ascii="Fira Sans Light" w:hAnsi="Fira Sans Light"/>
          <w:color w:val="595959" w:themeColor="text1" w:themeTint="A6"/>
          <w:sz w:val="20"/>
          <w:szCs w:val="20"/>
        </w:rPr>
        <w:t>46</w:t>
      </w:r>
      <w:r w:rsidRPr="00E375D1">
        <w:rPr>
          <w:rFonts w:ascii="Fira Sans Light" w:hAnsi="Fira Sans Light"/>
          <w:color w:val="595959" w:themeColor="text1" w:themeTint="A6"/>
          <w:sz w:val="20"/>
          <w:szCs w:val="20"/>
        </w:rPr>
        <w:t>. 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14:paraId="72BD0215" w14:textId="77777777" w:rsidR="00E1713C" w:rsidRPr="00E375D1" w:rsidRDefault="00E1713C" w:rsidP="00E1713C">
      <w:pPr>
        <w:jc w:val="both"/>
        <w:rPr>
          <w:rFonts w:ascii="Fira Sans Light" w:hAnsi="Fira Sans Light"/>
          <w:color w:val="595959" w:themeColor="text1" w:themeTint="A6"/>
          <w:sz w:val="20"/>
          <w:szCs w:val="20"/>
        </w:rPr>
      </w:pPr>
    </w:p>
    <w:p w14:paraId="72BD0216" w14:textId="77777777" w:rsidR="00E1713C" w:rsidRPr="00E375D1" w:rsidRDefault="00E1713C" w:rsidP="00E1713C">
      <w:pPr>
        <w:jc w:val="both"/>
        <w:rPr>
          <w:rFonts w:ascii="Fira Sans Light" w:hAnsi="Fira Sans Light"/>
          <w:color w:val="595959" w:themeColor="text1" w:themeTint="A6"/>
          <w:sz w:val="20"/>
          <w:szCs w:val="20"/>
        </w:rPr>
      </w:pPr>
    </w:p>
    <w:p w14:paraId="72BD0217" w14:textId="6A9C63BF"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0858A1">
        <w:rPr>
          <w:rFonts w:ascii="Fira Sans Light" w:hAnsi="Fira Sans Light"/>
          <w:color w:val="595959" w:themeColor="text1" w:themeTint="A6"/>
          <w:sz w:val="20"/>
          <w:szCs w:val="20"/>
        </w:rPr>
        <w:t>47</w:t>
      </w:r>
      <w:r w:rsidRPr="00E375D1">
        <w:rPr>
          <w:rFonts w:ascii="Fira Sans Light" w:hAnsi="Fira Sans Light"/>
          <w:color w:val="595959" w:themeColor="text1" w:themeTint="A6"/>
          <w:sz w:val="20"/>
          <w:szCs w:val="20"/>
        </w:rPr>
        <w:t xml:space="preserve">. Los recursos correspondientes a los subejercicios que no sean subsanados en el plazo de 90 días naturales, serán reasignados a los programas sociales y de inversión en infraestructura previstos en este </w:t>
      </w:r>
      <w:r w:rsidR="00C22F0A">
        <w:rPr>
          <w:rFonts w:ascii="Fira Sans Light" w:hAnsi="Fira Sans Light"/>
          <w:color w:val="595959" w:themeColor="text1" w:themeTint="A6"/>
          <w:sz w:val="20"/>
          <w:szCs w:val="20"/>
        </w:rPr>
        <w:t>Presupuesto</w:t>
      </w:r>
      <w:r w:rsidRPr="00E375D1">
        <w:rPr>
          <w:rFonts w:ascii="Fira Sans Light" w:hAnsi="Fira Sans Light"/>
          <w:color w:val="595959" w:themeColor="text1" w:themeTint="A6"/>
          <w:sz w:val="20"/>
          <w:szCs w:val="20"/>
        </w:rPr>
        <w:t>. Al efecto, la Tesorería Municipal informará trimestralmente al Cabildo, a partir del 1 de abril de 20</w:t>
      </w:r>
      <w:r w:rsidR="00D20268"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sobre dichos subejercicios.</w:t>
      </w:r>
      <w:r w:rsidRPr="00E375D1">
        <w:rPr>
          <w:rStyle w:val="Refdecomentario"/>
          <w:rFonts w:ascii="Fira Sans Light" w:hAnsi="Fira Sans Light"/>
          <w:color w:val="595959" w:themeColor="text1" w:themeTint="A6"/>
          <w:sz w:val="20"/>
          <w:szCs w:val="20"/>
          <w:lang w:val="es-ES_tradnl"/>
        </w:rPr>
        <w:t> </w:t>
      </w:r>
    </w:p>
    <w:p w14:paraId="72BD0218" w14:textId="77777777" w:rsidR="00E1713C" w:rsidRPr="00E375D1" w:rsidRDefault="00E1713C" w:rsidP="00E1713C">
      <w:pPr>
        <w:jc w:val="both"/>
        <w:rPr>
          <w:rFonts w:ascii="Fira Sans Light" w:hAnsi="Fira Sans Light"/>
          <w:color w:val="595959" w:themeColor="text1" w:themeTint="A6"/>
          <w:sz w:val="20"/>
          <w:szCs w:val="20"/>
        </w:rPr>
      </w:pPr>
    </w:p>
    <w:p w14:paraId="72BD021A" w14:textId="77777777" w:rsidR="00E1713C" w:rsidRPr="00E375D1" w:rsidRDefault="00E1713C" w:rsidP="00E1713C">
      <w:pPr>
        <w:jc w:val="both"/>
        <w:rPr>
          <w:rFonts w:ascii="Fira Sans Light" w:hAnsi="Fira Sans Light"/>
          <w:color w:val="595959" w:themeColor="text1" w:themeTint="A6"/>
          <w:sz w:val="20"/>
          <w:szCs w:val="20"/>
        </w:rPr>
      </w:pPr>
    </w:p>
    <w:p w14:paraId="72BD021B" w14:textId="0E1B5258" w:rsidR="00E1713C" w:rsidRPr="00E375D1" w:rsidRDefault="00BB7918"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El Órgano de Control Interno</w:t>
      </w:r>
      <w:r w:rsidR="00C22F0A">
        <w:rPr>
          <w:rFonts w:ascii="Fira Sans Light" w:hAnsi="Fira Sans Light"/>
          <w:color w:val="595959" w:themeColor="text1" w:themeTint="A6"/>
          <w:sz w:val="20"/>
          <w:szCs w:val="20"/>
        </w:rPr>
        <w:t xml:space="preserve"> Municipal</w:t>
      </w:r>
      <w:r w:rsidRPr="00E375D1">
        <w:rPr>
          <w:rFonts w:ascii="Fira Sans Light" w:hAnsi="Fira Sans Light"/>
          <w:color w:val="595959" w:themeColor="text1" w:themeTint="A6"/>
          <w:sz w:val="20"/>
          <w:szCs w:val="20"/>
        </w:rPr>
        <w:t xml:space="preserve">, </w:t>
      </w:r>
      <w:r w:rsidR="00E1713C" w:rsidRPr="00E375D1">
        <w:rPr>
          <w:rFonts w:ascii="Fira Sans Light" w:hAnsi="Fira Sans Light"/>
          <w:color w:val="595959" w:themeColor="text1" w:themeTint="A6"/>
          <w:sz w:val="20"/>
          <w:szCs w:val="20"/>
        </w:rPr>
        <w:t xml:space="preserve">informará trimestralmente al Cabildo sobre las denuncias y las acciones realizadas en contra de los servidores públicos responsables. </w:t>
      </w:r>
    </w:p>
    <w:p w14:paraId="72BD021C" w14:textId="77777777" w:rsidR="00E1713C" w:rsidRPr="00E375D1" w:rsidRDefault="00E1713C" w:rsidP="00E1713C">
      <w:pPr>
        <w:jc w:val="both"/>
        <w:rPr>
          <w:rFonts w:ascii="Fira Sans Light" w:hAnsi="Fira Sans Light"/>
          <w:color w:val="595959" w:themeColor="text1" w:themeTint="A6"/>
          <w:sz w:val="20"/>
          <w:szCs w:val="20"/>
        </w:rPr>
      </w:pPr>
    </w:p>
    <w:p w14:paraId="72BD021D" w14:textId="77777777" w:rsidR="00E1713C" w:rsidRPr="00E375D1" w:rsidRDefault="00E1713C" w:rsidP="00E1713C">
      <w:pPr>
        <w:jc w:val="both"/>
        <w:rPr>
          <w:rFonts w:ascii="Fira Sans Light" w:hAnsi="Fira Sans Light"/>
          <w:color w:val="595959" w:themeColor="text1" w:themeTint="A6"/>
          <w:sz w:val="20"/>
          <w:szCs w:val="20"/>
        </w:rPr>
      </w:pPr>
    </w:p>
    <w:p w14:paraId="72BD021E" w14:textId="0A551AAA"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0858A1">
        <w:rPr>
          <w:rFonts w:ascii="Fira Sans Light" w:hAnsi="Fira Sans Light"/>
          <w:color w:val="595959" w:themeColor="text1" w:themeTint="A6"/>
          <w:sz w:val="20"/>
          <w:szCs w:val="20"/>
        </w:rPr>
        <w:t>48</w:t>
      </w:r>
      <w:r w:rsidRPr="00E375D1">
        <w:rPr>
          <w:rFonts w:ascii="Fira Sans Light" w:hAnsi="Fira Sans Light"/>
          <w:color w:val="595959" w:themeColor="text1" w:themeTint="A6"/>
          <w:sz w:val="20"/>
          <w:szCs w:val="20"/>
        </w:rPr>
        <w:t>. El Cabildo</w:t>
      </w:r>
      <w:r w:rsidR="003B5B84">
        <w:rPr>
          <w:rFonts w:ascii="Fira Sans Light" w:hAnsi="Fira Sans Light"/>
          <w:color w:val="595959" w:themeColor="text1" w:themeTint="A6"/>
          <w:sz w:val="20"/>
          <w:szCs w:val="20"/>
        </w:rPr>
        <w:t xml:space="preserve">, </w:t>
      </w:r>
      <w:r w:rsidRPr="00E375D1">
        <w:rPr>
          <w:rFonts w:ascii="Fira Sans Light" w:hAnsi="Fira Sans Light"/>
          <w:color w:val="595959" w:themeColor="text1" w:themeTint="A6"/>
          <w:sz w:val="20"/>
          <w:szCs w:val="20"/>
        </w:rPr>
        <w:t xml:space="preserve">así como las Dependencias y Entidades </w:t>
      </w:r>
      <w:r w:rsidR="003B5B84">
        <w:rPr>
          <w:rFonts w:ascii="Fira Sans Light" w:hAnsi="Fira Sans Light"/>
          <w:color w:val="595959" w:themeColor="text1" w:themeTint="A6"/>
          <w:sz w:val="20"/>
          <w:szCs w:val="20"/>
        </w:rPr>
        <w:t xml:space="preserve">del Ayuntamiento, </w:t>
      </w:r>
      <w:r w:rsidRPr="00E375D1">
        <w:rPr>
          <w:rFonts w:ascii="Fira Sans Light" w:hAnsi="Fira Sans Light"/>
          <w:color w:val="595959" w:themeColor="text1" w:themeTint="A6"/>
          <w:sz w:val="20"/>
          <w:szCs w:val="20"/>
        </w:rPr>
        <w:t>deberán sujetarse a los montos autorizados en este presupuesto, salvo que se autoricen adecuaciones presupuestales en los términos de este Presupuesto</w:t>
      </w:r>
      <w:r w:rsidRPr="000858A1">
        <w:rPr>
          <w:rFonts w:ascii="Fira Sans Light" w:hAnsi="Fira Sans Light"/>
          <w:color w:val="000000" w:themeColor="text1"/>
          <w:sz w:val="20"/>
          <w:szCs w:val="20"/>
        </w:rPr>
        <w:t>;</w:t>
      </w:r>
      <w:r w:rsidRPr="00E375D1">
        <w:rPr>
          <w:rFonts w:ascii="Fira Sans Light" w:hAnsi="Fira Sans Light"/>
          <w:color w:val="595959" w:themeColor="text1" w:themeTint="A6"/>
          <w:sz w:val="20"/>
          <w:szCs w:val="20"/>
        </w:rPr>
        <w:t xml:space="preserve"> por consiguiente, no deberán adquirir compromisos distintos a los estipulados en el presupuesto aprobado.</w:t>
      </w:r>
    </w:p>
    <w:p w14:paraId="72BD021F" w14:textId="77777777" w:rsidR="00E1713C" w:rsidRPr="00E375D1" w:rsidRDefault="00E1713C" w:rsidP="00E1713C">
      <w:pPr>
        <w:jc w:val="both"/>
        <w:rPr>
          <w:rFonts w:ascii="Fira Sans Light" w:hAnsi="Fira Sans Light"/>
          <w:color w:val="595959" w:themeColor="text1" w:themeTint="A6"/>
          <w:sz w:val="20"/>
          <w:szCs w:val="20"/>
        </w:rPr>
      </w:pPr>
    </w:p>
    <w:p w14:paraId="72BD0220" w14:textId="77777777" w:rsidR="00E1713C" w:rsidRPr="00E375D1" w:rsidRDefault="00E1713C" w:rsidP="00E1713C">
      <w:pPr>
        <w:jc w:val="both"/>
        <w:rPr>
          <w:rFonts w:ascii="Fira Sans Light" w:hAnsi="Fira Sans Light"/>
          <w:color w:val="595959" w:themeColor="text1" w:themeTint="A6"/>
          <w:sz w:val="20"/>
          <w:szCs w:val="20"/>
        </w:rPr>
      </w:pPr>
    </w:p>
    <w:p w14:paraId="72BD0221" w14:textId="121E3490"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000858A1">
        <w:rPr>
          <w:rFonts w:ascii="Fira Sans Medium" w:hAnsi="Fira Sans Medium"/>
          <w:color w:val="595959" w:themeColor="text1" w:themeTint="A6"/>
          <w:sz w:val="20"/>
          <w:szCs w:val="20"/>
        </w:rPr>
        <w:t xml:space="preserve"> 49</w:t>
      </w:r>
      <w:r w:rsidRPr="00E375D1">
        <w:rPr>
          <w:rFonts w:ascii="Fira Sans Light" w:hAnsi="Fira Sans Light"/>
          <w:color w:val="595959" w:themeColor="text1" w:themeTint="A6"/>
          <w:sz w:val="20"/>
          <w:szCs w:val="20"/>
        </w:rPr>
        <w:t>. En caso de que durante el ejercicio fiscal exista un déficit en el ingreso recaudado previsto en la Ley de Ingresos del Municipio, el Presidente Municipal, por conducto de la Tesorería Municipal, podrá aplicar las siguientes normas de disciplina presupuestaria:</w:t>
      </w:r>
    </w:p>
    <w:p w14:paraId="72BD0222" w14:textId="77777777" w:rsidR="00E1713C" w:rsidRPr="00E375D1" w:rsidRDefault="00E1713C" w:rsidP="00E1713C">
      <w:pPr>
        <w:jc w:val="both"/>
        <w:rPr>
          <w:rFonts w:ascii="Fira Sans Light" w:hAnsi="Fira Sans Light"/>
          <w:color w:val="595959" w:themeColor="text1" w:themeTint="A6"/>
          <w:sz w:val="20"/>
          <w:szCs w:val="20"/>
        </w:rPr>
      </w:pPr>
    </w:p>
    <w:p w14:paraId="72BD0223" w14:textId="60DD1CD9" w:rsidR="00E1713C" w:rsidRPr="00E375D1" w:rsidRDefault="00E1713C" w:rsidP="00E1713C">
      <w:pPr>
        <w:pStyle w:val="Prrafodelista"/>
        <w:numPr>
          <w:ilvl w:val="0"/>
          <w:numId w:val="10"/>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La disminución del ingreso recaudado de alguno de los rubros estimados en la Ley de Ingresos del Municipio</w:t>
      </w:r>
      <w:r w:rsidR="00FF1F7C" w:rsidRPr="00E375D1">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w:t>
      </w:r>
      <w:r w:rsidR="003B5B84">
        <w:rPr>
          <w:rFonts w:ascii="Fira Sans Light" w:hAnsi="Fira Sans Light"/>
          <w:color w:val="595959" w:themeColor="text1" w:themeTint="A6"/>
          <w:sz w:val="20"/>
          <w:szCs w:val="20"/>
        </w:rPr>
        <w:t xml:space="preserve"> de libre disposición</w:t>
      </w:r>
      <w:r w:rsidRPr="00E375D1">
        <w:rPr>
          <w:rFonts w:ascii="Fira Sans Light" w:hAnsi="Fira Sans Light"/>
          <w:color w:val="595959" w:themeColor="text1" w:themeTint="A6"/>
          <w:sz w:val="20"/>
          <w:szCs w:val="20"/>
        </w:rPr>
        <w:t>;</w:t>
      </w:r>
    </w:p>
    <w:p w14:paraId="72BD0224" w14:textId="77777777" w:rsidR="00E1713C" w:rsidRPr="00E375D1" w:rsidRDefault="00E1713C" w:rsidP="00E1713C">
      <w:pPr>
        <w:pStyle w:val="Prrafodelista"/>
        <w:ind w:left="1080"/>
        <w:contextualSpacing w:val="0"/>
        <w:jc w:val="both"/>
        <w:rPr>
          <w:rFonts w:ascii="Fira Sans Light" w:hAnsi="Fira Sans Light"/>
          <w:color w:val="595959" w:themeColor="text1" w:themeTint="A6"/>
          <w:sz w:val="20"/>
          <w:szCs w:val="20"/>
        </w:rPr>
      </w:pPr>
    </w:p>
    <w:p w14:paraId="72BD0225" w14:textId="77777777" w:rsidR="00E1713C" w:rsidRPr="00E375D1" w:rsidRDefault="00E1713C" w:rsidP="00E1713C">
      <w:pPr>
        <w:pStyle w:val="Prrafodelista"/>
        <w:numPr>
          <w:ilvl w:val="0"/>
          <w:numId w:val="10"/>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72BD0226" w14:textId="77777777" w:rsidR="00E1713C" w:rsidRPr="00E375D1" w:rsidRDefault="00E1713C" w:rsidP="00E1713C">
      <w:pPr>
        <w:jc w:val="both"/>
        <w:rPr>
          <w:rFonts w:ascii="Fira Sans Light" w:hAnsi="Fira Sans Light"/>
          <w:color w:val="595959" w:themeColor="text1" w:themeTint="A6"/>
          <w:sz w:val="20"/>
          <w:szCs w:val="20"/>
        </w:rPr>
      </w:pPr>
    </w:p>
    <w:p w14:paraId="72BD0227" w14:textId="77777777" w:rsidR="00E1713C" w:rsidRPr="00E375D1" w:rsidRDefault="00E1713C" w:rsidP="00E1713C">
      <w:pPr>
        <w:pStyle w:val="Prrafodelista"/>
        <w:numPr>
          <w:ilvl w:val="0"/>
          <w:numId w:val="37"/>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Los gastos de comunicación social;</w:t>
      </w:r>
    </w:p>
    <w:p w14:paraId="72BD0228" w14:textId="77777777" w:rsidR="00E1713C" w:rsidRPr="00E375D1" w:rsidRDefault="00E1713C" w:rsidP="00E1713C">
      <w:pPr>
        <w:pStyle w:val="Prrafodelista"/>
        <w:numPr>
          <w:ilvl w:val="0"/>
          <w:numId w:val="37"/>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El gasto administrativo no vinculado directamente a la atención de la población; </w:t>
      </w:r>
    </w:p>
    <w:p w14:paraId="72BD0229" w14:textId="77777777" w:rsidR="00E1713C" w:rsidRPr="00E375D1" w:rsidRDefault="00E1713C" w:rsidP="00E1713C">
      <w:pPr>
        <w:pStyle w:val="Prrafodelista"/>
        <w:numPr>
          <w:ilvl w:val="0"/>
          <w:numId w:val="37"/>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El gasto en servicios personales, prioritariamente las erogaciones por concepto de percepciones extraordinarias; y</w:t>
      </w:r>
    </w:p>
    <w:p w14:paraId="72BD022A" w14:textId="77777777" w:rsidR="00E1713C" w:rsidRPr="00E375D1" w:rsidRDefault="00E1713C" w:rsidP="00E1713C">
      <w:pPr>
        <w:pStyle w:val="Prrafodelista"/>
        <w:numPr>
          <w:ilvl w:val="0"/>
          <w:numId w:val="37"/>
        </w:num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Los ahorros y economías presupuestarios que se determinen con base en los calendarios de presupuesto autorizados a las dependencias y entidades; y</w:t>
      </w:r>
    </w:p>
    <w:p w14:paraId="72BD022B" w14:textId="77777777" w:rsidR="00E1713C" w:rsidRPr="00E375D1" w:rsidRDefault="00E1713C" w:rsidP="00E1713C">
      <w:pPr>
        <w:pStyle w:val="Prrafodelista"/>
        <w:ind w:left="1080"/>
        <w:contextualSpacing w:val="0"/>
        <w:jc w:val="both"/>
        <w:rPr>
          <w:rFonts w:ascii="Fira Sans Light" w:hAnsi="Fira Sans Light"/>
          <w:color w:val="595959" w:themeColor="text1" w:themeTint="A6"/>
          <w:sz w:val="20"/>
          <w:szCs w:val="20"/>
        </w:rPr>
      </w:pPr>
    </w:p>
    <w:p w14:paraId="72BD022C" w14:textId="665574B9" w:rsidR="00E1713C" w:rsidRPr="00E375D1" w:rsidRDefault="00E1713C" w:rsidP="00E1713C">
      <w:pPr>
        <w:pStyle w:val="Prrafodelista"/>
        <w:numPr>
          <w:ilvl w:val="0"/>
          <w:numId w:val="10"/>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w:t>
      </w:r>
      <w:r w:rsidR="003B5B84">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siempre y cuando se procure no afectar los programas sociales.</w:t>
      </w:r>
    </w:p>
    <w:p w14:paraId="72BD022D" w14:textId="77777777" w:rsidR="00E1713C" w:rsidRPr="00E375D1" w:rsidRDefault="00E1713C" w:rsidP="00E1713C">
      <w:pPr>
        <w:jc w:val="both"/>
        <w:rPr>
          <w:rFonts w:ascii="Fira Sans Light" w:hAnsi="Fira Sans Light"/>
          <w:color w:val="595959" w:themeColor="text1" w:themeTint="A6"/>
          <w:sz w:val="20"/>
          <w:szCs w:val="20"/>
        </w:rPr>
      </w:pPr>
    </w:p>
    <w:p w14:paraId="72BD0230"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D0231" w14:textId="60ADE5C2"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FF1F7C" w:rsidRPr="00E375D1">
        <w:rPr>
          <w:rFonts w:ascii="Fira Sans Light" w:hAnsi="Fira Sans Light"/>
          <w:color w:val="595959" w:themeColor="text1" w:themeTint="A6"/>
          <w:sz w:val="20"/>
          <w:szCs w:val="20"/>
        </w:rPr>
        <w:t>5</w:t>
      </w:r>
      <w:r w:rsidR="000858A1">
        <w:rPr>
          <w:rFonts w:ascii="Fira Sans Light" w:hAnsi="Fira Sans Light"/>
          <w:color w:val="595959" w:themeColor="text1" w:themeTint="A6"/>
          <w:sz w:val="20"/>
          <w:szCs w:val="20"/>
        </w:rPr>
        <w:t>0</w:t>
      </w:r>
      <w:r w:rsidR="00FF1F7C" w:rsidRPr="00E375D1">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En apego a lo previsto en el artículo </w:t>
      </w:r>
      <w:r w:rsidR="00295144" w:rsidRPr="00E375D1">
        <w:rPr>
          <w:rFonts w:ascii="Fira Sans Light" w:hAnsi="Fira Sans Light"/>
          <w:color w:val="595959" w:themeColor="text1" w:themeTint="A6"/>
          <w:sz w:val="20"/>
          <w:szCs w:val="20"/>
        </w:rPr>
        <w:t>39</w:t>
      </w:r>
      <w:r w:rsidRPr="00E375D1">
        <w:rPr>
          <w:rFonts w:ascii="Fira Sans Light" w:hAnsi="Fira Sans Light"/>
          <w:color w:val="595959" w:themeColor="text1" w:themeTint="A6"/>
          <w:sz w:val="20"/>
          <w:szCs w:val="20"/>
        </w:rPr>
        <w:t xml:space="preserve"> de la Ley de Obras Públicas </w:t>
      </w:r>
      <w:r w:rsidR="00295144" w:rsidRPr="00E375D1">
        <w:rPr>
          <w:rFonts w:ascii="Fira Sans Light" w:hAnsi="Fira Sans Light"/>
          <w:color w:val="595959" w:themeColor="text1" w:themeTint="A6"/>
          <w:sz w:val="20"/>
          <w:szCs w:val="20"/>
        </w:rPr>
        <w:t xml:space="preserve">y sus Servicios </w:t>
      </w:r>
      <w:r w:rsidRPr="00E375D1">
        <w:rPr>
          <w:rFonts w:ascii="Fira Sans Light" w:hAnsi="Fira Sans Light"/>
          <w:color w:val="595959" w:themeColor="text1" w:themeTint="A6"/>
          <w:sz w:val="20"/>
          <w:szCs w:val="20"/>
        </w:rPr>
        <w:t xml:space="preserve">del Estado de </w:t>
      </w:r>
      <w:r w:rsidR="007428DE" w:rsidRPr="00E375D1">
        <w:rPr>
          <w:rFonts w:ascii="Fira Sans Light" w:hAnsi="Fira Sans Light"/>
          <w:color w:val="595959" w:themeColor="text1" w:themeTint="A6"/>
          <w:sz w:val="20"/>
          <w:szCs w:val="20"/>
        </w:rPr>
        <w:t>Guerrero</w:t>
      </w:r>
      <w:r w:rsidRPr="00E375D1">
        <w:rPr>
          <w:rFonts w:ascii="Fira Sans Light" w:hAnsi="Fira Sans Light"/>
          <w:color w:val="595959" w:themeColor="text1" w:themeTint="A6"/>
          <w:sz w:val="20"/>
          <w:szCs w:val="20"/>
        </w:rPr>
        <w:t xml:space="preserve"> </w:t>
      </w:r>
      <w:r w:rsidR="00295144" w:rsidRPr="00E375D1">
        <w:rPr>
          <w:rFonts w:ascii="Fira Sans Light" w:hAnsi="Fira Sans Light"/>
          <w:color w:val="595959" w:themeColor="text1" w:themeTint="A6"/>
          <w:sz w:val="20"/>
          <w:szCs w:val="20"/>
        </w:rPr>
        <w:t xml:space="preserve">No. 266 </w:t>
      </w:r>
      <w:r w:rsidRPr="00E375D1">
        <w:rPr>
          <w:rFonts w:ascii="Fira Sans Light" w:hAnsi="Fira Sans Light"/>
          <w:color w:val="595959" w:themeColor="text1" w:themeTint="A6"/>
          <w:sz w:val="20"/>
          <w:szCs w:val="20"/>
        </w:rPr>
        <w:t>las dependencias y entidades, bajo su responsabilidad, podrán contratar obras públicas y servicios, mediante los procedimientos que a continuación se señalan:</w:t>
      </w:r>
    </w:p>
    <w:p w14:paraId="72BD0232" w14:textId="77777777" w:rsidR="00E1713C" w:rsidRPr="00E375D1" w:rsidRDefault="00E1713C" w:rsidP="00E1713C">
      <w:pPr>
        <w:jc w:val="both"/>
        <w:rPr>
          <w:rFonts w:ascii="Fira Sans Light" w:hAnsi="Fira Sans Light"/>
          <w:color w:val="595959" w:themeColor="text1" w:themeTint="A6"/>
          <w:sz w:val="20"/>
          <w:szCs w:val="20"/>
        </w:rPr>
      </w:pPr>
    </w:p>
    <w:p w14:paraId="72BD0233" w14:textId="77777777" w:rsidR="00E1713C" w:rsidRPr="00E375D1" w:rsidRDefault="00E1713C" w:rsidP="00E1713C">
      <w:pPr>
        <w:pStyle w:val="Prrafodelista"/>
        <w:numPr>
          <w:ilvl w:val="0"/>
          <w:numId w:val="12"/>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Licitación pública;</w:t>
      </w:r>
    </w:p>
    <w:p w14:paraId="72BD0234" w14:textId="77777777" w:rsidR="00E1713C" w:rsidRPr="00E375D1" w:rsidRDefault="00E1713C" w:rsidP="00E1713C">
      <w:pPr>
        <w:pStyle w:val="Prrafodelista"/>
        <w:numPr>
          <w:ilvl w:val="0"/>
          <w:numId w:val="12"/>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Invitación a cuando menos tres personas; o</w:t>
      </w:r>
    </w:p>
    <w:p w14:paraId="72BD0235" w14:textId="77777777" w:rsidR="00E1713C" w:rsidRPr="00E375D1" w:rsidRDefault="00E1713C" w:rsidP="00E1713C">
      <w:pPr>
        <w:pStyle w:val="Prrafodelista"/>
        <w:numPr>
          <w:ilvl w:val="0"/>
          <w:numId w:val="12"/>
        </w:numPr>
        <w:contextualSpacing w:val="0"/>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Adjudicación directa.</w:t>
      </w:r>
    </w:p>
    <w:p w14:paraId="72BD0236" w14:textId="77777777" w:rsidR="00E1713C" w:rsidRPr="00E375D1" w:rsidRDefault="00E1713C" w:rsidP="00E1713C">
      <w:pPr>
        <w:jc w:val="both"/>
        <w:rPr>
          <w:rFonts w:ascii="Fira Sans Light" w:hAnsi="Fira Sans Light"/>
          <w:color w:val="595959" w:themeColor="text1" w:themeTint="A6"/>
          <w:sz w:val="20"/>
          <w:szCs w:val="20"/>
        </w:rPr>
      </w:pPr>
    </w:p>
    <w:p w14:paraId="72BD0237"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14:paraId="72BD0238" w14:textId="77777777" w:rsidR="00E1713C" w:rsidRPr="00E375D1" w:rsidRDefault="00E1713C" w:rsidP="00E1713C">
      <w:pPr>
        <w:autoSpaceDE w:val="0"/>
        <w:autoSpaceDN w:val="0"/>
        <w:adjustRightInd w:val="0"/>
        <w:jc w:val="both"/>
        <w:rPr>
          <w:rFonts w:ascii="Fira Sans Light" w:hAnsi="Fira Sans Light"/>
          <w:bCs/>
          <w:color w:val="595959" w:themeColor="text1" w:themeTint="A6"/>
          <w:sz w:val="20"/>
          <w:szCs w:val="20"/>
        </w:rPr>
      </w:pPr>
    </w:p>
    <w:p w14:paraId="72BD0239" w14:textId="77777777" w:rsidR="00E1713C" w:rsidRPr="00E375D1" w:rsidRDefault="00E1713C" w:rsidP="00E1713C">
      <w:pPr>
        <w:autoSpaceDE w:val="0"/>
        <w:autoSpaceDN w:val="0"/>
        <w:adjustRightInd w:val="0"/>
        <w:jc w:val="both"/>
        <w:rPr>
          <w:rFonts w:ascii="Fira Sans Light" w:hAnsi="Fira Sans Light"/>
          <w:bCs/>
          <w:color w:val="595959" w:themeColor="text1" w:themeTint="A6"/>
          <w:sz w:val="20"/>
          <w:szCs w:val="20"/>
        </w:rPr>
      </w:pPr>
      <w:r w:rsidRPr="00E375D1">
        <w:rPr>
          <w:rFonts w:ascii="Fira Sans Light" w:hAnsi="Fira Sans Light"/>
          <w:bCs/>
          <w:color w:val="595959" w:themeColor="text1" w:themeTint="A6"/>
          <w:sz w:val="20"/>
          <w:szCs w:val="20"/>
        </w:rPr>
        <w:t>Los montos máximos de contratación de obra pública y servicios serán los siguientes:</w:t>
      </w:r>
    </w:p>
    <w:p w14:paraId="72BD023A" w14:textId="77777777" w:rsidR="00E1713C" w:rsidRPr="00E375D1" w:rsidRDefault="00E1713C" w:rsidP="00E1713C">
      <w:pPr>
        <w:autoSpaceDE w:val="0"/>
        <w:autoSpaceDN w:val="0"/>
        <w:adjustRightInd w:val="0"/>
        <w:jc w:val="both"/>
        <w:rPr>
          <w:rFonts w:ascii="Fira Sans Light" w:hAnsi="Fira Sans Light"/>
          <w:bCs/>
          <w:color w:val="595959" w:themeColor="text1" w:themeTint="A6"/>
          <w:sz w:val="20"/>
          <w:szCs w:val="20"/>
        </w:rPr>
      </w:pPr>
    </w:p>
    <w:tbl>
      <w:tblPr>
        <w:tblStyle w:val="Tablaconcuadrcula"/>
        <w:tblW w:w="8934" w:type="dxa"/>
        <w:jc w:val="center"/>
        <w:tblLayout w:type="fixed"/>
        <w:tblLook w:val="04A0" w:firstRow="1" w:lastRow="0" w:firstColumn="1" w:lastColumn="0" w:noHBand="0" w:noVBand="1"/>
      </w:tblPr>
      <w:tblGrid>
        <w:gridCol w:w="3519"/>
        <w:gridCol w:w="1356"/>
        <w:gridCol w:w="1479"/>
        <w:gridCol w:w="1012"/>
        <w:gridCol w:w="1568"/>
      </w:tblGrid>
      <w:tr w:rsidR="00E1713C" w:rsidRPr="00E375D1" w14:paraId="72BD023E" w14:textId="77777777" w:rsidTr="00C37D89">
        <w:trPr>
          <w:trHeight w:val="283"/>
          <w:jc w:val="center"/>
        </w:trPr>
        <w:tc>
          <w:tcPr>
            <w:tcW w:w="3519" w:type="dxa"/>
            <w:vMerge w:val="restart"/>
            <w:shd w:val="clear" w:color="auto" w:fill="F2F2F2" w:themeFill="background1" w:themeFillShade="F2"/>
            <w:vAlign w:val="center"/>
            <w:hideMark/>
          </w:tcPr>
          <w:p w14:paraId="72BD023B"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Modalidad de Contratación</w:t>
            </w:r>
          </w:p>
        </w:tc>
        <w:tc>
          <w:tcPr>
            <w:tcW w:w="2835" w:type="dxa"/>
            <w:gridSpan w:val="2"/>
            <w:shd w:val="clear" w:color="auto" w:fill="F2F2F2" w:themeFill="background1" w:themeFillShade="F2"/>
            <w:vAlign w:val="center"/>
          </w:tcPr>
          <w:p w14:paraId="72BD023C" w14:textId="77777777" w:rsidR="00E1713C" w:rsidRPr="00E375D1" w:rsidRDefault="00E1713C" w:rsidP="00302778">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 xml:space="preserve">En </w:t>
            </w:r>
            <w:r w:rsidR="00494009" w:rsidRPr="00E375D1">
              <w:rPr>
                <w:rFonts w:ascii="Fira Sans Medium" w:hAnsi="Fira Sans Medium"/>
                <w:color w:val="595959" w:themeColor="text1" w:themeTint="A6"/>
                <w:sz w:val="20"/>
                <w:szCs w:val="20"/>
              </w:rPr>
              <w:t>U.M.A.</w:t>
            </w:r>
          </w:p>
        </w:tc>
        <w:tc>
          <w:tcPr>
            <w:tcW w:w="2580" w:type="dxa"/>
            <w:gridSpan w:val="2"/>
            <w:shd w:val="clear" w:color="auto" w:fill="F2F2F2" w:themeFill="background1" w:themeFillShade="F2"/>
            <w:vAlign w:val="center"/>
            <w:hideMark/>
          </w:tcPr>
          <w:p w14:paraId="72BD023D"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En pesos</w:t>
            </w:r>
          </w:p>
        </w:tc>
      </w:tr>
      <w:tr w:rsidR="00E1713C" w:rsidRPr="00E375D1" w14:paraId="72BD0244" w14:textId="77777777" w:rsidTr="001A65B6">
        <w:trPr>
          <w:trHeight w:val="283"/>
          <w:jc w:val="center"/>
        </w:trPr>
        <w:tc>
          <w:tcPr>
            <w:tcW w:w="3519" w:type="dxa"/>
            <w:vMerge/>
            <w:shd w:val="clear" w:color="auto" w:fill="F2F2F2" w:themeFill="background1" w:themeFillShade="F2"/>
            <w:vAlign w:val="center"/>
          </w:tcPr>
          <w:p w14:paraId="72BD023F" w14:textId="77777777" w:rsidR="00E1713C" w:rsidRPr="00E375D1" w:rsidRDefault="00E1713C" w:rsidP="00C37D89">
            <w:pPr>
              <w:jc w:val="center"/>
              <w:rPr>
                <w:rFonts w:ascii="Fira Sans Medium" w:hAnsi="Fira Sans Medium"/>
                <w:color w:val="595959" w:themeColor="text1" w:themeTint="A6"/>
                <w:sz w:val="20"/>
                <w:szCs w:val="20"/>
              </w:rPr>
            </w:pPr>
          </w:p>
        </w:tc>
        <w:tc>
          <w:tcPr>
            <w:tcW w:w="1356" w:type="dxa"/>
            <w:shd w:val="clear" w:color="auto" w:fill="F2F2F2" w:themeFill="background1" w:themeFillShade="F2"/>
            <w:vAlign w:val="center"/>
          </w:tcPr>
          <w:p w14:paraId="72BD0240"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De</w:t>
            </w:r>
          </w:p>
        </w:tc>
        <w:tc>
          <w:tcPr>
            <w:tcW w:w="1479" w:type="dxa"/>
            <w:shd w:val="clear" w:color="auto" w:fill="F2F2F2" w:themeFill="background1" w:themeFillShade="F2"/>
            <w:vAlign w:val="center"/>
          </w:tcPr>
          <w:p w14:paraId="72BD0241"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Hasta</w:t>
            </w:r>
          </w:p>
        </w:tc>
        <w:tc>
          <w:tcPr>
            <w:tcW w:w="1012" w:type="dxa"/>
            <w:shd w:val="clear" w:color="auto" w:fill="F2F2F2" w:themeFill="background1" w:themeFillShade="F2"/>
            <w:vAlign w:val="center"/>
          </w:tcPr>
          <w:p w14:paraId="72BD0242"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De</w:t>
            </w:r>
          </w:p>
        </w:tc>
        <w:tc>
          <w:tcPr>
            <w:tcW w:w="1568" w:type="dxa"/>
            <w:shd w:val="clear" w:color="auto" w:fill="F2F2F2" w:themeFill="background1" w:themeFillShade="F2"/>
            <w:vAlign w:val="center"/>
          </w:tcPr>
          <w:p w14:paraId="72BD0243" w14:textId="77777777" w:rsidR="00E1713C" w:rsidRPr="00E375D1" w:rsidRDefault="00E1713C" w:rsidP="00C37D89">
            <w:pPr>
              <w:jc w:val="center"/>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Hasta</w:t>
            </w:r>
          </w:p>
        </w:tc>
      </w:tr>
      <w:tr w:rsidR="00E1713C" w:rsidRPr="00E375D1" w14:paraId="72BD024A" w14:textId="77777777" w:rsidTr="001A65B6">
        <w:trPr>
          <w:trHeight w:val="283"/>
          <w:jc w:val="center"/>
        </w:trPr>
        <w:tc>
          <w:tcPr>
            <w:tcW w:w="3519" w:type="dxa"/>
            <w:vAlign w:val="center"/>
            <w:hideMark/>
          </w:tcPr>
          <w:p w14:paraId="72BD0245" w14:textId="77777777" w:rsidR="00E1713C" w:rsidRPr="00E375D1" w:rsidRDefault="00E1713C" w:rsidP="00C37D89">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Adjudicación directa</w:t>
            </w:r>
          </w:p>
        </w:tc>
        <w:tc>
          <w:tcPr>
            <w:tcW w:w="1356" w:type="dxa"/>
            <w:vAlign w:val="center"/>
          </w:tcPr>
          <w:p w14:paraId="72BD0246" w14:textId="77777777" w:rsidR="00E1713C" w:rsidRPr="00E375D1" w:rsidRDefault="00023E94" w:rsidP="00C37D89">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w:t>
            </w:r>
          </w:p>
        </w:tc>
        <w:tc>
          <w:tcPr>
            <w:tcW w:w="1479" w:type="dxa"/>
            <w:vAlign w:val="center"/>
          </w:tcPr>
          <w:p w14:paraId="72BD0247" w14:textId="77777777" w:rsidR="00E1713C" w:rsidRPr="00E375D1" w:rsidRDefault="00F50153" w:rsidP="00C37D89">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20</w:t>
            </w:r>
            <w:r w:rsidR="00494009" w:rsidRPr="00E375D1">
              <w:rPr>
                <w:rFonts w:ascii="Fira Sans Light" w:hAnsi="Fira Sans Light"/>
                <w:color w:val="595959" w:themeColor="text1" w:themeTint="A6"/>
                <w:sz w:val="20"/>
                <w:szCs w:val="20"/>
              </w:rPr>
              <w:t>,000</w:t>
            </w:r>
          </w:p>
        </w:tc>
        <w:tc>
          <w:tcPr>
            <w:tcW w:w="1012" w:type="dxa"/>
            <w:vAlign w:val="center"/>
          </w:tcPr>
          <w:p w14:paraId="72BD0248" w14:textId="77777777" w:rsidR="00E1713C" w:rsidRPr="00E375D1" w:rsidRDefault="00295144" w:rsidP="00023E94">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w:t>
            </w:r>
            <w:r w:rsidR="00494009" w:rsidRPr="00E375D1">
              <w:rPr>
                <w:rFonts w:ascii="Fira Sans Light" w:hAnsi="Fira Sans Light"/>
                <w:color w:val="595959" w:themeColor="text1" w:themeTint="A6"/>
                <w:sz w:val="20"/>
                <w:szCs w:val="20"/>
              </w:rPr>
              <w:t>86.88</w:t>
            </w:r>
          </w:p>
        </w:tc>
        <w:tc>
          <w:tcPr>
            <w:tcW w:w="1568" w:type="dxa"/>
            <w:vAlign w:val="center"/>
          </w:tcPr>
          <w:p w14:paraId="72BD0249" w14:textId="77777777" w:rsidR="00E1713C" w:rsidRPr="00E375D1" w:rsidRDefault="00F50153" w:rsidP="00295144">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$1,737,600.00</w:t>
            </w:r>
          </w:p>
        </w:tc>
      </w:tr>
      <w:tr w:rsidR="00E1713C" w:rsidRPr="00E375D1" w14:paraId="72BD0250" w14:textId="77777777" w:rsidTr="001A65B6">
        <w:trPr>
          <w:trHeight w:val="283"/>
          <w:jc w:val="center"/>
        </w:trPr>
        <w:tc>
          <w:tcPr>
            <w:tcW w:w="3519" w:type="dxa"/>
            <w:vAlign w:val="center"/>
            <w:hideMark/>
          </w:tcPr>
          <w:p w14:paraId="72BD024B" w14:textId="77777777" w:rsidR="00E1713C" w:rsidRPr="00E375D1" w:rsidRDefault="00E1713C" w:rsidP="00C37D89">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Invitación a cuando menos tres personas</w:t>
            </w:r>
          </w:p>
        </w:tc>
        <w:tc>
          <w:tcPr>
            <w:tcW w:w="1356" w:type="dxa"/>
            <w:vAlign w:val="center"/>
          </w:tcPr>
          <w:p w14:paraId="72BD024C" w14:textId="77777777" w:rsidR="00E1713C" w:rsidRPr="00E375D1" w:rsidRDefault="00023E94" w:rsidP="00065AC6">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w:t>
            </w:r>
          </w:p>
        </w:tc>
        <w:tc>
          <w:tcPr>
            <w:tcW w:w="1479" w:type="dxa"/>
            <w:vAlign w:val="center"/>
          </w:tcPr>
          <w:p w14:paraId="72BD024D" w14:textId="77777777" w:rsidR="00E1713C" w:rsidRPr="00E375D1" w:rsidRDefault="00F50153" w:rsidP="00295144">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20</w:t>
            </w:r>
            <w:r w:rsidR="00494009" w:rsidRPr="00E375D1">
              <w:rPr>
                <w:rFonts w:ascii="Fira Sans Light" w:hAnsi="Fira Sans Light"/>
                <w:color w:val="595959" w:themeColor="text1" w:themeTint="A6"/>
                <w:sz w:val="20"/>
                <w:szCs w:val="20"/>
              </w:rPr>
              <w:t>,000</w:t>
            </w:r>
          </w:p>
        </w:tc>
        <w:tc>
          <w:tcPr>
            <w:tcW w:w="1012" w:type="dxa"/>
            <w:vAlign w:val="center"/>
          </w:tcPr>
          <w:p w14:paraId="72BD024E" w14:textId="77777777" w:rsidR="00E1713C" w:rsidRPr="00E375D1" w:rsidRDefault="00494009" w:rsidP="00295144">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$86.88</w:t>
            </w:r>
          </w:p>
        </w:tc>
        <w:tc>
          <w:tcPr>
            <w:tcW w:w="1568" w:type="dxa"/>
            <w:vAlign w:val="center"/>
          </w:tcPr>
          <w:p w14:paraId="72BD024F" w14:textId="77777777" w:rsidR="00E1713C" w:rsidRPr="00E375D1" w:rsidRDefault="00F50153" w:rsidP="00494009">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$1,737,600.00</w:t>
            </w:r>
          </w:p>
        </w:tc>
      </w:tr>
      <w:tr w:rsidR="00E1713C" w:rsidRPr="00E375D1" w14:paraId="72BD0254" w14:textId="77777777" w:rsidTr="00C37D89">
        <w:trPr>
          <w:trHeight w:val="283"/>
          <w:jc w:val="center"/>
        </w:trPr>
        <w:tc>
          <w:tcPr>
            <w:tcW w:w="3519" w:type="dxa"/>
            <w:vAlign w:val="center"/>
          </w:tcPr>
          <w:p w14:paraId="72BD0251" w14:textId="77777777" w:rsidR="00E1713C" w:rsidRPr="00E375D1" w:rsidRDefault="00E1713C" w:rsidP="00C37D89">
            <w:pP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Licitación Pública</w:t>
            </w:r>
          </w:p>
        </w:tc>
        <w:tc>
          <w:tcPr>
            <w:tcW w:w="2835" w:type="dxa"/>
            <w:gridSpan w:val="2"/>
            <w:vAlign w:val="center"/>
          </w:tcPr>
          <w:p w14:paraId="72BD0252" w14:textId="77777777" w:rsidR="00E1713C" w:rsidRPr="00E375D1" w:rsidRDefault="00E1713C" w:rsidP="00C37D89">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Mayor a </w:t>
            </w:r>
            <w:r w:rsidR="00295144" w:rsidRPr="00E375D1">
              <w:rPr>
                <w:rFonts w:ascii="Fira Sans Light" w:hAnsi="Fira Sans Light"/>
                <w:color w:val="595959" w:themeColor="text1" w:themeTint="A6"/>
                <w:sz w:val="20"/>
                <w:szCs w:val="20"/>
              </w:rPr>
              <w:t>20,000</w:t>
            </w:r>
          </w:p>
        </w:tc>
        <w:tc>
          <w:tcPr>
            <w:tcW w:w="2580" w:type="dxa"/>
            <w:gridSpan w:val="2"/>
            <w:vAlign w:val="center"/>
          </w:tcPr>
          <w:p w14:paraId="72BD0253" w14:textId="77777777" w:rsidR="00E1713C" w:rsidRPr="00E375D1" w:rsidRDefault="00E1713C" w:rsidP="00C37D89">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 xml:space="preserve">Mayor a </w:t>
            </w:r>
            <w:r w:rsidR="00F50153" w:rsidRPr="00E375D1">
              <w:rPr>
                <w:rFonts w:ascii="Fira Sans Light" w:hAnsi="Fira Sans Light"/>
                <w:color w:val="595959" w:themeColor="text1" w:themeTint="A6"/>
                <w:sz w:val="20"/>
                <w:szCs w:val="20"/>
              </w:rPr>
              <w:t>$1,737,600</w:t>
            </w:r>
          </w:p>
        </w:tc>
      </w:tr>
    </w:tbl>
    <w:p w14:paraId="72BD0255" w14:textId="77777777" w:rsidR="00E1713C" w:rsidRPr="00E375D1" w:rsidRDefault="00E1713C" w:rsidP="00E1713C">
      <w:pPr>
        <w:autoSpaceDE w:val="0"/>
        <w:autoSpaceDN w:val="0"/>
        <w:adjustRightInd w:val="0"/>
        <w:jc w:val="both"/>
        <w:rPr>
          <w:rFonts w:ascii="Fira Sans Light" w:hAnsi="Fira Sans Light"/>
          <w:bCs/>
          <w:color w:val="595959" w:themeColor="text1" w:themeTint="A6"/>
          <w:sz w:val="20"/>
          <w:szCs w:val="20"/>
        </w:rPr>
      </w:pPr>
    </w:p>
    <w:p w14:paraId="72BD0256" w14:textId="77777777" w:rsidR="00E1713C" w:rsidRPr="00E375D1" w:rsidRDefault="00E1713C" w:rsidP="00E1713C">
      <w:pPr>
        <w:jc w:val="both"/>
        <w:rPr>
          <w:rFonts w:ascii="Fira Sans Light" w:hAnsi="Fira Sans Light"/>
          <w:color w:val="595959" w:themeColor="text1" w:themeTint="A6"/>
          <w:sz w:val="20"/>
          <w:szCs w:val="20"/>
        </w:rPr>
      </w:pPr>
    </w:p>
    <w:p w14:paraId="72BD0257"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14:paraId="72BD0258" w14:textId="77777777" w:rsidR="00E1713C" w:rsidRPr="00E375D1" w:rsidRDefault="00E1713C" w:rsidP="00E1713C">
      <w:pPr>
        <w:jc w:val="both"/>
        <w:rPr>
          <w:rFonts w:ascii="Fira Sans Light" w:hAnsi="Fira Sans Light"/>
          <w:color w:val="595959" w:themeColor="text1" w:themeTint="A6"/>
          <w:sz w:val="20"/>
          <w:szCs w:val="20"/>
        </w:rPr>
      </w:pPr>
    </w:p>
    <w:p w14:paraId="72BD0259"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14:paraId="72BD025A" w14:textId="77777777" w:rsidR="00E1713C" w:rsidRPr="00E375D1" w:rsidRDefault="00E1713C" w:rsidP="00E1713C">
      <w:pPr>
        <w:jc w:val="both"/>
        <w:rPr>
          <w:rFonts w:ascii="Fira Sans Light" w:hAnsi="Fira Sans Light"/>
          <w:color w:val="595959" w:themeColor="text1" w:themeTint="A6"/>
          <w:sz w:val="20"/>
          <w:szCs w:val="20"/>
        </w:rPr>
      </w:pPr>
    </w:p>
    <w:p w14:paraId="72BD025B" w14:textId="77777777" w:rsidR="00E1713C" w:rsidRPr="00E375D1" w:rsidRDefault="00E1713C" w:rsidP="00E1713C">
      <w:pPr>
        <w:jc w:val="both"/>
        <w:rPr>
          <w:rFonts w:ascii="Fira Sans Light" w:hAnsi="Fira Sans Light"/>
          <w:color w:val="595959" w:themeColor="text1" w:themeTint="A6"/>
          <w:sz w:val="20"/>
          <w:szCs w:val="20"/>
        </w:rPr>
      </w:pPr>
    </w:p>
    <w:p w14:paraId="72BD025C" w14:textId="5A906018"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7428DE" w:rsidRPr="00E375D1">
        <w:rPr>
          <w:rFonts w:ascii="Fira Sans Light" w:hAnsi="Fira Sans Light"/>
          <w:color w:val="595959" w:themeColor="text1" w:themeTint="A6"/>
          <w:sz w:val="20"/>
          <w:szCs w:val="20"/>
        </w:rPr>
        <w:t>5</w:t>
      </w:r>
      <w:r w:rsidR="000858A1">
        <w:rPr>
          <w:rFonts w:ascii="Fira Sans Light" w:hAnsi="Fira Sans Light"/>
          <w:color w:val="595959" w:themeColor="text1" w:themeTint="A6"/>
          <w:sz w:val="20"/>
          <w:szCs w:val="20"/>
        </w:rPr>
        <w:t>1</w:t>
      </w:r>
      <w:r w:rsidRPr="00E375D1">
        <w:rPr>
          <w:rFonts w:ascii="Fira Sans Light" w:hAnsi="Fira Sans Light"/>
          <w:color w:val="595959" w:themeColor="text1" w:themeTint="A6"/>
          <w:sz w:val="20"/>
          <w:szCs w:val="20"/>
        </w:rPr>
        <w:t>. En apego a lo estipulado en la Ley</w:t>
      </w:r>
      <w:r w:rsidR="00740EEB">
        <w:rPr>
          <w:rFonts w:ascii="Fira Sans Light" w:hAnsi="Fira Sans Light"/>
          <w:color w:val="595959" w:themeColor="text1" w:themeTint="A6"/>
          <w:sz w:val="20"/>
          <w:szCs w:val="20"/>
        </w:rPr>
        <w:t xml:space="preserve"> número 230 </w:t>
      </w:r>
      <w:r w:rsidRPr="00E375D1">
        <w:rPr>
          <w:rFonts w:ascii="Fira Sans Light" w:hAnsi="Fira Sans Light"/>
          <w:color w:val="595959" w:themeColor="text1" w:themeTint="A6"/>
          <w:sz w:val="20"/>
          <w:szCs w:val="20"/>
        </w:rPr>
        <w:t xml:space="preserve">de Adquisiciones, </w:t>
      </w:r>
      <w:r w:rsidR="00740EEB">
        <w:rPr>
          <w:rFonts w:ascii="Fira Sans Light" w:hAnsi="Fira Sans Light"/>
          <w:color w:val="595959" w:themeColor="text1" w:themeTint="A6"/>
          <w:sz w:val="20"/>
          <w:szCs w:val="20"/>
        </w:rPr>
        <w:t xml:space="preserve">Enajenaciones, Arrendamientos, Prestación de </w:t>
      </w:r>
      <w:r w:rsidRPr="00E375D1">
        <w:rPr>
          <w:rFonts w:ascii="Fira Sans Light" w:hAnsi="Fira Sans Light"/>
          <w:color w:val="595959" w:themeColor="text1" w:themeTint="A6"/>
          <w:sz w:val="20"/>
          <w:szCs w:val="20"/>
        </w:rPr>
        <w:t>Servicios y A</w:t>
      </w:r>
      <w:r w:rsidR="00740EEB">
        <w:rPr>
          <w:rFonts w:ascii="Fira Sans Light" w:hAnsi="Fira Sans Light"/>
          <w:color w:val="595959" w:themeColor="text1" w:themeTint="A6"/>
          <w:sz w:val="20"/>
          <w:szCs w:val="20"/>
        </w:rPr>
        <w:t xml:space="preserve">dministración de Bienes Muebles e Inmuebles del Estado de Guerrero, </w:t>
      </w:r>
      <w:r w:rsidRPr="00E375D1">
        <w:rPr>
          <w:rFonts w:ascii="Fira Sans Light" w:hAnsi="Fira Sans Light"/>
          <w:color w:val="595959" w:themeColor="text1" w:themeTint="A6"/>
          <w:sz w:val="20"/>
          <w:szCs w:val="20"/>
        </w:rPr>
        <w:t xml:space="preserve">Reglamento de </w:t>
      </w:r>
      <w:r w:rsidR="00740EEB" w:rsidRPr="00E375D1">
        <w:rPr>
          <w:rFonts w:ascii="Fira Sans Light" w:hAnsi="Fira Sans Light"/>
          <w:color w:val="595959" w:themeColor="text1" w:themeTint="A6"/>
          <w:sz w:val="20"/>
          <w:szCs w:val="20"/>
        </w:rPr>
        <w:t>la Ley</w:t>
      </w:r>
      <w:r w:rsidR="00740EEB">
        <w:rPr>
          <w:rFonts w:ascii="Fira Sans Light" w:hAnsi="Fira Sans Light"/>
          <w:color w:val="595959" w:themeColor="text1" w:themeTint="A6"/>
          <w:sz w:val="20"/>
          <w:szCs w:val="20"/>
        </w:rPr>
        <w:t xml:space="preserve"> número 230 </w:t>
      </w:r>
      <w:r w:rsidR="00740EEB" w:rsidRPr="00E375D1">
        <w:rPr>
          <w:rFonts w:ascii="Fira Sans Light" w:hAnsi="Fira Sans Light"/>
          <w:color w:val="595959" w:themeColor="text1" w:themeTint="A6"/>
          <w:sz w:val="20"/>
          <w:szCs w:val="20"/>
        </w:rPr>
        <w:t xml:space="preserve">de Adquisiciones, </w:t>
      </w:r>
      <w:r w:rsidR="00740EEB">
        <w:rPr>
          <w:rFonts w:ascii="Fira Sans Light" w:hAnsi="Fira Sans Light"/>
          <w:color w:val="595959" w:themeColor="text1" w:themeTint="A6"/>
          <w:sz w:val="20"/>
          <w:szCs w:val="20"/>
        </w:rPr>
        <w:t xml:space="preserve">Enajenaciones, Arrendamientos, Prestación de </w:t>
      </w:r>
      <w:r w:rsidR="00740EEB" w:rsidRPr="00E375D1">
        <w:rPr>
          <w:rFonts w:ascii="Fira Sans Light" w:hAnsi="Fira Sans Light"/>
          <w:color w:val="595959" w:themeColor="text1" w:themeTint="A6"/>
          <w:sz w:val="20"/>
          <w:szCs w:val="20"/>
        </w:rPr>
        <w:t>Servicios y A</w:t>
      </w:r>
      <w:r w:rsidR="00740EEB">
        <w:rPr>
          <w:rFonts w:ascii="Fira Sans Light" w:hAnsi="Fira Sans Light"/>
          <w:color w:val="595959" w:themeColor="text1" w:themeTint="A6"/>
          <w:sz w:val="20"/>
          <w:szCs w:val="20"/>
        </w:rPr>
        <w:t>dministración de Bienes Muebles e Inmuebles del Estado de Guerrero</w:t>
      </w:r>
      <w:r w:rsidRPr="00E375D1">
        <w:rPr>
          <w:rFonts w:ascii="Fira Sans Light" w:hAnsi="Fira Sans Light"/>
          <w:color w:val="595959" w:themeColor="text1" w:themeTint="A6"/>
          <w:sz w:val="20"/>
          <w:szCs w:val="20"/>
        </w:rPr>
        <w:t>, las dependencias y entidades podrán convocar, adjudicar o contratar adquisiciones, servicios y arrendamientos solamente cuando se cuente con la autorización global o específica, por parte de la Tesorería Municipal, en su caso, del presupuesto de inversión y de gasto corriente, conforme a los cuales deberán programarse los pagos respectivos.</w:t>
      </w:r>
    </w:p>
    <w:p w14:paraId="72BD025D" w14:textId="77777777" w:rsidR="00E1713C" w:rsidRPr="00E375D1" w:rsidRDefault="00E1713C" w:rsidP="00E1713C">
      <w:pPr>
        <w:jc w:val="both"/>
        <w:rPr>
          <w:rFonts w:ascii="Fira Sans Light" w:hAnsi="Fira Sans Light"/>
          <w:color w:val="595959" w:themeColor="text1" w:themeTint="A6"/>
          <w:sz w:val="20"/>
          <w:szCs w:val="20"/>
        </w:rPr>
      </w:pPr>
    </w:p>
    <w:p w14:paraId="72BD025E" w14:textId="33A4C53A" w:rsidR="00E1713C" w:rsidRPr="00E375D1" w:rsidRDefault="00E1713C" w:rsidP="00E1713C">
      <w:pPr>
        <w:jc w:val="both"/>
        <w:rPr>
          <w:rFonts w:ascii="Fira Sans Light" w:hAnsi="Fira Sans Light"/>
          <w:color w:val="595959" w:themeColor="text1" w:themeTint="A6"/>
          <w:sz w:val="20"/>
          <w:szCs w:val="20"/>
          <w:u w:val="single"/>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DA1161" w:rsidRPr="00E375D1">
        <w:rPr>
          <w:rFonts w:ascii="Fira Sans Light" w:hAnsi="Fira Sans Light"/>
          <w:color w:val="595959" w:themeColor="text1" w:themeTint="A6"/>
          <w:sz w:val="20"/>
          <w:szCs w:val="20"/>
        </w:rPr>
        <w:t>5</w:t>
      </w:r>
      <w:r w:rsidR="000858A1">
        <w:rPr>
          <w:rFonts w:ascii="Fira Sans Light" w:hAnsi="Fira Sans Light"/>
          <w:color w:val="595959" w:themeColor="text1" w:themeTint="A6"/>
          <w:sz w:val="20"/>
          <w:szCs w:val="20"/>
        </w:rPr>
        <w:t>2</w:t>
      </w:r>
      <w:r w:rsidRPr="00E375D1">
        <w:rPr>
          <w:rFonts w:ascii="Fira Sans Light" w:hAnsi="Fira Sans Light"/>
          <w:color w:val="595959" w:themeColor="text1" w:themeTint="A6"/>
          <w:sz w:val="20"/>
          <w:szCs w:val="20"/>
        </w:rPr>
        <w:t>. Las operaciones de adquisiciones, arrendamientos y contratación de servicios que realicen las Dependencias y Entidades</w:t>
      </w:r>
      <w:r w:rsidR="00740EEB">
        <w:rPr>
          <w:rFonts w:ascii="Fira Sans Light" w:hAnsi="Fira Sans Light"/>
          <w:color w:val="595959" w:themeColor="text1" w:themeTint="A6"/>
          <w:sz w:val="20"/>
          <w:szCs w:val="20"/>
        </w:rPr>
        <w:t xml:space="preserve"> del Ayuntamiento</w:t>
      </w:r>
      <w:r w:rsidRPr="00E375D1">
        <w:rPr>
          <w:rFonts w:ascii="Fira Sans Light" w:hAnsi="Fira Sans Light"/>
          <w:color w:val="595959" w:themeColor="text1" w:themeTint="A6"/>
          <w:sz w:val="20"/>
          <w:szCs w:val="20"/>
        </w:rPr>
        <w:t xml:space="preserve">, se realizarán con estricto apego a las disposiciones previstas en la </w:t>
      </w:r>
      <w:r w:rsidR="00FE62D9" w:rsidRPr="00E375D1">
        <w:rPr>
          <w:rFonts w:ascii="Fira Sans Light" w:hAnsi="Fira Sans Light"/>
          <w:color w:val="595959" w:themeColor="text1" w:themeTint="A6"/>
          <w:sz w:val="20"/>
          <w:szCs w:val="20"/>
        </w:rPr>
        <w:t>Ley</w:t>
      </w:r>
      <w:r w:rsidR="00FE62D9">
        <w:rPr>
          <w:rFonts w:ascii="Fira Sans Light" w:hAnsi="Fira Sans Light"/>
          <w:color w:val="595959" w:themeColor="text1" w:themeTint="A6"/>
          <w:sz w:val="20"/>
          <w:szCs w:val="20"/>
        </w:rPr>
        <w:t xml:space="preserve"> número 230 </w:t>
      </w:r>
      <w:r w:rsidR="00FE62D9" w:rsidRPr="00E375D1">
        <w:rPr>
          <w:rFonts w:ascii="Fira Sans Light" w:hAnsi="Fira Sans Light"/>
          <w:color w:val="595959" w:themeColor="text1" w:themeTint="A6"/>
          <w:sz w:val="20"/>
          <w:szCs w:val="20"/>
        </w:rPr>
        <w:t xml:space="preserve">de Adquisiciones, </w:t>
      </w:r>
      <w:r w:rsidR="00FE62D9">
        <w:rPr>
          <w:rFonts w:ascii="Fira Sans Light" w:hAnsi="Fira Sans Light"/>
          <w:color w:val="595959" w:themeColor="text1" w:themeTint="A6"/>
          <w:sz w:val="20"/>
          <w:szCs w:val="20"/>
        </w:rPr>
        <w:t xml:space="preserve">Enajenaciones, Arrendamientos, Prestación de </w:t>
      </w:r>
      <w:r w:rsidR="00FE62D9" w:rsidRPr="00E375D1">
        <w:rPr>
          <w:rFonts w:ascii="Fira Sans Light" w:hAnsi="Fira Sans Light"/>
          <w:color w:val="595959" w:themeColor="text1" w:themeTint="A6"/>
          <w:sz w:val="20"/>
          <w:szCs w:val="20"/>
        </w:rPr>
        <w:t>Servicios y A</w:t>
      </w:r>
      <w:r w:rsidR="00FE62D9">
        <w:rPr>
          <w:rFonts w:ascii="Fira Sans Light" w:hAnsi="Fira Sans Light"/>
          <w:color w:val="595959" w:themeColor="text1" w:themeTint="A6"/>
          <w:sz w:val="20"/>
          <w:szCs w:val="20"/>
        </w:rPr>
        <w:t>dministración de Bienes Muebles e Inmuebles del Estado de Guerrero</w:t>
      </w:r>
      <w:r w:rsidRPr="00E375D1">
        <w:rPr>
          <w:rFonts w:ascii="Fira Sans Light" w:hAnsi="Fira Sans Light"/>
          <w:color w:val="595959" w:themeColor="text1" w:themeTint="A6"/>
          <w:sz w:val="20"/>
          <w:szCs w:val="20"/>
        </w:rPr>
        <w:t>.</w:t>
      </w:r>
    </w:p>
    <w:p w14:paraId="72BD025F" w14:textId="77777777" w:rsidR="00E1713C" w:rsidRPr="00E375D1" w:rsidRDefault="00E1713C" w:rsidP="00E1713C">
      <w:pPr>
        <w:jc w:val="both"/>
        <w:rPr>
          <w:rFonts w:ascii="Fira Sans Light" w:hAnsi="Fira Sans Light"/>
          <w:color w:val="595959" w:themeColor="text1" w:themeTint="A6"/>
          <w:sz w:val="20"/>
          <w:szCs w:val="20"/>
        </w:rPr>
      </w:pPr>
    </w:p>
    <w:p w14:paraId="72BD0260" w14:textId="77777777" w:rsidR="00E1713C" w:rsidRPr="00E375D1" w:rsidRDefault="00E1713C" w:rsidP="00E1713C">
      <w:pPr>
        <w:jc w:val="both"/>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14:paraId="72BD0261" w14:textId="77777777" w:rsidR="00E1713C" w:rsidRPr="00E375D1" w:rsidRDefault="00E1713C" w:rsidP="00E1713C">
      <w:pPr>
        <w:jc w:val="both"/>
        <w:rPr>
          <w:rFonts w:ascii="Fira Sans Light" w:hAnsi="Fira Sans Light"/>
          <w:color w:val="595959" w:themeColor="text1" w:themeTint="A6"/>
          <w:sz w:val="20"/>
          <w:szCs w:val="20"/>
        </w:rPr>
      </w:pPr>
    </w:p>
    <w:p w14:paraId="72BD0262" w14:textId="77777777" w:rsidR="00E1713C" w:rsidRPr="00E375D1" w:rsidRDefault="00E1713C" w:rsidP="00E1713C">
      <w:pPr>
        <w:jc w:val="both"/>
        <w:rPr>
          <w:rFonts w:ascii="Fira Sans Light" w:hAnsi="Fira Sans Light"/>
          <w:color w:val="595959" w:themeColor="text1" w:themeTint="A6"/>
          <w:sz w:val="20"/>
          <w:szCs w:val="20"/>
        </w:rPr>
      </w:pPr>
    </w:p>
    <w:p w14:paraId="72BD0263" w14:textId="77777777" w:rsidR="00E1713C" w:rsidRPr="00E375D1" w:rsidRDefault="00E1713C" w:rsidP="00E1713C">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CAPÍTULO III</w:t>
      </w:r>
    </w:p>
    <w:p w14:paraId="72BD0264" w14:textId="77777777" w:rsidR="00E1713C" w:rsidRPr="00E375D1" w:rsidRDefault="00E1713C" w:rsidP="00E1713C">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Sanciones</w:t>
      </w:r>
    </w:p>
    <w:p w14:paraId="72BD0265" w14:textId="77777777" w:rsidR="00E1713C" w:rsidRPr="00E375D1" w:rsidRDefault="00E1713C" w:rsidP="00E1713C">
      <w:pPr>
        <w:jc w:val="both"/>
        <w:rPr>
          <w:rFonts w:ascii="Fira Sans Light" w:hAnsi="Fira Sans Light"/>
          <w:color w:val="595959" w:themeColor="text1" w:themeTint="A6"/>
          <w:sz w:val="20"/>
          <w:szCs w:val="20"/>
        </w:rPr>
      </w:pPr>
    </w:p>
    <w:p w14:paraId="72BD0266" w14:textId="4D7D3749"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485D0F" w:rsidRPr="00E375D1">
        <w:rPr>
          <w:rFonts w:ascii="Fira Sans Light" w:hAnsi="Fira Sans Light"/>
          <w:color w:val="595959" w:themeColor="text1" w:themeTint="A6"/>
          <w:sz w:val="20"/>
          <w:szCs w:val="20"/>
        </w:rPr>
        <w:t>5</w:t>
      </w:r>
      <w:r w:rsidR="000858A1">
        <w:rPr>
          <w:rFonts w:ascii="Fira Sans Light" w:hAnsi="Fira Sans Light"/>
          <w:color w:val="595959" w:themeColor="text1" w:themeTint="A6"/>
          <w:sz w:val="20"/>
          <w:szCs w:val="20"/>
        </w:rPr>
        <w:t>3</w:t>
      </w:r>
      <w:r w:rsidRPr="00E375D1">
        <w:rPr>
          <w:rFonts w:ascii="Fira Sans Light" w:hAnsi="Fira Sans Light"/>
          <w:color w:val="595959" w:themeColor="text1" w:themeTint="A6"/>
          <w:sz w:val="20"/>
          <w:szCs w:val="20"/>
        </w:rPr>
        <w:t>. Los titulares de l</w:t>
      </w:r>
      <w:r w:rsidR="00FE62D9">
        <w:rPr>
          <w:rFonts w:ascii="Fira Sans Light" w:hAnsi="Fira Sans Light"/>
          <w:color w:val="595959" w:themeColor="text1" w:themeTint="A6"/>
          <w:sz w:val="20"/>
          <w:szCs w:val="20"/>
        </w:rPr>
        <w:t>a</w:t>
      </w:r>
      <w:r w:rsidRPr="00E375D1">
        <w:rPr>
          <w:rFonts w:ascii="Fira Sans Light" w:hAnsi="Fira Sans Light"/>
          <w:color w:val="595959" w:themeColor="text1" w:themeTint="A6"/>
          <w:sz w:val="20"/>
          <w:szCs w:val="20"/>
        </w:rPr>
        <w:t xml:space="preserve">s </w:t>
      </w:r>
      <w:r w:rsidR="00FE62D9">
        <w:rPr>
          <w:rFonts w:ascii="Fira Sans Light" w:hAnsi="Fira Sans Light"/>
          <w:color w:val="595959" w:themeColor="text1" w:themeTint="A6"/>
          <w:sz w:val="20"/>
          <w:szCs w:val="20"/>
        </w:rPr>
        <w:t>Dependencias y Entidades del Ayuntamiento</w:t>
      </w:r>
      <w:r w:rsidRPr="00E375D1">
        <w:rPr>
          <w:rFonts w:ascii="Fira Sans Light" w:hAnsi="Fira Sans Light"/>
          <w:color w:val="595959" w:themeColor="text1" w:themeTint="A6"/>
          <w:sz w:val="20"/>
          <w:szCs w:val="20"/>
        </w:rPr>
        <w:t>,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72BD0267" w14:textId="77777777" w:rsidR="00E1713C" w:rsidRPr="00E375D1" w:rsidRDefault="00E1713C" w:rsidP="00E1713C">
      <w:pPr>
        <w:pStyle w:val="Prrafodelista"/>
        <w:ind w:left="0"/>
        <w:contextualSpacing w:val="0"/>
        <w:jc w:val="both"/>
        <w:rPr>
          <w:rFonts w:ascii="Fira Sans Light" w:hAnsi="Fira Sans Light"/>
          <w:color w:val="595959" w:themeColor="text1" w:themeTint="A6"/>
          <w:sz w:val="20"/>
          <w:szCs w:val="20"/>
        </w:rPr>
      </w:pPr>
    </w:p>
    <w:p w14:paraId="72BD0268" w14:textId="10D10E75" w:rsidR="00E1713C" w:rsidRPr="00E375D1" w:rsidRDefault="00E1713C" w:rsidP="00E1713C">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E375D1">
        <w:rPr>
          <w:rFonts w:ascii="Fira Sans Light" w:hAnsi="Fira Sans Light"/>
          <w:color w:val="595959" w:themeColor="text1" w:themeTint="A6"/>
          <w:sz w:val="20"/>
          <w:szCs w:val="20"/>
        </w:rPr>
        <w:t>El incumplimiento de dichas disposiciones será sancionado en los términos de lo establecido en la Ley de Responsabilidades de los Servidores Públicos y demás disposiciones aplicables.</w:t>
      </w:r>
      <w:r w:rsidRPr="00E375D1">
        <w:rPr>
          <w:rStyle w:val="Refdecomentario"/>
          <w:rFonts w:ascii="Fira Sans Light" w:hAnsi="Fira Sans Light"/>
          <w:color w:val="595959" w:themeColor="text1" w:themeTint="A6"/>
          <w:sz w:val="20"/>
          <w:szCs w:val="20"/>
          <w:lang w:val="es-ES_tradnl"/>
        </w:rPr>
        <w:t> </w:t>
      </w:r>
    </w:p>
    <w:p w14:paraId="72BD0269" w14:textId="77777777" w:rsidR="00E1713C" w:rsidRPr="00E375D1" w:rsidRDefault="00E1713C" w:rsidP="00E1713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2BD026A" w14:textId="77777777" w:rsidR="00DB1BCF" w:rsidRPr="00E375D1" w:rsidRDefault="00DB1BCF" w:rsidP="00DB1BCF">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TÍTULO CUARTO</w:t>
      </w:r>
    </w:p>
    <w:p w14:paraId="72BD026B" w14:textId="77777777" w:rsidR="00DB1BCF" w:rsidRPr="00E375D1" w:rsidRDefault="00DB1BCF" w:rsidP="00DB1BCF">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DEL PRESUPUESTO BASADO EN RESULTADOS (PbR)</w:t>
      </w:r>
    </w:p>
    <w:p w14:paraId="72BD026C" w14:textId="77777777" w:rsidR="00DB1BCF" w:rsidRPr="00E375D1" w:rsidRDefault="00DB1BCF" w:rsidP="00DB1BCF">
      <w:pPr>
        <w:jc w:val="center"/>
        <w:rPr>
          <w:rFonts w:ascii="Fira Sans Medium" w:hAnsi="Fira Sans Medium"/>
          <w:bCs/>
          <w:color w:val="595959" w:themeColor="text1" w:themeTint="A6"/>
          <w:szCs w:val="20"/>
        </w:rPr>
      </w:pPr>
    </w:p>
    <w:p w14:paraId="72BD026D" w14:textId="77777777" w:rsidR="00DB1BCF" w:rsidRPr="00E375D1" w:rsidRDefault="00DB1BCF" w:rsidP="00DB1BCF">
      <w:pPr>
        <w:jc w:val="center"/>
        <w:rPr>
          <w:rFonts w:ascii="Fira Sans Medium" w:hAnsi="Fira Sans Medium"/>
          <w:bCs/>
          <w:color w:val="595959" w:themeColor="text1" w:themeTint="A6"/>
          <w:szCs w:val="20"/>
        </w:rPr>
      </w:pPr>
    </w:p>
    <w:p w14:paraId="72BD026E" w14:textId="77777777" w:rsidR="00DB1BCF" w:rsidRPr="00E375D1" w:rsidRDefault="00DB1BCF" w:rsidP="00DB1BCF">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CAPÍTULO ÚNICO</w:t>
      </w:r>
    </w:p>
    <w:p w14:paraId="72BD026F" w14:textId="77777777" w:rsidR="00DB1BCF" w:rsidRPr="00E375D1" w:rsidRDefault="00DB1BCF" w:rsidP="00DB1BCF">
      <w:pPr>
        <w:jc w:val="center"/>
        <w:rPr>
          <w:rFonts w:ascii="Fira Sans Medium" w:hAnsi="Fira Sans Medium"/>
          <w:bCs/>
          <w:color w:val="595959" w:themeColor="text1" w:themeTint="A6"/>
          <w:szCs w:val="20"/>
        </w:rPr>
      </w:pPr>
      <w:r w:rsidRPr="00E375D1">
        <w:rPr>
          <w:rFonts w:ascii="Fira Sans Medium" w:hAnsi="Fira Sans Medium"/>
          <w:bCs/>
          <w:color w:val="595959" w:themeColor="text1" w:themeTint="A6"/>
          <w:szCs w:val="20"/>
        </w:rPr>
        <w:t>Disposiciones generales</w:t>
      </w:r>
    </w:p>
    <w:p w14:paraId="72BD0270" w14:textId="77777777" w:rsidR="00DB1BCF" w:rsidRPr="00E375D1" w:rsidRDefault="00DB1BCF" w:rsidP="00DB1BCF">
      <w:pPr>
        <w:jc w:val="both"/>
        <w:rPr>
          <w:rFonts w:ascii="Fira Sans Light" w:hAnsi="Fira Sans Light"/>
          <w:color w:val="595959" w:themeColor="text1" w:themeTint="A6"/>
          <w:sz w:val="20"/>
          <w:szCs w:val="20"/>
          <w:lang w:eastAsia="es-ES"/>
        </w:rPr>
      </w:pPr>
    </w:p>
    <w:p w14:paraId="72BD0271" w14:textId="72050B85" w:rsidR="00DB1BCF" w:rsidRPr="00E375D1" w:rsidRDefault="00DB1BCF" w:rsidP="00DB1BCF">
      <w:pPr>
        <w:jc w:val="both"/>
        <w:rPr>
          <w:rFonts w:ascii="Arial" w:eastAsia="Times New Roman" w:hAnsi="Arial" w:cs="Arial"/>
          <w:sz w:val="16"/>
          <w:szCs w:val="16"/>
        </w:rPr>
      </w:pPr>
      <w:r w:rsidRPr="00E375D1">
        <w:rPr>
          <w:rFonts w:ascii="Fira Sans Medium" w:hAnsi="Fira Sans Medium"/>
          <w:color w:val="595959" w:themeColor="text1" w:themeTint="A6"/>
          <w:sz w:val="20"/>
          <w:szCs w:val="20"/>
          <w:lang w:eastAsia="es-ES"/>
        </w:rPr>
        <w:t>Artículo</w:t>
      </w:r>
      <w:r w:rsidR="008E0A88" w:rsidRPr="00E375D1">
        <w:rPr>
          <w:rFonts w:ascii="Fira Sans Light" w:hAnsi="Fira Sans Light"/>
          <w:color w:val="595959" w:themeColor="text1" w:themeTint="A6"/>
          <w:sz w:val="20"/>
          <w:szCs w:val="20"/>
          <w:lang w:eastAsia="es-ES"/>
        </w:rPr>
        <w:t xml:space="preserve"> </w:t>
      </w:r>
      <w:r w:rsidR="000858A1">
        <w:rPr>
          <w:rFonts w:ascii="Fira Sans Light" w:hAnsi="Fira Sans Light"/>
          <w:color w:val="595959" w:themeColor="text1" w:themeTint="A6"/>
          <w:sz w:val="20"/>
          <w:szCs w:val="20"/>
          <w:lang w:eastAsia="es-ES"/>
        </w:rPr>
        <w:t>54</w:t>
      </w:r>
      <w:r w:rsidRPr="00E375D1">
        <w:rPr>
          <w:rFonts w:ascii="Fira Sans Light" w:hAnsi="Fira Sans Light"/>
          <w:color w:val="595959" w:themeColor="text1" w:themeTint="A6"/>
          <w:sz w:val="20"/>
          <w:szCs w:val="20"/>
          <w:lang w:eastAsia="es-ES"/>
        </w:rPr>
        <w:t>. Los programas presupuestarios del municipio que forman parte del presupuesto basado en resultados (</w:t>
      </w:r>
      <w:r w:rsidRPr="00E375D1">
        <w:rPr>
          <w:rFonts w:ascii="Fira Sans Light" w:hAnsi="Fira Sans Light"/>
          <w:b/>
          <w:color w:val="595959" w:themeColor="text1" w:themeTint="A6"/>
          <w:sz w:val="20"/>
          <w:szCs w:val="20"/>
          <w:lang w:eastAsia="es-ES"/>
        </w:rPr>
        <w:t>PbR</w:t>
      </w:r>
      <w:r w:rsidRPr="00E375D1">
        <w:rPr>
          <w:rFonts w:ascii="Fira Sans Light" w:hAnsi="Fira Sans Light"/>
          <w:color w:val="595959" w:themeColor="text1" w:themeTint="A6"/>
          <w:sz w:val="20"/>
          <w:szCs w:val="20"/>
          <w:lang w:eastAsia="es-ES"/>
        </w:rPr>
        <w:t xml:space="preserve">) ascienden a la cantidad de </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134</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943</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817</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81</w:t>
      </w:r>
      <w:r w:rsidRPr="00E375D1">
        <w:rPr>
          <w:rFonts w:ascii="Fira Sans Light" w:hAnsi="Fira Sans Light"/>
          <w:color w:val="595959" w:themeColor="text1" w:themeTint="A6"/>
          <w:sz w:val="20"/>
          <w:szCs w:val="20"/>
          <w:lang w:eastAsia="es-ES"/>
        </w:rPr>
        <w:t xml:space="preserve"> (</w:t>
      </w:r>
      <w:r w:rsidR="008E0A88" w:rsidRPr="00E375D1">
        <w:rPr>
          <w:rFonts w:ascii="Fira Sans Light" w:hAnsi="Fira Sans Light"/>
          <w:color w:val="595959" w:themeColor="text1" w:themeTint="A6"/>
          <w:sz w:val="20"/>
          <w:szCs w:val="20"/>
          <w:lang w:eastAsia="es-ES"/>
        </w:rPr>
        <w:t>100</w:t>
      </w:r>
      <w:r w:rsidRPr="00E375D1">
        <w:rPr>
          <w:rFonts w:ascii="Fira Sans Light" w:hAnsi="Fira Sans Light"/>
          <w:color w:val="595959" w:themeColor="text1" w:themeTint="A6"/>
          <w:sz w:val="20"/>
          <w:szCs w:val="20"/>
          <w:lang w:eastAsia="es-ES"/>
        </w:rPr>
        <w:t>% del total de programas presupuestarios del municipio) y tienen asignados en conjunto para el ejercicio fiscal 202</w:t>
      </w:r>
      <w:r w:rsidR="006D66ED" w:rsidRPr="00E375D1">
        <w:rPr>
          <w:rFonts w:ascii="Fira Sans Light" w:hAnsi="Fira Sans Light"/>
          <w:color w:val="595959" w:themeColor="text1" w:themeTint="A6"/>
          <w:sz w:val="20"/>
          <w:szCs w:val="20"/>
          <w:lang w:eastAsia="es-ES"/>
        </w:rPr>
        <w:t>1</w:t>
      </w:r>
      <w:r w:rsidRPr="00E375D1">
        <w:rPr>
          <w:rFonts w:ascii="Fira Sans Light" w:hAnsi="Fira Sans Light"/>
          <w:color w:val="595959" w:themeColor="text1" w:themeTint="A6"/>
          <w:sz w:val="20"/>
          <w:szCs w:val="20"/>
          <w:lang w:eastAsia="es-ES"/>
        </w:rPr>
        <w:t xml:space="preserve"> un total de </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134</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943</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817</w:t>
      </w:r>
      <w:r w:rsidR="008E0A88" w:rsidRPr="00E375D1">
        <w:rPr>
          <w:rFonts w:ascii="Fira Sans Light" w:hAnsi="Fira Sans Light"/>
          <w:color w:val="595959" w:themeColor="text1" w:themeTint="A6"/>
          <w:sz w:val="20"/>
          <w:szCs w:val="20"/>
          <w:lang w:eastAsia="es-ES"/>
        </w:rPr>
        <w:t>.</w:t>
      </w:r>
      <w:r w:rsidR="00C37586" w:rsidRPr="00E375D1">
        <w:rPr>
          <w:rFonts w:ascii="Fira Sans Light" w:hAnsi="Fira Sans Light"/>
          <w:color w:val="595959" w:themeColor="text1" w:themeTint="A6"/>
          <w:sz w:val="20"/>
          <w:szCs w:val="20"/>
          <w:lang w:eastAsia="es-ES"/>
        </w:rPr>
        <w:t>81</w:t>
      </w:r>
      <w:r w:rsidRPr="00E375D1">
        <w:rPr>
          <w:rFonts w:ascii="Fira Sans Light" w:hAnsi="Fira Sans Light"/>
          <w:color w:val="595959" w:themeColor="text1" w:themeTint="A6"/>
          <w:sz w:val="20"/>
          <w:szCs w:val="20"/>
          <w:lang w:eastAsia="es-ES"/>
        </w:rPr>
        <w:t xml:space="preserve"> Su distribución por dependencia y entidad se señala a continuación:</w:t>
      </w:r>
    </w:p>
    <w:p w14:paraId="72BD0272" w14:textId="77777777" w:rsidR="00DB1BCF" w:rsidRPr="00E375D1" w:rsidRDefault="00DB1BCF" w:rsidP="00DB1BCF">
      <w:pPr>
        <w:jc w:val="both"/>
        <w:rPr>
          <w:rFonts w:ascii="Fira Sans Light" w:hAnsi="Fira Sans Light"/>
          <w:color w:val="595959" w:themeColor="text1" w:themeTint="A6"/>
          <w:sz w:val="20"/>
          <w:szCs w:val="20"/>
          <w:lang w:eastAsia="es-ES"/>
        </w:rPr>
      </w:pPr>
    </w:p>
    <w:p w14:paraId="2169D044" w14:textId="77777777" w:rsidR="008976D4" w:rsidRDefault="008976D4" w:rsidP="00DB1BCF">
      <w:pPr>
        <w:jc w:val="both"/>
        <w:rPr>
          <w:rFonts w:ascii="Fira Sans Light" w:hAnsi="Fira Sans Light"/>
          <w:color w:val="595959" w:themeColor="text1" w:themeTint="A6"/>
          <w:sz w:val="20"/>
          <w:szCs w:val="20"/>
          <w:lang w:eastAsia="es-ES"/>
        </w:rPr>
      </w:pPr>
    </w:p>
    <w:p w14:paraId="72BD0273" w14:textId="75F3B4BE" w:rsidR="00DB1BCF" w:rsidRPr="00E375D1" w:rsidRDefault="006A4442" w:rsidP="00DB1BCF">
      <w:pPr>
        <w:jc w:val="both"/>
        <w:rPr>
          <w:rFonts w:ascii="Fira Sans Light" w:hAnsi="Fira Sans Light"/>
          <w:color w:val="595959" w:themeColor="text1" w:themeTint="A6"/>
          <w:sz w:val="20"/>
          <w:szCs w:val="20"/>
          <w:lang w:eastAsia="es-ES"/>
        </w:rPr>
      </w:pPr>
      <w:r>
        <w:rPr>
          <w:rFonts w:ascii="Times New Roman" w:hAnsi="Times New Roman" w:cs="Times New Roman"/>
          <w:sz w:val="24"/>
          <w:szCs w:val="24"/>
        </w:rPr>
        <w:object w:dxaOrig="1440" w:dyaOrig="1440" w14:anchorId="7B1E8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78.55pt;height:405.5pt;z-index:251661312;mso-position-horizontal-relative:text;mso-position-vertical-relative:text">
            <v:imagedata r:id="rId10" o:title=""/>
            <w10:wrap type="square" side="right"/>
          </v:shape>
          <o:OLEObject Type="Embed" ProgID="Excel.Sheet.12" ShapeID="_x0000_s1026" DrawAspect="Content" ObjectID="_1675758000" r:id="rId11"/>
        </w:object>
      </w:r>
    </w:p>
    <w:p w14:paraId="72BD0274" w14:textId="77777777" w:rsidR="00DB1BCF" w:rsidRPr="00E375D1" w:rsidRDefault="00DB1BCF" w:rsidP="00DB1BCF">
      <w:pPr>
        <w:rPr>
          <w:rFonts w:ascii="Fira Sans Light" w:hAnsi="Fira Sans Light"/>
          <w:sz w:val="20"/>
          <w:szCs w:val="20"/>
          <w:lang w:eastAsia="es-ES"/>
        </w:rPr>
      </w:pPr>
    </w:p>
    <w:p w14:paraId="72BD0275" w14:textId="77777777" w:rsidR="00DB1BCF" w:rsidRPr="00E375D1" w:rsidRDefault="00DB1BCF" w:rsidP="00DB1BCF">
      <w:pPr>
        <w:rPr>
          <w:rFonts w:ascii="Fira Sans Light" w:hAnsi="Fira Sans Light"/>
          <w:sz w:val="20"/>
          <w:szCs w:val="20"/>
          <w:lang w:eastAsia="es-ES"/>
        </w:rPr>
      </w:pPr>
    </w:p>
    <w:p w14:paraId="72BD028B" w14:textId="77777777" w:rsidR="00DB1BCF" w:rsidRPr="00E375D1" w:rsidRDefault="00DB1BCF" w:rsidP="00DB1BCF">
      <w:pPr>
        <w:jc w:val="both"/>
        <w:rPr>
          <w:rFonts w:ascii="Fira Sans Light" w:hAnsi="Fira Sans Light"/>
          <w:color w:val="595959" w:themeColor="text1" w:themeTint="A6"/>
          <w:sz w:val="20"/>
          <w:szCs w:val="20"/>
          <w:lang w:eastAsia="es-ES"/>
        </w:rPr>
      </w:pPr>
    </w:p>
    <w:p w14:paraId="64FD4211" w14:textId="77777777" w:rsidR="008976D4" w:rsidRDefault="008976D4" w:rsidP="00DB1BCF">
      <w:pPr>
        <w:jc w:val="both"/>
        <w:rPr>
          <w:rFonts w:ascii="Fira Sans Light" w:hAnsi="Fira Sans Light"/>
          <w:color w:val="595959" w:themeColor="text1" w:themeTint="A6"/>
          <w:sz w:val="20"/>
          <w:szCs w:val="20"/>
          <w:lang w:eastAsia="es-ES"/>
        </w:rPr>
      </w:pPr>
    </w:p>
    <w:p w14:paraId="3FF1165C" w14:textId="77777777" w:rsidR="008976D4" w:rsidRDefault="008976D4" w:rsidP="00DB1BCF">
      <w:pPr>
        <w:jc w:val="both"/>
        <w:rPr>
          <w:rFonts w:ascii="Fira Sans Light" w:hAnsi="Fira Sans Light"/>
          <w:color w:val="595959" w:themeColor="text1" w:themeTint="A6"/>
          <w:sz w:val="20"/>
          <w:szCs w:val="20"/>
          <w:lang w:eastAsia="es-ES"/>
        </w:rPr>
      </w:pPr>
    </w:p>
    <w:p w14:paraId="046A0E69" w14:textId="77777777" w:rsidR="008976D4" w:rsidRDefault="008976D4" w:rsidP="00DB1BCF">
      <w:pPr>
        <w:jc w:val="both"/>
        <w:rPr>
          <w:rFonts w:ascii="Fira Sans Light" w:hAnsi="Fira Sans Light"/>
          <w:color w:val="595959" w:themeColor="text1" w:themeTint="A6"/>
          <w:sz w:val="20"/>
          <w:szCs w:val="20"/>
          <w:lang w:eastAsia="es-ES"/>
        </w:rPr>
      </w:pPr>
    </w:p>
    <w:p w14:paraId="63966A89" w14:textId="77777777" w:rsidR="008976D4" w:rsidRDefault="008976D4" w:rsidP="00DB1BCF">
      <w:pPr>
        <w:jc w:val="both"/>
        <w:rPr>
          <w:rFonts w:ascii="Fira Sans Light" w:hAnsi="Fira Sans Light"/>
          <w:color w:val="595959" w:themeColor="text1" w:themeTint="A6"/>
          <w:sz w:val="20"/>
          <w:szCs w:val="20"/>
          <w:lang w:eastAsia="es-ES"/>
        </w:rPr>
      </w:pPr>
    </w:p>
    <w:p w14:paraId="3EA6A21A" w14:textId="77777777" w:rsidR="008976D4" w:rsidRDefault="008976D4" w:rsidP="00DB1BCF">
      <w:pPr>
        <w:jc w:val="both"/>
        <w:rPr>
          <w:rFonts w:ascii="Fira Sans Light" w:hAnsi="Fira Sans Light"/>
          <w:color w:val="595959" w:themeColor="text1" w:themeTint="A6"/>
          <w:sz w:val="20"/>
          <w:szCs w:val="20"/>
          <w:lang w:eastAsia="es-ES"/>
        </w:rPr>
      </w:pPr>
    </w:p>
    <w:p w14:paraId="00CE1902" w14:textId="77777777" w:rsidR="008976D4" w:rsidRDefault="008976D4" w:rsidP="00DB1BCF">
      <w:pPr>
        <w:jc w:val="both"/>
        <w:rPr>
          <w:rFonts w:ascii="Fira Sans Light" w:hAnsi="Fira Sans Light"/>
          <w:color w:val="595959" w:themeColor="text1" w:themeTint="A6"/>
          <w:sz w:val="20"/>
          <w:szCs w:val="20"/>
          <w:lang w:eastAsia="es-ES"/>
        </w:rPr>
      </w:pPr>
    </w:p>
    <w:p w14:paraId="4B28DF30" w14:textId="77777777" w:rsidR="008976D4" w:rsidRDefault="008976D4" w:rsidP="00DB1BCF">
      <w:pPr>
        <w:jc w:val="both"/>
        <w:rPr>
          <w:rFonts w:ascii="Fira Sans Light" w:hAnsi="Fira Sans Light"/>
          <w:color w:val="595959" w:themeColor="text1" w:themeTint="A6"/>
          <w:sz w:val="20"/>
          <w:szCs w:val="20"/>
          <w:lang w:eastAsia="es-ES"/>
        </w:rPr>
      </w:pPr>
    </w:p>
    <w:p w14:paraId="7CFD7CFA" w14:textId="77777777" w:rsidR="008976D4" w:rsidRDefault="008976D4" w:rsidP="00DB1BCF">
      <w:pPr>
        <w:jc w:val="both"/>
        <w:rPr>
          <w:rFonts w:ascii="Fira Sans Light" w:hAnsi="Fira Sans Light"/>
          <w:color w:val="595959" w:themeColor="text1" w:themeTint="A6"/>
          <w:sz w:val="20"/>
          <w:szCs w:val="20"/>
          <w:lang w:eastAsia="es-ES"/>
        </w:rPr>
      </w:pPr>
    </w:p>
    <w:p w14:paraId="4565D183" w14:textId="77777777" w:rsidR="008976D4" w:rsidRDefault="008976D4" w:rsidP="00DB1BCF">
      <w:pPr>
        <w:jc w:val="both"/>
        <w:rPr>
          <w:rFonts w:ascii="Fira Sans Light" w:hAnsi="Fira Sans Light"/>
          <w:color w:val="595959" w:themeColor="text1" w:themeTint="A6"/>
          <w:sz w:val="20"/>
          <w:szCs w:val="20"/>
          <w:lang w:eastAsia="es-ES"/>
        </w:rPr>
      </w:pPr>
    </w:p>
    <w:p w14:paraId="613EA08D" w14:textId="77777777" w:rsidR="008976D4" w:rsidRDefault="008976D4" w:rsidP="00DB1BCF">
      <w:pPr>
        <w:jc w:val="both"/>
        <w:rPr>
          <w:rFonts w:ascii="Fira Sans Light" w:hAnsi="Fira Sans Light"/>
          <w:color w:val="595959" w:themeColor="text1" w:themeTint="A6"/>
          <w:sz w:val="20"/>
          <w:szCs w:val="20"/>
          <w:lang w:eastAsia="es-ES"/>
        </w:rPr>
      </w:pPr>
    </w:p>
    <w:p w14:paraId="7AB826AB" w14:textId="77777777" w:rsidR="008976D4" w:rsidRDefault="008976D4" w:rsidP="00DB1BCF">
      <w:pPr>
        <w:jc w:val="both"/>
        <w:rPr>
          <w:rFonts w:ascii="Fira Sans Light" w:hAnsi="Fira Sans Light"/>
          <w:color w:val="595959" w:themeColor="text1" w:themeTint="A6"/>
          <w:sz w:val="20"/>
          <w:szCs w:val="20"/>
          <w:lang w:eastAsia="es-ES"/>
        </w:rPr>
      </w:pPr>
    </w:p>
    <w:p w14:paraId="5A0154DE" w14:textId="77777777" w:rsidR="008976D4" w:rsidRDefault="008976D4" w:rsidP="00DB1BCF">
      <w:pPr>
        <w:jc w:val="both"/>
        <w:rPr>
          <w:rFonts w:ascii="Fira Sans Light" w:hAnsi="Fira Sans Light"/>
          <w:color w:val="595959" w:themeColor="text1" w:themeTint="A6"/>
          <w:sz w:val="20"/>
          <w:szCs w:val="20"/>
          <w:lang w:eastAsia="es-ES"/>
        </w:rPr>
      </w:pPr>
    </w:p>
    <w:p w14:paraId="26B977B2" w14:textId="77777777" w:rsidR="008976D4" w:rsidRDefault="008976D4" w:rsidP="00DB1BCF">
      <w:pPr>
        <w:jc w:val="both"/>
        <w:rPr>
          <w:rFonts w:ascii="Fira Sans Light" w:hAnsi="Fira Sans Light"/>
          <w:color w:val="595959" w:themeColor="text1" w:themeTint="A6"/>
          <w:sz w:val="20"/>
          <w:szCs w:val="20"/>
          <w:lang w:eastAsia="es-ES"/>
        </w:rPr>
      </w:pPr>
    </w:p>
    <w:p w14:paraId="6F47668E" w14:textId="77777777" w:rsidR="008976D4" w:rsidRDefault="008976D4" w:rsidP="00DB1BCF">
      <w:pPr>
        <w:jc w:val="both"/>
        <w:rPr>
          <w:rFonts w:ascii="Fira Sans Light" w:hAnsi="Fira Sans Light"/>
          <w:color w:val="595959" w:themeColor="text1" w:themeTint="A6"/>
          <w:sz w:val="20"/>
          <w:szCs w:val="20"/>
          <w:lang w:eastAsia="es-ES"/>
        </w:rPr>
      </w:pPr>
    </w:p>
    <w:p w14:paraId="3A21B3C0" w14:textId="77777777" w:rsidR="008976D4" w:rsidRDefault="008976D4" w:rsidP="00DB1BCF">
      <w:pPr>
        <w:jc w:val="both"/>
        <w:rPr>
          <w:rFonts w:ascii="Fira Sans Light" w:hAnsi="Fira Sans Light"/>
          <w:color w:val="595959" w:themeColor="text1" w:themeTint="A6"/>
          <w:sz w:val="20"/>
          <w:szCs w:val="20"/>
          <w:lang w:eastAsia="es-ES"/>
        </w:rPr>
      </w:pPr>
    </w:p>
    <w:p w14:paraId="3ACED123" w14:textId="77777777" w:rsidR="008976D4" w:rsidRDefault="008976D4" w:rsidP="00DB1BCF">
      <w:pPr>
        <w:jc w:val="both"/>
        <w:rPr>
          <w:rFonts w:ascii="Fira Sans Light" w:hAnsi="Fira Sans Light"/>
          <w:color w:val="595959" w:themeColor="text1" w:themeTint="A6"/>
          <w:sz w:val="20"/>
          <w:szCs w:val="20"/>
          <w:lang w:eastAsia="es-ES"/>
        </w:rPr>
      </w:pPr>
    </w:p>
    <w:p w14:paraId="6D21BCAD" w14:textId="77777777" w:rsidR="008976D4" w:rsidRDefault="008976D4" w:rsidP="00DB1BCF">
      <w:pPr>
        <w:jc w:val="both"/>
        <w:rPr>
          <w:rFonts w:ascii="Fira Sans Light" w:hAnsi="Fira Sans Light"/>
          <w:color w:val="595959" w:themeColor="text1" w:themeTint="A6"/>
          <w:sz w:val="20"/>
          <w:szCs w:val="20"/>
          <w:lang w:eastAsia="es-ES"/>
        </w:rPr>
      </w:pPr>
    </w:p>
    <w:p w14:paraId="18FD2CD1" w14:textId="77777777" w:rsidR="008976D4" w:rsidRDefault="008976D4" w:rsidP="00DB1BCF">
      <w:pPr>
        <w:jc w:val="both"/>
        <w:rPr>
          <w:rFonts w:ascii="Fira Sans Light" w:hAnsi="Fira Sans Light"/>
          <w:color w:val="595959" w:themeColor="text1" w:themeTint="A6"/>
          <w:sz w:val="20"/>
          <w:szCs w:val="20"/>
          <w:lang w:eastAsia="es-ES"/>
        </w:rPr>
      </w:pPr>
    </w:p>
    <w:p w14:paraId="6129A66C" w14:textId="77777777" w:rsidR="008976D4" w:rsidRDefault="008976D4" w:rsidP="00DB1BCF">
      <w:pPr>
        <w:jc w:val="both"/>
        <w:rPr>
          <w:rFonts w:ascii="Fira Sans Light" w:hAnsi="Fira Sans Light"/>
          <w:color w:val="595959" w:themeColor="text1" w:themeTint="A6"/>
          <w:sz w:val="20"/>
          <w:szCs w:val="20"/>
          <w:lang w:eastAsia="es-ES"/>
        </w:rPr>
      </w:pPr>
    </w:p>
    <w:p w14:paraId="29190FB8" w14:textId="77777777" w:rsidR="008976D4" w:rsidRDefault="008976D4" w:rsidP="00DB1BCF">
      <w:pPr>
        <w:jc w:val="both"/>
        <w:rPr>
          <w:rFonts w:ascii="Fira Sans Light" w:hAnsi="Fira Sans Light"/>
          <w:color w:val="595959" w:themeColor="text1" w:themeTint="A6"/>
          <w:sz w:val="20"/>
          <w:szCs w:val="20"/>
          <w:lang w:eastAsia="es-ES"/>
        </w:rPr>
      </w:pPr>
    </w:p>
    <w:p w14:paraId="6DA9B93C" w14:textId="77777777" w:rsidR="008976D4" w:rsidRDefault="008976D4" w:rsidP="00DB1BCF">
      <w:pPr>
        <w:jc w:val="both"/>
        <w:rPr>
          <w:rFonts w:ascii="Fira Sans Light" w:hAnsi="Fira Sans Light"/>
          <w:color w:val="595959" w:themeColor="text1" w:themeTint="A6"/>
          <w:sz w:val="20"/>
          <w:szCs w:val="20"/>
          <w:lang w:eastAsia="es-ES"/>
        </w:rPr>
      </w:pPr>
    </w:p>
    <w:p w14:paraId="2544B0C9" w14:textId="77777777" w:rsidR="008976D4" w:rsidRDefault="008976D4" w:rsidP="00DB1BCF">
      <w:pPr>
        <w:jc w:val="both"/>
        <w:rPr>
          <w:rFonts w:ascii="Fira Sans Light" w:hAnsi="Fira Sans Light"/>
          <w:color w:val="595959" w:themeColor="text1" w:themeTint="A6"/>
          <w:sz w:val="20"/>
          <w:szCs w:val="20"/>
          <w:lang w:eastAsia="es-ES"/>
        </w:rPr>
      </w:pPr>
    </w:p>
    <w:p w14:paraId="203956F9" w14:textId="77777777" w:rsidR="008976D4" w:rsidRDefault="008976D4" w:rsidP="00DB1BCF">
      <w:pPr>
        <w:jc w:val="both"/>
        <w:rPr>
          <w:rFonts w:ascii="Fira Sans Light" w:hAnsi="Fira Sans Light"/>
          <w:color w:val="595959" w:themeColor="text1" w:themeTint="A6"/>
          <w:sz w:val="20"/>
          <w:szCs w:val="20"/>
          <w:lang w:eastAsia="es-ES"/>
        </w:rPr>
      </w:pPr>
    </w:p>
    <w:p w14:paraId="34811D4C" w14:textId="77777777" w:rsidR="008976D4" w:rsidRDefault="008976D4" w:rsidP="00DB1BCF">
      <w:pPr>
        <w:jc w:val="both"/>
        <w:rPr>
          <w:rFonts w:ascii="Fira Sans Light" w:hAnsi="Fira Sans Light"/>
          <w:color w:val="595959" w:themeColor="text1" w:themeTint="A6"/>
          <w:sz w:val="20"/>
          <w:szCs w:val="20"/>
          <w:lang w:eastAsia="es-ES"/>
        </w:rPr>
      </w:pPr>
    </w:p>
    <w:p w14:paraId="3BB190B7" w14:textId="77777777" w:rsidR="008976D4" w:rsidRDefault="008976D4" w:rsidP="00DB1BCF">
      <w:pPr>
        <w:jc w:val="both"/>
        <w:rPr>
          <w:rFonts w:ascii="Fira Sans Light" w:hAnsi="Fira Sans Light"/>
          <w:color w:val="595959" w:themeColor="text1" w:themeTint="A6"/>
          <w:sz w:val="20"/>
          <w:szCs w:val="20"/>
          <w:lang w:eastAsia="es-ES"/>
        </w:rPr>
      </w:pPr>
    </w:p>
    <w:p w14:paraId="5942F4AD" w14:textId="77777777" w:rsidR="008976D4" w:rsidRDefault="008976D4" w:rsidP="00DB1BCF">
      <w:pPr>
        <w:jc w:val="both"/>
        <w:rPr>
          <w:rFonts w:ascii="Fira Sans Light" w:hAnsi="Fira Sans Light"/>
          <w:color w:val="595959" w:themeColor="text1" w:themeTint="A6"/>
          <w:sz w:val="20"/>
          <w:szCs w:val="20"/>
          <w:lang w:eastAsia="es-ES"/>
        </w:rPr>
      </w:pPr>
    </w:p>
    <w:p w14:paraId="496AD2B4" w14:textId="77777777" w:rsidR="008976D4" w:rsidRDefault="008976D4" w:rsidP="00DB1BCF">
      <w:pPr>
        <w:jc w:val="both"/>
        <w:rPr>
          <w:rFonts w:ascii="Fira Sans Light" w:hAnsi="Fira Sans Light"/>
          <w:color w:val="595959" w:themeColor="text1" w:themeTint="A6"/>
          <w:sz w:val="20"/>
          <w:szCs w:val="20"/>
          <w:lang w:eastAsia="es-ES"/>
        </w:rPr>
      </w:pPr>
    </w:p>
    <w:p w14:paraId="1326E255" w14:textId="77777777" w:rsidR="008976D4" w:rsidRDefault="008976D4" w:rsidP="00DB1BCF">
      <w:pPr>
        <w:jc w:val="both"/>
        <w:rPr>
          <w:rFonts w:ascii="Fira Sans Light" w:hAnsi="Fira Sans Light"/>
          <w:color w:val="595959" w:themeColor="text1" w:themeTint="A6"/>
          <w:sz w:val="20"/>
          <w:szCs w:val="20"/>
          <w:lang w:eastAsia="es-ES"/>
        </w:rPr>
      </w:pPr>
    </w:p>
    <w:p w14:paraId="15AD1E7E" w14:textId="77777777" w:rsidR="008976D4" w:rsidRDefault="008976D4" w:rsidP="00DB1BCF">
      <w:pPr>
        <w:jc w:val="both"/>
        <w:rPr>
          <w:rFonts w:ascii="Fira Sans Light" w:hAnsi="Fira Sans Light"/>
          <w:color w:val="595959" w:themeColor="text1" w:themeTint="A6"/>
          <w:sz w:val="20"/>
          <w:szCs w:val="20"/>
          <w:lang w:eastAsia="es-ES"/>
        </w:rPr>
      </w:pPr>
    </w:p>
    <w:p w14:paraId="5E3E3B36" w14:textId="77777777" w:rsidR="008976D4" w:rsidRDefault="008976D4" w:rsidP="00DB1BCF">
      <w:pPr>
        <w:jc w:val="both"/>
        <w:rPr>
          <w:rFonts w:ascii="Fira Sans Light" w:hAnsi="Fira Sans Light"/>
          <w:color w:val="595959" w:themeColor="text1" w:themeTint="A6"/>
          <w:sz w:val="20"/>
          <w:szCs w:val="20"/>
          <w:lang w:eastAsia="es-ES"/>
        </w:rPr>
      </w:pPr>
    </w:p>
    <w:p w14:paraId="03BA30DE" w14:textId="77777777" w:rsidR="008976D4" w:rsidRDefault="008976D4" w:rsidP="00DB1BCF">
      <w:pPr>
        <w:jc w:val="both"/>
        <w:rPr>
          <w:rFonts w:ascii="Fira Sans Light" w:hAnsi="Fira Sans Light"/>
          <w:color w:val="595959" w:themeColor="text1" w:themeTint="A6"/>
          <w:sz w:val="20"/>
          <w:szCs w:val="20"/>
          <w:lang w:eastAsia="es-ES"/>
        </w:rPr>
      </w:pPr>
    </w:p>
    <w:p w14:paraId="01AA147D" w14:textId="77777777" w:rsidR="008976D4" w:rsidRDefault="008976D4" w:rsidP="00DB1BCF">
      <w:pPr>
        <w:jc w:val="both"/>
        <w:rPr>
          <w:rFonts w:ascii="Fira Sans Light" w:hAnsi="Fira Sans Light"/>
          <w:color w:val="595959" w:themeColor="text1" w:themeTint="A6"/>
          <w:sz w:val="20"/>
          <w:szCs w:val="20"/>
          <w:lang w:eastAsia="es-ES"/>
        </w:rPr>
      </w:pPr>
    </w:p>
    <w:p w14:paraId="72BD028C" w14:textId="18F171DE" w:rsidR="00DB1BCF" w:rsidRPr="00E375D1" w:rsidRDefault="00DB1BCF" w:rsidP="00DB1BCF">
      <w:pPr>
        <w:jc w:val="both"/>
        <w:rPr>
          <w:rStyle w:val="Refdecomentario"/>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lang w:eastAsia="es-ES"/>
        </w:rPr>
        <w:t xml:space="preserve">En el </w:t>
      </w:r>
      <w:r w:rsidRPr="00E375D1">
        <w:rPr>
          <w:rFonts w:ascii="Fira Sans Light" w:hAnsi="Fira Sans Light"/>
          <w:b/>
          <w:color w:val="595959" w:themeColor="text1" w:themeTint="A6"/>
          <w:sz w:val="20"/>
          <w:szCs w:val="20"/>
          <w:lang w:eastAsia="es-ES"/>
        </w:rPr>
        <w:t>Anexo 1</w:t>
      </w:r>
      <w:r w:rsidRPr="00E375D1">
        <w:rPr>
          <w:rFonts w:ascii="Fira Sans Light" w:hAnsi="Fira Sans Light"/>
          <w:color w:val="595959" w:themeColor="text1" w:themeTint="A6"/>
          <w:sz w:val="20"/>
          <w:szCs w:val="20"/>
          <w:lang w:eastAsia="es-ES"/>
        </w:rPr>
        <w:t xml:space="preserve"> se presentan las Matrices de Indicadores para Resultados (</w:t>
      </w:r>
      <w:r w:rsidRPr="00E375D1">
        <w:rPr>
          <w:rFonts w:ascii="Fira Sans Light" w:hAnsi="Fira Sans Light"/>
          <w:b/>
          <w:color w:val="595959" w:themeColor="text1" w:themeTint="A6"/>
          <w:sz w:val="20"/>
          <w:szCs w:val="20"/>
          <w:lang w:eastAsia="es-ES"/>
        </w:rPr>
        <w:t>MIR</w:t>
      </w:r>
      <w:r w:rsidRPr="00E375D1">
        <w:rPr>
          <w:rFonts w:ascii="Fira Sans Light" w:hAnsi="Fira Sans Light"/>
          <w:color w:val="595959" w:themeColor="text1" w:themeTint="A6"/>
          <w:sz w:val="20"/>
          <w:szCs w:val="20"/>
          <w:lang w:eastAsia="es-ES"/>
        </w:rPr>
        <w:t>) de los programas presupuestarios del gobierno del municipio que forman parte del presupuesto basado en resultados.</w:t>
      </w:r>
    </w:p>
    <w:p w14:paraId="72BD028D" w14:textId="77777777" w:rsidR="00DB1BCF" w:rsidRPr="00E375D1" w:rsidRDefault="00DB1BCF" w:rsidP="00DB1BCF">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2BD028E" w14:textId="77777777" w:rsidR="00DB1BCF" w:rsidRPr="00E375D1" w:rsidRDefault="00DB1BCF" w:rsidP="00DB1BCF">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72BD028F" w14:textId="77777777" w:rsidR="00DB1BCF" w:rsidRPr="00E375D1" w:rsidRDefault="00DB1BCF" w:rsidP="00DB1BCF">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72BD0290" w14:textId="77777777" w:rsidR="00E1713C" w:rsidRPr="00E375D1" w:rsidRDefault="00E1713C" w:rsidP="00E1713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2BD0291" w14:textId="77777777" w:rsidR="00E1713C" w:rsidRPr="00E375D1" w:rsidRDefault="00E1713C" w:rsidP="00E1713C">
      <w:pPr>
        <w:jc w:val="both"/>
        <w:rPr>
          <w:rFonts w:ascii="Fira Sans Light" w:hAnsi="Fira Sans Light"/>
          <w:color w:val="595959" w:themeColor="text1" w:themeTint="A6"/>
          <w:szCs w:val="20"/>
        </w:rPr>
      </w:pPr>
    </w:p>
    <w:p w14:paraId="72BD0292" w14:textId="77777777" w:rsidR="00A94F30" w:rsidRPr="00E375D1" w:rsidRDefault="00A94F30" w:rsidP="00E1713C">
      <w:pPr>
        <w:jc w:val="both"/>
        <w:rPr>
          <w:rFonts w:ascii="Fira Sans Light" w:hAnsi="Fira Sans Light"/>
          <w:color w:val="595959" w:themeColor="text1" w:themeTint="A6"/>
          <w:szCs w:val="20"/>
        </w:rPr>
      </w:pPr>
    </w:p>
    <w:p w14:paraId="72BD0293" w14:textId="77777777" w:rsidR="00E1713C" w:rsidRPr="00E375D1" w:rsidRDefault="00E1713C" w:rsidP="00E1713C">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72BD0294" w14:textId="77777777" w:rsidR="00E1713C" w:rsidRPr="00E375D1" w:rsidRDefault="00E1713C" w:rsidP="00E1713C">
      <w:pPr>
        <w:jc w:val="center"/>
        <w:rPr>
          <w:rFonts w:ascii="Fira Sans Medium" w:hAnsi="Fira Sans Medium"/>
          <w:color w:val="595959" w:themeColor="text1" w:themeTint="A6"/>
          <w:szCs w:val="20"/>
          <w:lang w:val="pt-BR"/>
        </w:rPr>
      </w:pPr>
      <w:r w:rsidRPr="00E375D1">
        <w:rPr>
          <w:rFonts w:ascii="Fira Sans Medium" w:hAnsi="Fira Sans Medium"/>
          <w:bCs/>
          <w:color w:val="595959" w:themeColor="text1" w:themeTint="A6"/>
          <w:szCs w:val="20"/>
          <w:lang w:val="pt-BR"/>
        </w:rPr>
        <w:t>T R A N S I T O R I O S</w:t>
      </w:r>
    </w:p>
    <w:p w14:paraId="72BD0295" w14:textId="77777777" w:rsidR="00E1713C" w:rsidRPr="00E375D1" w:rsidRDefault="00E1713C" w:rsidP="00E1713C">
      <w:pPr>
        <w:jc w:val="both"/>
        <w:rPr>
          <w:rFonts w:ascii="Fira Sans Light" w:hAnsi="Fira Sans Light"/>
          <w:color w:val="595959" w:themeColor="text1" w:themeTint="A6"/>
          <w:sz w:val="20"/>
          <w:szCs w:val="20"/>
          <w:lang w:val="pt-BR"/>
        </w:rPr>
      </w:pPr>
    </w:p>
    <w:p w14:paraId="72BD0296" w14:textId="537CF2D7" w:rsidR="00E1713C" w:rsidRPr="00E375D1" w:rsidRDefault="00E1713C" w:rsidP="00E1713C">
      <w:pPr>
        <w:jc w:val="both"/>
        <w:rPr>
          <w:rFonts w:ascii="Fira Sans Medium" w:hAnsi="Fira Sans Medium"/>
          <w:color w:val="595959" w:themeColor="text1" w:themeTint="A6"/>
          <w:sz w:val="20"/>
          <w:szCs w:val="20"/>
        </w:rPr>
      </w:pPr>
      <w:r w:rsidRPr="00E375D1">
        <w:rPr>
          <w:rFonts w:ascii="Fira Sans Medium" w:hAnsi="Fira Sans Medium"/>
          <w:color w:val="595959" w:themeColor="text1" w:themeTint="A6"/>
          <w:sz w:val="20"/>
          <w:szCs w:val="20"/>
        </w:rPr>
        <w:t>ARTÍCULO PRIMERO</w:t>
      </w:r>
      <w:r w:rsidRPr="00E375D1">
        <w:rPr>
          <w:rFonts w:ascii="Fira Sans Light" w:hAnsi="Fira Sans Light"/>
          <w:color w:val="595959" w:themeColor="text1" w:themeTint="A6"/>
          <w:sz w:val="20"/>
          <w:szCs w:val="20"/>
        </w:rPr>
        <w:t xml:space="preserve">. El presente </w:t>
      </w:r>
      <w:r w:rsidR="00302778" w:rsidRPr="00E375D1">
        <w:rPr>
          <w:rFonts w:ascii="Fira Sans Light" w:hAnsi="Fira Sans Light"/>
          <w:color w:val="595959" w:themeColor="text1" w:themeTint="A6"/>
          <w:sz w:val="20"/>
          <w:szCs w:val="20"/>
        </w:rPr>
        <w:t>presupuesto</w:t>
      </w:r>
      <w:r w:rsidRPr="00E375D1">
        <w:rPr>
          <w:rFonts w:ascii="Fira Sans Light" w:hAnsi="Fira Sans Light"/>
          <w:color w:val="595959" w:themeColor="text1" w:themeTint="A6"/>
          <w:sz w:val="20"/>
          <w:szCs w:val="20"/>
        </w:rPr>
        <w:t xml:space="preserve"> entrará en vigor el día 1º de enero de 20</w:t>
      </w:r>
      <w:r w:rsidR="00D20268" w:rsidRPr="00E375D1">
        <w:rPr>
          <w:rFonts w:ascii="Fira Sans Light" w:hAnsi="Fira Sans Light"/>
          <w:color w:val="595959" w:themeColor="text1" w:themeTint="A6"/>
          <w:sz w:val="20"/>
          <w:szCs w:val="20"/>
        </w:rPr>
        <w:t>2</w:t>
      </w:r>
      <w:r w:rsidR="006D66ED" w:rsidRPr="00E375D1">
        <w:rPr>
          <w:rFonts w:ascii="Fira Sans Light" w:hAnsi="Fira Sans Light"/>
          <w:color w:val="595959" w:themeColor="text1" w:themeTint="A6"/>
          <w:sz w:val="20"/>
          <w:szCs w:val="20"/>
        </w:rPr>
        <w:t>1</w:t>
      </w:r>
      <w:r w:rsidR="00A576E9" w:rsidRPr="00E375D1">
        <w:rPr>
          <w:rFonts w:ascii="Fira Sans Light" w:hAnsi="Fira Sans Light"/>
          <w:color w:val="595959" w:themeColor="text1" w:themeTint="A6"/>
          <w:sz w:val="20"/>
          <w:szCs w:val="20"/>
        </w:rPr>
        <w:t>.</w:t>
      </w:r>
      <w:r w:rsidRPr="00E375D1">
        <w:rPr>
          <w:rFonts w:ascii="Fira Sans Light" w:hAnsi="Fira Sans Light"/>
          <w:color w:val="595959" w:themeColor="text1" w:themeTint="A6"/>
          <w:sz w:val="20"/>
          <w:szCs w:val="20"/>
        </w:rPr>
        <w:t xml:space="preserve"> </w:t>
      </w:r>
    </w:p>
    <w:p w14:paraId="72BD0297" w14:textId="77777777" w:rsidR="00E1713C" w:rsidRPr="00E375D1" w:rsidRDefault="00E1713C" w:rsidP="00E1713C">
      <w:pPr>
        <w:jc w:val="both"/>
        <w:rPr>
          <w:rFonts w:ascii="Fira Sans Light" w:hAnsi="Fira Sans Light"/>
          <w:color w:val="595959" w:themeColor="text1" w:themeTint="A6"/>
          <w:sz w:val="20"/>
          <w:szCs w:val="20"/>
        </w:rPr>
      </w:pPr>
    </w:p>
    <w:p w14:paraId="72BD0298" w14:textId="77777777" w:rsidR="00E1713C" w:rsidRPr="00E375D1" w:rsidRDefault="00E1713C" w:rsidP="00E1713C">
      <w:pPr>
        <w:jc w:val="both"/>
        <w:rPr>
          <w:rFonts w:ascii="Fira Sans Light" w:hAnsi="Fira Sans Light"/>
          <w:color w:val="595959" w:themeColor="text1" w:themeTint="A6"/>
          <w:sz w:val="20"/>
          <w:szCs w:val="20"/>
        </w:rPr>
      </w:pPr>
    </w:p>
    <w:p w14:paraId="72BD0299" w14:textId="74E0B3C8" w:rsidR="00E1713C" w:rsidRPr="00E375D1" w:rsidRDefault="00E1713C" w:rsidP="00E1713C">
      <w:pPr>
        <w:jc w:val="both"/>
        <w:rPr>
          <w:rFonts w:ascii="Fira Sans Light" w:hAnsi="Fira Sans Light"/>
          <w:color w:val="595959" w:themeColor="text1" w:themeTint="A6"/>
          <w:sz w:val="20"/>
          <w:szCs w:val="20"/>
        </w:rPr>
      </w:pPr>
      <w:r w:rsidRPr="00E375D1">
        <w:rPr>
          <w:rFonts w:ascii="Fira Sans Medium" w:hAnsi="Fira Sans Medium"/>
          <w:color w:val="595959" w:themeColor="text1" w:themeTint="A6"/>
          <w:sz w:val="20"/>
          <w:szCs w:val="20"/>
        </w:rPr>
        <w:t>ARTÍCULO</w:t>
      </w:r>
      <w:r w:rsidRPr="00E375D1">
        <w:rPr>
          <w:rFonts w:ascii="Fira Sans Light" w:hAnsi="Fira Sans Light"/>
          <w:color w:val="595959" w:themeColor="text1" w:themeTint="A6"/>
          <w:sz w:val="20"/>
          <w:szCs w:val="20"/>
        </w:rPr>
        <w:t xml:space="preserve"> </w:t>
      </w:r>
      <w:r w:rsidR="00A576E9" w:rsidRPr="00E375D1">
        <w:rPr>
          <w:rFonts w:ascii="Fira Sans Light" w:hAnsi="Fira Sans Light"/>
          <w:color w:val="595959" w:themeColor="text1" w:themeTint="A6"/>
          <w:sz w:val="20"/>
          <w:szCs w:val="20"/>
        </w:rPr>
        <w:t>SEGUNDO</w:t>
      </w:r>
      <w:r w:rsidRPr="00E375D1">
        <w:rPr>
          <w:rFonts w:ascii="Fira Sans Light" w:hAnsi="Fira Sans Light"/>
          <w:color w:val="595959" w:themeColor="text1" w:themeTint="A6"/>
          <w:sz w:val="20"/>
          <w:szCs w:val="20"/>
        </w:rPr>
        <w:t>. La información financiera y presupuestal adicional a la contenida en el presente acuerdo, así como la demás que se genere durante el ejercicio fiscal, podrá ser consultada en los reportes específicos que para tal efecto difunda la Tesorería Municipa</w:t>
      </w:r>
      <w:r w:rsidR="00BB7918" w:rsidRPr="00E375D1">
        <w:rPr>
          <w:rFonts w:ascii="Fira Sans Light" w:hAnsi="Fira Sans Light"/>
          <w:color w:val="595959" w:themeColor="text1" w:themeTint="A6"/>
          <w:sz w:val="20"/>
          <w:szCs w:val="20"/>
        </w:rPr>
        <w:t>l</w:t>
      </w:r>
      <w:r w:rsidRPr="00E375D1">
        <w:rPr>
          <w:rFonts w:ascii="Fira Sans Light" w:hAnsi="Fira Sans Light"/>
          <w:color w:val="595959" w:themeColor="text1" w:themeTint="A6"/>
          <w:sz w:val="20"/>
          <w:szCs w:val="20"/>
        </w:rPr>
        <w:t xml:space="preserve"> en los medios oficiales, incluyendo los medios electrónicos.</w:t>
      </w:r>
    </w:p>
    <w:p w14:paraId="72BD029A" w14:textId="77777777" w:rsidR="00E1713C" w:rsidRPr="00E375D1" w:rsidRDefault="00E1713C" w:rsidP="00E1713C">
      <w:pPr>
        <w:jc w:val="both"/>
        <w:rPr>
          <w:rFonts w:ascii="Fira Sans Light" w:hAnsi="Fira Sans Light"/>
          <w:color w:val="595959" w:themeColor="text1" w:themeTint="A6"/>
          <w:sz w:val="20"/>
          <w:szCs w:val="20"/>
        </w:rPr>
      </w:pPr>
    </w:p>
    <w:p w14:paraId="72BD029B" w14:textId="77777777" w:rsidR="00E1713C" w:rsidRPr="00E375D1" w:rsidRDefault="00E1713C" w:rsidP="00E1713C">
      <w:pPr>
        <w:jc w:val="both"/>
        <w:rPr>
          <w:rFonts w:ascii="Fira Sans Light" w:hAnsi="Fira Sans Light"/>
          <w:color w:val="595959" w:themeColor="text1" w:themeTint="A6"/>
          <w:sz w:val="20"/>
          <w:szCs w:val="20"/>
        </w:rPr>
      </w:pPr>
    </w:p>
    <w:p w14:paraId="72BD029C" w14:textId="77777777" w:rsidR="00302778" w:rsidRPr="00E375D1" w:rsidRDefault="00302778" w:rsidP="00E1713C">
      <w:pPr>
        <w:jc w:val="both"/>
        <w:rPr>
          <w:rFonts w:ascii="Fira Sans Light" w:hAnsi="Fira Sans Light"/>
          <w:color w:val="595959" w:themeColor="text1" w:themeTint="A6"/>
          <w:sz w:val="20"/>
          <w:szCs w:val="20"/>
        </w:rPr>
      </w:pPr>
    </w:p>
    <w:p w14:paraId="72BD029D" w14:textId="39BF6895" w:rsidR="00E1713C" w:rsidRPr="00E375D1" w:rsidRDefault="00E1713C" w:rsidP="003A59A9">
      <w:pPr>
        <w:rPr>
          <w:rFonts w:ascii="Fira Sans Medium" w:hAnsi="Fira Sans Medium"/>
          <w:color w:val="595959" w:themeColor="text1" w:themeTint="A6"/>
          <w:szCs w:val="20"/>
        </w:rPr>
      </w:pPr>
      <w:r w:rsidRPr="00E375D1">
        <w:rPr>
          <w:rFonts w:ascii="Fira Sans Medium" w:hAnsi="Fira Sans Medium"/>
          <w:color w:val="595959" w:themeColor="text1" w:themeTint="A6"/>
          <w:szCs w:val="20"/>
        </w:rPr>
        <w:t xml:space="preserve">Dado en el Ayuntamiento del Municipio de </w:t>
      </w:r>
      <w:r w:rsidR="00485D0F" w:rsidRPr="00E375D1">
        <w:rPr>
          <w:rFonts w:ascii="Fira Sans Medium" w:hAnsi="Fira Sans Medium"/>
          <w:color w:val="595959" w:themeColor="text1" w:themeTint="A6"/>
          <w:szCs w:val="20"/>
        </w:rPr>
        <w:t>Pilcaya</w:t>
      </w:r>
      <w:r w:rsidRPr="00E375D1">
        <w:rPr>
          <w:rFonts w:ascii="Fira Sans Medium" w:hAnsi="Fira Sans Medium"/>
          <w:color w:val="595959" w:themeColor="text1" w:themeTint="A6"/>
          <w:szCs w:val="20"/>
        </w:rPr>
        <w:t xml:space="preserve">, </w:t>
      </w:r>
      <w:r w:rsidR="00485D0F" w:rsidRPr="00E375D1">
        <w:rPr>
          <w:rFonts w:ascii="Fira Sans Medium" w:hAnsi="Fira Sans Medium"/>
          <w:color w:val="595959" w:themeColor="text1" w:themeTint="A6"/>
          <w:szCs w:val="20"/>
        </w:rPr>
        <w:t>Guerrero</w:t>
      </w:r>
      <w:r w:rsidRPr="00E375D1">
        <w:rPr>
          <w:rFonts w:ascii="Fira Sans Medium" w:hAnsi="Fira Sans Medium"/>
          <w:color w:val="595959" w:themeColor="text1" w:themeTint="A6"/>
          <w:szCs w:val="20"/>
        </w:rPr>
        <w:t xml:space="preserve"> a los </w:t>
      </w:r>
      <w:r w:rsidR="005A0984">
        <w:rPr>
          <w:rFonts w:ascii="Fira Sans Medium" w:hAnsi="Fira Sans Medium"/>
          <w:color w:val="595959" w:themeColor="text1" w:themeTint="A6"/>
          <w:szCs w:val="20"/>
        </w:rPr>
        <w:t>29</w:t>
      </w:r>
      <w:r w:rsidRPr="00E375D1">
        <w:rPr>
          <w:rFonts w:ascii="Fira Sans Medium" w:hAnsi="Fira Sans Medium"/>
          <w:color w:val="595959" w:themeColor="text1" w:themeTint="A6"/>
          <w:szCs w:val="20"/>
        </w:rPr>
        <w:t xml:space="preserve"> días del mes de </w:t>
      </w:r>
      <w:r w:rsidR="00D20268" w:rsidRPr="00E375D1">
        <w:rPr>
          <w:rFonts w:ascii="Fira Sans Medium" w:hAnsi="Fira Sans Medium"/>
          <w:color w:val="595959" w:themeColor="text1" w:themeTint="A6"/>
          <w:szCs w:val="20"/>
        </w:rPr>
        <w:t>diciembre</w:t>
      </w:r>
      <w:r w:rsidRPr="00E375D1">
        <w:rPr>
          <w:rFonts w:ascii="Fira Sans Medium" w:hAnsi="Fira Sans Medium"/>
          <w:color w:val="595959" w:themeColor="text1" w:themeTint="A6"/>
          <w:szCs w:val="20"/>
        </w:rPr>
        <w:t xml:space="preserve"> del año 20</w:t>
      </w:r>
      <w:r w:rsidR="00653C52" w:rsidRPr="00E375D1">
        <w:rPr>
          <w:rFonts w:ascii="Fira Sans Medium" w:hAnsi="Fira Sans Medium"/>
          <w:color w:val="595959" w:themeColor="text1" w:themeTint="A6"/>
          <w:szCs w:val="20"/>
        </w:rPr>
        <w:t>20</w:t>
      </w:r>
      <w:r w:rsidRPr="00E375D1">
        <w:rPr>
          <w:rFonts w:ascii="Fira Sans Medium" w:hAnsi="Fira Sans Medium"/>
          <w:color w:val="595959" w:themeColor="text1" w:themeTint="A6"/>
          <w:szCs w:val="20"/>
        </w:rPr>
        <w:t>.</w:t>
      </w:r>
    </w:p>
    <w:p w14:paraId="72BD029E" w14:textId="77777777" w:rsidR="00485D0F" w:rsidRPr="00E375D1" w:rsidRDefault="00485D0F" w:rsidP="00E1713C">
      <w:pPr>
        <w:jc w:val="center"/>
        <w:rPr>
          <w:rFonts w:ascii="Fira Sans Medium" w:hAnsi="Fira Sans Medium"/>
          <w:color w:val="595959" w:themeColor="text1" w:themeTint="A6"/>
          <w:szCs w:val="20"/>
        </w:rPr>
      </w:pPr>
    </w:p>
    <w:p w14:paraId="72BD029F" w14:textId="77777777" w:rsidR="003A59A9" w:rsidRPr="00E375D1" w:rsidRDefault="003A59A9" w:rsidP="00E1713C">
      <w:pPr>
        <w:jc w:val="center"/>
        <w:rPr>
          <w:rFonts w:ascii="Fira Sans Medium" w:hAnsi="Fira Sans Medium"/>
          <w:color w:val="595959" w:themeColor="text1" w:themeTint="A6"/>
          <w:szCs w:val="20"/>
        </w:rPr>
      </w:pPr>
    </w:p>
    <w:p w14:paraId="72BD02A0" w14:textId="77777777" w:rsidR="003A59A9" w:rsidRPr="00E375D1" w:rsidRDefault="003A59A9" w:rsidP="00E1713C">
      <w:pPr>
        <w:jc w:val="center"/>
        <w:rPr>
          <w:rFonts w:ascii="Fira Sans Medium" w:hAnsi="Fira Sans Medium"/>
          <w:color w:val="595959" w:themeColor="text1" w:themeTint="A6"/>
          <w:szCs w:val="20"/>
        </w:rPr>
      </w:pPr>
    </w:p>
    <w:p w14:paraId="72BD02A1" w14:textId="77777777" w:rsidR="003A59A9" w:rsidRPr="00E375D1" w:rsidRDefault="003A59A9" w:rsidP="00E1713C">
      <w:pPr>
        <w:jc w:val="center"/>
        <w:rPr>
          <w:rFonts w:ascii="Fira Sans Medium" w:hAnsi="Fira Sans Medium"/>
          <w:color w:val="595959" w:themeColor="text1" w:themeTint="A6"/>
          <w:szCs w:val="20"/>
        </w:rPr>
      </w:pPr>
    </w:p>
    <w:p w14:paraId="72BD02A2" w14:textId="77777777" w:rsidR="00485D0F" w:rsidRPr="00E375D1" w:rsidRDefault="00485D0F" w:rsidP="00E1713C">
      <w:pPr>
        <w:jc w:val="center"/>
        <w:rPr>
          <w:rFonts w:ascii="Fira Sans Medium" w:hAnsi="Fira Sans Medium"/>
          <w:color w:val="595959" w:themeColor="text1" w:themeTint="A6"/>
          <w:szCs w:val="20"/>
        </w:rPr>
      </w:pPr>
    </w:p>
    <w:p w14:paraId="72BD02A3" w14:textId="77777777" w:rsidR="003A59A9" w:rsidRPr="00E375D1" w:rsidRDefault="003A59A9" w:rsidP="00E1713C">
      <w:pPr>
        <w:jc w:val="center"/>
        <w:rPr>
          <w:rFonts w:ascii="Fira Sans Medium" w:hAnsi="Fira Sans Medium"/>
          <w:color w:val="595959" w:themeColor="text1" w:themeTint="A6"/>
          <w:szCs w:val="20"/>
        </w:rPr>
      </w:pPr>
    </w:p>
    <w:p w14:paraId="72BD02A4" w14:textId="77777777" w:rsidR="00E1713C" w:rsidRPr="00E375D1" w:rsidRDefault="00E1713C" w:rsidP="00E1713C">
      <w:pPr>
        <w:jc w:val="center"/>
        <w:rPr>
          <w:rFonts w:ascii="Fira Sans Light" w:hAnsi="Fira Sans Light"/>
          <w:color w:val="595959" w:themeColor="text1" w:themeTint="A6"/>
          <w:sz w:val="20"/>
          <w:szCs w:val="20"/>
        </w:rPr>
      </w:pPr>
    </w:p>
    <w:p w14:paraId="72BD02A5" w14:textId="77777777" w:rsidR="00E1713C" w:rsidRPr="00E375D1" w:rsidRDefault="00485D0F" w:rsidP="00E1713C">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_____________________________________________</w:t>
      </w:r>
    </w:p>
    <w:p w14:paraId="72BD02A6" w14:textId="77777777" w:rsidR="00E1713C" w:rsidRPr="00E375D1" w:rsidRDefault="00485D0F" w:rsidP="00E1713C">
      <w:pPr>
        <w:jc w:val="center"/>
        <w:rPr>
          <w:rFonts w:ascii="Fira Sans Light" w:hAnsi="Fira Sans Light"/>
          <w:color w:val="595959" w:themeColor="text1" w:themeTint="A6"/>
          <w:szCs w:val="20"/>
        </w:rPr>
      </w:pPr>
      <w:r w:rsidRPr="00E375D1">
        <w:rPr>
          <w:rFonts w:ascii="Fira Sans Light" w:hAnsi="Fira Sans Light"/>
          <w:color w:val="595959" w:themeColor="text1" w:themeTint="A6"/>
          <w:szCs w:val="20"/>
        </w:rPr>
        <w:t xml:space="preserve">LIC. SANDRA VELAZQUEZ LARA </w:t>
      </w:r>
    </w:p>
    <w:p w14:paraId="72BD02A7" w14:textId="77777777" w:rsidR="00E1713C" w:rsidRPr="00E375D1" w:rsidRDefault="00E1713C" w:rsidP="00E1713C">
      <w:pPr>
        <w:ind w:right="1983" w:firstLine="1560"/>
        <w:jc w:val="center"/>
        <w:rPr>
          <w:rFonts w:ascii="Fira Sans Light" w:hAnsi="Fira Sans Light"/>
          <w:color w:val="595959" w:themeColor="text1" w:themeTint="A6"/>
          <w:szCs w:val="20"/>
        </w:rPr>
      </w:pPr>
      <w:r w:rsidRPr="00E375D1">
        <w:rPr>
          <w:rFonts w:ascii="Fira Sans Medium" w:hAnsi="Fira Sans Medium"/>
          <w:color w:val="595959" w:themeColor="text1" w:themeTint="A6"/>
          <w:szCs w:val="20"/>
        </w:rPr>
        <w:t>PRESIDENT</w:t>
      </w:r>
      <w:r w:rsidR="00485D0F" w:rsidRPr="00E375D1">
        <w:rPr>
          <w:rFonts w:ascii="Fira Sans Medium" w:hAnsi="Fira Sans Medium"/>
          <w:color w:val="595959" w:themeColor="text1" w:themeTint="A6"/>
          <w:szCs w:val="20"/>
        </w:rPr>
        <w:t>A</w:t>
      </w:r>
      <w:r w:rsidRPr="00E375D1">
        <w:rPr>
          <w:rFonts w:ascii="Fira Sans Medium" w:hAnsi="Fira Sans Medium"/>
          <w:color w:val="595959" w:themeColor="text1" w:themeTint="A6"/>
          <w:szCs w:val="20"/>
        </w:rPr>
        <w:t xml:space="preserve"> CONSTITUCIONAL DEL MUNICIPIO DE</w:t>
      </w:r>
      <w:r w:rsidRPr="00E375D1">
        <w:rPr>
          <w:rFonts w:ascii="Fira Sans Light" w:hAnsi="Fira Sans Light"/>
          <w:color w:val="595959" w:themeColor="text1" w:themeTint="A6"/>
          <w:szCs w:val="20"/>
        </w:rPr>
        <w:t xml:space="preserve"> </w:t>
      </w:r>
      <w:r w:rsidR="00485D0F" w:rsidRPr="00E375D1">
        <w:rPr>
          <w:rFonts w:ascii="Fira Sans Light" w:hAnsi="Fira Sans Light"/>
          <w:color w:val="595959" w:themeColor="text1" w:themeTint="A6"/>
          <w:szCs w:val="20"/>
        </w:rPr>
        <w:t>PILCAYA GRO</w:t>
      </w:r>
      <w:r w:rsidRPr="00E375D1">
        <w:rPr>
          <w:rFonts w:ascii="Fira Sans Light" w:hAnsi="Fira Sans Light"/>
          <w:color w:val="595959" w:themeColor="text1" w:themeTint="A6"/>
          <w:szCs w:val="20"/>
        </w:rPr>
        <w:t>.</w:t>
      </w:r>
    </w:p>
    <w:p w14:paraId="72BD02A8" w14:textId="77777777" w:rsidR="00E1713C" w:rsidRPr="00E375D1" w:rsidRDefault="00E1713C" w:rsidP="00E1713C">
      <w:pPr>
        <w:jc w:val="center"/>
        <w:rPr>
          <w:rFonts w:ascii="Fira Sans Light" w:hAnsi="Fira Sans Light"/>
          <w:color w:val="595959" w:themeColor="text1" w:themeTint="A6"/>
          <w:sz w:val="20"/>
          <w:szCs w:val="20"/>
        </w:rPr>
      </w:pPr>
    </w:p>
    <w:p w14:paraId="72BD02A9" w14:textId="02280BFC" w:rsidR="00E1713C" w:rsidRDefault="00E1713C" w:rsidP="00E1713C">
      <w:pPr>
        <w:jc w:val="center"/>
        <w:rPr>
          <w:rFonts w:ascii="Fira Sans Light" w:hAnsi="Fira Sans Light"/>
          <w:color w:val="595959" w:themeColor="text1" w:themeTint="A6"/>
          <w:sz w:val="20"/>
          <w:szCs w:val="20"/>
        </w:rPr>
      </w:pPr>
    </w:p>
    <w:p w14:paraId="556076EC" w14:textId="77777777" w:rsidR="00051AE6" w:rsidRPr="00E375D1" w:rsidRDefault="00051AE6" w:rsidP="00E1713C">
      <w:pPr>
        <w:jc w:val="center"/>
        <w:rPr>
          <w:rFonts w:ascii="Fira Sans Light" w:hAnsi="Fira Sans Light"/>
          <w:color w:val="595959" w:themeColor="text1" w:themeTint="A6"/>
          <w:sz w:val="20"/>
          <w:szCs w:val="20"/>
        </w:rPr>
      </w:pPr>
    </w:p>
    <w:p w14:paraId="72BD02AA" w14:textId="504154DA" w:rsidR="003A59A9" w:rsidRDefault="003A59A9" w:rsidP="00E1713C">
      <w:pPr>
        <w:jc w:val="center"/>
        <w:rPr>
          <w:rFonts w:ascii="Fira Sans Light" w:hAnsi="Fira Sans Light"/>
          <w:color w:val="595959" w:themeColor="text1" w:themeTint="A6"/>
          <w:sz w:val="20"/>
          <w:szCs w:val="20"/>
        </w:rPr>
      </w:pPr>
    </w:p>
    <w:p w14:paraId="7560FE8B" w14:textId="77777777" w:rsidR="00051AE6" w:rsidRPr="00E375D1" w:rsidRDefault="00051AE6" w:rsidP="00E1713C">
      <w:pPr>
        <w:jc w:val="center"/>
        <w:rPr>
          <w:rFonts w:ascii="Fira Sans Light" w:hAnsi="Fira Sans Light"/>
          <w:color w:val="595959" w:themeColor="text1" w:themeTint="A6"/>
          <w:sz w:val="20"/>
          <w:szCs w:val="20"/>
        </w:rPr>
      </w:pPr>
    </w:p>
    <w:p w14:paraId="72BD02AB" w14:textId="77777777" w:rsidR="00A94F30" w:rsidRPr="00E375D1" w:rsidRDefault="00A94F30" w:rsidP="00E1713C">
      <w:pPr>
        <w:jc w:val="center"/>
        <w:rPr>
          <w:rFonts w:ascii="Fira Sans Light" w:hAnsi="Fira Sans Light"/>
          <w:color w:val="595959" w:themeColor="text1" w:themeTint="A6"/>
          <w:sz w:val="20"/>
          <w:szCs w:val="20"/>
        </w:rPr>
      </w:pPr>
    </w:p>
    <w:p w14:paraId="72BD02AC" w14:textId="77777777" w:rsidR="00A576E9" w:rsidRPr="00E375D1" w:rsidRDefault="00A576E9" w:rsidP="00E1713C">
      <w:pPr>
        <w:jc w:val="center"/>
        <w:rPr>
          <w:rFonts w:ascii="Fira Sans Light" w:hAnsi="Fira Sans Light"/>
          <w:color w:val="595959" w:themeColor="text1" w:themeTint="A6"/>
          <w:sz w:val="20"/>
          <w:szCs w:val="20"/>
        </w:rPr>
      </w:pPr>
    </w:p>
    <w:p w14:paraId="72BD02AD" w14:textId="77777777" w:rsidR="00485D0F" w:rsidRPr="00E375D1" w:rsidRDefault="00485D0F" w:rsidP="00E1713C">
      <w:pPr>
        <w:jc w:val="center"/>
        <w:rPr>
          <w:rFonts w:ascii="Fira Sans Light" w:hAnsi="Fira Sans Light"/>
          <w:color w:val="595959" w:themeColor="text1" w:themeTint="A6"/>
          <w:sz w:val="20"/>
          <w:szCs w:val="20"/>
        </w:rPr>
      </w:pPr>
      <w:r w:rsidRPr="00E375D1">
        <w:rPr>
          <w:rFonts w:ascii="Fira Sans Light" w:hAnsi="Fira Sans Light"/>
          <w:color w:val="595959" w:themeColor="text1" w:themeTint="A6"/>
          <w:sz w:val="20"/>
          <w:szCs w:val="20"/>
        </w:rPr>
        <w:t>______________________________________________________</w:t>
      </w:r>
    </w:p>
    <w:p w14:paraId="72BD02AE" w14:textId="77777777" w:rsidR="00E1713C" w:rsidRPr="00E375D1" w:rsidRDefault="00485D0F" w:rsidP="00E1713C">
      <w:pPr>
        <w:jc w:val="center"/>
        <w:rPr>
          <w:rFonts w:ascii="Fira Sans Light" w:hAnsi="Fira Sans Light"/>
          <w:color w:val="595959" w:themeColor="text1" w:themeTint="A6"/>
          <w:szCs w:val="20"/>
        </w:rPr>
      </w:pPr>
      <w:r w:rsidRPr="00E375D1">
        <w:rPr>
          <w:rFonts w:ascii="Fira Sans Light" w:hAnsi="Fira Sans Light"/>
          <w:color w:val="595959" w:themeColor="text1" w:themeTint="A6"/>
          <w:szCs w:val="20"/>
        </w:rPr>
        <w:t>C. JOAQUIN LEONEL AGUILAR LEGUIZAMO</w:t>
      </w:r>
    </w:p>
    <w:p w14:paraId="72BD02AF" w14:textId="77777777" w:rsidR="00E1713C" w:rsidRPr="00E375D1" w:rsidRDefault="00E1713C" w:rsidP="00E1713C">
      <w:pPr>
        <w:jc w:val="center"/>
        <w:rPr>
          <w:rFonts w:ascii="Fira Sans Light" w:hAnsi="Fira Sans Light"/>
          <w:color w:val="595959" w:themeColor="text1" w:themeTint="A6"/>
          <w:sz w:val="20"/>
          <w:szCs w:val="20"/>
        </w:rPr>
      </w:pPr>
      <w:r w:rsidRPr="00E375D1">
        <w:rPr>
          <w:rFonts w:ascii="Fira Sans Medium" w:hAnsi="Fira Sans Medium"/>
          <w:color w:val="595959" w:themeColor="text1" w:themeTint="A6"/>
          <w:szCs w:val="20"/>
        </w:rPr>
        <w:t xml:space="preserve">SÍNDICO MUNICIPAL </w:t>
      </w:r>
    </w:p>
    <w:p w14:paraId="72BD02B0" w14:textId="77777777" w:rsidR="00E1713C" w:rsidRPr="00E375D1" w:rsidRDefault="00E1713C" w:rsidP="00E1713C">
      <w:pPr>
        <w:jc w:val="center"/>
        <w:rPr>
          <w:rFonts w:ascii="Fira Sans Light" w:hAnsi="Fira Sans Light"/>
          <w:color w:val="595959" w:themeColor="text1" w:themeTint="A6"/>
          <w:sz w:val="20"/>
          <w:szCs w:val="20"/>
        </w:rPr>
      </w:pPr>
    </w:p>
    <w:p w14:paraId="72BD02B1" w14:textId="77777777" w:rsidR="00485D0F" w:rsidRPr="00E375D1" w:rsidRDefault="00485D0F" w:rsidP="00E1713C">
      <w:pPr>
        <w:jc w:val="center"/>
        <w:rPr>
          <w:rFonts w:ascii="Fira Sans Light" w:hAnsi="Fira Sans Light"/>
          <w:color w:val="595959" w:themeColor="text1" w:themeTint="A6"/>
          <w:sz w:val="20"/>
          <w:szCs w:val="20"/>
        </w:rPr>
      </w:pPr>
    </w:p>
    <w:p w14:paraId="72BD02B2" w14:textId="77777777" w:rsidR="00485D0F" w:rsidRPr="00E375D1" w:rsidRDefault="00485D0F" w:rsidP="00E1713C">
      <w:pPr>
        <w:jc w:val="center"/>
        <w:rPr>
          <w:rFonts w:ascii="Fira Sans Light" w:hAnsi="Fira Sans Light"/>
          <w:color w:val="595959" w:themeColor="text1" w:themeTint="A6"/>
          <w:sz w:val="20"/>
          <w:szCs w:val="20"/>
        </w:rPr>
      </w:pPr>
    </w:p>
    <w:p w14:paraId="72BD02B3" w14:textId="3B533FE4" w:rsidR="00A94F30" w:rsidRDefault="00A94F30" w:rsidP="00E1713C">
      <w:pPr>
        <w:jc w:val="center"/>
        <w:rPr>
          <w:rFonts w:ascii="Fira Sans Light" w:hAnsi="Fira Sans Light"/>
          <w:color w:val="595959" w:themeColor="text1" w:themeTint="A6"/>
          <w:sz w:val="20"/>
          <w:szCs w:val="20"/>
        </w:rPr>
      </w:pPr>
    </w:p>
    <w:p w14:paraId="03C6F169" w14:textId="77777777" w:rsidR="00051AE6" w:rsidRPr="00E375D1" w:rsidRDefault="00051AE6" w:rsidP="00E1713C">
      <w:pPr>
        <w:jc w:val="center"/>
        <w:rPr>
          <w:rFonts w:ascii="Fira Sans Light" w:hAnsi="Fira Sans Light"/>
          <w:color w:val="595959" w:themeColor="text1" w:themeTint="A6"/>
          <w:sz w:val="20"/>
          <w:szCs w:val="20"/>
        </w:rPr>
      </w:pPr>
    </w:p>
    <w:p w14:paraId="3EE56166" w14:textId="3E7D7F03" w:rsidR="00051AE6" w:rsidRDefault="00051AE6" w:rsidP="00E1713C">
      <w:pPr>
        <w:jc w:val="center"/>
        <w:rPr>
          <w:rFonts w:ascii="Fira Sans Light" w:hAnsi="Fira Sans Light"/>
          <w:color w:val="595959" w:themeColor="text1" w:themeTint="A6"/>
          <w:sz w:val="20"/>
          <w:szCs w:val="20"/>
        </w:rPr>
      </w:pPr>
    </w:p>
    <w:p w14:paraId="6F7E6C2E" w14:textId="60091599" w:rsidR="000858A1" w:rsidRDefault="000858A1" w:rsidP="00E1713C">
      <w:pPr>
        <w:jc w:val="center"/>
        <w:rPr>
          <w:rFonts w:ascii="Fira Sans Light" w:hAnsi="Fira Sans Light"/>
          <w:color w:val="595959" w:themeColor="text1" w:themeTint="A6"/>
          <w:sz w:val="20"/>
          <w:szCs w:val="20"/>
        </w:rPr>
      </w:pPr>
    </w:p>
    <w:p w14:paraId="578E7635" w14:textId="0F59B11D" w:rsidR="000858A1" w:rsidRDefault="000858A1" w:rsidP="00E1713C">
      <w:pPr>
        <w:jc w:val="center"/>
        <w:rPr>
          <w:rFonts w:ascii="Fira Sans Light" w:hAnsi="Fira Sans Light"/>
          <w:color w:val="595959" w:themeColor="text1" w:themeTint="A6"/>
          <w:sz w:val="20"/>
          <w:szCs w:val="20"/>
        </w:rPr>
      </w:pPr>
    </w:p>
    <w:p w14:paraId="7EEC618D" w14:textId="77777777" w:rsidR="000858A1" w:rsidRPr="00E375D1" w:rsidRDefault="000858A1" w:rsidP="00E1713C">
      <w:pPr>
        <w:jc w:val="center"/>
        <w:rPr>
          <w:rFonts w:ascii="Fira Sans Light" w:hAnsi="Fira Sans Light"/>
          <w:color w:val="595959" w:themeColor="text1" w:themeTint="A6"/>
          <w:sz w:val="20"/>
          <w:szCs w:val="20"/>
        </w:rPr>
      </w:pPr>
    </w:p>
    <w:p w14:paraId="72BD02B5" w14:textId="77777777" w:rsidR="00E1713C" w:rsidRPr="00E375D1" w:rsidRDefault="00E1713C" w:rsidP="00E1713C">
      <w:pPr>
        <w:jc w:val="center"/>
        <w:rPr>
          <w:rFonts w:ascii="Fira Sans Light" w:hAnsi="Fira Sans Light"/>
          <w:color w:val="595959" w:themeColor="text1" w:themeTint="A6"/>
          <w:szCs w:val="20"/>
        </w:rPr>
      </w:pPr>
      <w:r w:rsidRPr="00E375D1">
        <w:rPr>
          <w:rFonts w:ascii="Fira Sans Light" w:hAnsi="Fira Sans Light"/>
          <w:color w:val="595959" w:themeColor="text1" w:themeTint="A6"/>
          <w:szCs w:val="20"/>
        </w:rPr>
        <w:t>___________</w:t>
      </w:r>
      <w:r w:rsidR="00015A9C" w:rsidRPr="00E375D1">
        <w:rPr>
          <w:rFonts w:ascii="Fira Sans Light" w:hAnsi="Fira Sans Light"/>
          <w:color w:val="595959" w:themeColor="text1" w:themeTint="A6"/>
          <w:szCs w:val="20"/>
        </w:rPr>
        <w:t>___</w:t>
      </w:r>
      <w:r w:rsidRPr="00E375D1">
        <w:rPr>
          <w:rFonts w:ascii="Fira Sans Light" w:hAnsi="Fira Sans Light"/>
          <w:color w:val="595959" w:themeColor="text1" w:themeTint="A6"/>
          <w:szCs w:val="20"/>
        </w:rPr>
        <w:t>_______________________</w:t>
      </w:r>
    </w:p>
    <w:p w14:paraId="72BD02B6" w14:textId="77777777" w:rsidR="00E1713C" w:rsidRPr="00E375D1" w:rsidRDefault="00485D0F" w:rsidP="00E1713C">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 GREGORIO SOLANO AMATES</w:t>
      </w:r>
    </w:p>
    <w:p w14:paraId="72BD02B7" w14:textId="77777777" w:rsidR="00E1713C" w:rsidRPr="00E375D1" w:rsidRDefault="00357954" w:rsidP="00E1713C">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REGIDOR</w:t>
      </w:r>
      <w:r w:rsidR="00D469E0" w:rsidRPr="00E375D1">
        <w:rPr>
          <w:rFonts w:ascii="Fira Sans Medium" w:hAnsi="Fira Sans Medium"/>
          <w:color w:val="595959" w:themeColor="text1" w:themeTint="A6"/>
          <w:szCs w:val="20"/>
        </w:rPr>
        <w:t xml:space="preserve"> DE DES. URBANO Y OBRAS PUB.</w:t>
      </w:r>
    </w:p>
    <w:p w14:paraId="72BD02B8" w14:textId="77777777" w:rsidR="00E1713C" w:rsidRPr="00E375D1" w:rsidRDefault="00E1713C" w:rsidP="00E1713C">
      <w:pPr>
        <w:jc w:val="center"/>
        <w:rPr>
          <w:rFonts w:ascii="Fira Sans Light" w:hAnsi="Fira Sans Light"/>
          <w:color w:val="595959" w:themeColor="text1" w:themeTint="A6"/>
          <w:sz w:val="20"/>
          <w:szCs w:val="20"/>
        </w:rPr>
      </w:pPr>
    </w:p>
    <w:p w14:paraId="72BD02B9" w14:textId="77777777" w:rsidR="00485D0F" w:rsidRPr="00E375D1" w:rsidRDefault="00485D0F" w:rsidP="00E1713C">
      <w:pPr>
        <w:pStyle w:val="Prrafodelista"/>
        <w:ind w:left="0"/>
        <w:contextualSpacing w:val="0"/>
        <w:jc w:val="center"/>
        <w:rPr>
          <w:rFonts w:ascii="Arial" w:eastAsia="Times New Roman" w:hAnsi="Arial" w:cs="Arial"/>
          <w:color w:val="0070C0"/>
          <w:sz w:val="18"/>
          <w:szCs w:val="18"/>
          <w:lang w:eastAsia="es-MX"/>
        </w:rPr>
      </w:pPr>
    </w:p>
    <w:p w14:paraId="72BD02BA" w14:textId="77777777" w:rsidR="003A59A9" w:rsidRPr="00E375D1" w:rsidRDefault="003A59A9" w:rsidP="00E1713C">
      <w:pPr>
        <w:pStyle w:val="Prrafodelista"/>
        <w:ind w:left="0"/>
        <w:contextualSpacing w:val="0"/>
        <w:jc w:val="center"/>
        <w:rPr>
          <w:rFonts w:ascii="Arial" w:eastAsia="Times New Roman" w:hAnsi="Arial" w:cs="Arial"/>
          <w:color w:val="0070C0"/>
          <w:sz w:val="18"/>
          <w:szCs w:val="18"/>
          <w:lang w:eastAsia="es-MX"/>
        </w:rPr>
      </w:pPr>
    </w:p>
    <w:p w14:paraId="72BD02BB" w14:textId="00D65422" w:rsidR="00A94F30" w:rsidRDefault="00A94F30" w:rsidP="00E1713C">
      <w:pPr>
        <w:pStyle w:val="Prrafodelista"/>
        <w:ind w:left="0"/>
        <w:contextualSpacing w:val="0"/>
        <w:jc w:val="center"/>
        <w:rPr>
          <w:rFonts w:ascii="Arial" w:eastAsia="Times New Roman" w:hAnsi="Arial" w:cs="Arial"/>
          <w:color w:val="0070C0"/>
          <w:sz w:val="18"/>
          <w:szCs w:val="18"/>
          <w:lang w:eastAsia="es-MX"/>
        </w:rPr>
      </w:pPr>
    </w:p>
    <w:p w14:paraId="39665A2B" w14:textId="3726C985" w:rsidR="00051AE6" w:rsidRDefault="00051AE6" w:rsidP="00E1713C">
      <w:pPr>
        <w:pStyle w:val="Prrafodelista"/>
        <w:ind w:left="0"/>
        <w:contextualSpacing w:val="0"/>
        <w:jc w:val="center"/>
        <w:rPr>
          <w:rFonts w:ascii="Arial" w:eastAsia="Times New Roman" w:hAnsi="Arial" w:cs="Arial"/>
          <w:color w:val="0070C0"/>
          <w:sz w:val="18"/>
          <w:szCs w:val="18"/>
          <w:lang w:eastAsia="es-MX"/>
        </w:rPr>
      </w:pPr>
    </w:p>
    <w:p w14:paraId="660DD28C" w14:textId="77777777" w:rsidR="00051AE6" w:rsidRPr="00E375D1" w:rsidRDefault="00051AE6" w:rsidP="00E1713C">
      <w:pPr>
        <w:pStyle w:val="Prrafodelista"/>
        <w:ind w:left="0"/>
        <w:contextualSpacing w:val="0"/>
        <w:jc w:val="center"/>
        <w:rPr>
          <w:rFonts w:ascii="Arial" w:eastAsia="Times New Roman" w:hAnsi="Arial" w:cs="Arial"/>
          <w:color w:val="0070C0"/>
          <w:sz w:val="18"/>
          <w:szCs w:val="18"/>
          <w:lang w:eastAsia="es-MX"/>
        </w:rPr>
      </w:pPr>
    </w:p>
    <w:p w14:paraId="72BD02BC"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BD" w14:textId="4697DDA2" w:rsidR="00A576E9" w:rsidRDefault="00A576E9" w:rsidP="00E1713C">
      <w:pPr>
        <w:pStyle w:val="Prrafodelista"/>
        <w:ind w:left="0"/>
        <w:contextualSpacing w:val="0"/>
        <w:jc w:val="center"/>
        <w:rPr>
          <w:rFonts w:ascii="Arial" w:eastAsia="Times New Roman" w:hAnsi="Arial" w:cs="Arial"/>
          <w:color w:val="0070C0"/>
          <w:sz w:val="18"/>
          <w:szCs w:val="18"/>
          <w:lang w:eastAsia="es-MX"/>
        </w:rPr>
      </w:pPr>
    </w:p>
    <w:p w14:paraId="4B1E747B" w14:textId="4D674B05"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3722D7A1" w14:textId="4EB70C8F"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5F69B851" w14:textId="75D0EA9E"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6AC59E84" w14:textId="3A5F162E"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6CE2AFA9" w14:textId="4F79D523"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0FF28B8A" w14:textId="66DFEF38"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37E91920" w14:textId="0475BC0B" w:rsidR="000858A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33BB9630" w14:textId="77777777" w:rsidR="000858A1" w:rsidRPr="00E375D1" w:rsidRDefault="000858A1" w:rsidP="00E1713C">
      <w:pPr>
        <w:pStyle w:val="Prrafodelista"/>
        <w:ind w:left="0"/>
        <w:contextualSpacing w:val="0"/>
        <w:jc w:val="center"/>
        <w:rPr>
          <w:rFonts w:ascii="Arial" w:eastAsia="Times New Roman" w:hAnsi="Arial" w:cs="Arial"/>
          <w:color w:val="0070C0"/>
          <w:sz w:val="18"/>
          <w:szCs w:val="18"/>
          <w:lang w:eastAsia="es-MX"/>
        </w:rPr>
      </w:pPr>
    </w:p>
    <w:p w14:paraId="72BD02BE" w14:textId="77777777" w:rsidR="00485D0F" w:rsidRPr="00E375D1" w:rsidRDefault="00485D0F" w:rsidP="00485D0F">
      <w:pPr>
        <w:jc w:val="center"/>
        <w:rPr>
          <w:rFonts w:ascii="Fira Sans Light" w:hAnsi="Fira Sans Light"/>
          <w:color w:val="595959" w:themeColor="text1" w:themeTint="A6"/>
          <w:szCs w:val="20"/>
        </w:rPr>
      </w:pPr>
      <w:r w:rsidRPr="00E375D1">
        <w:rPr>
          <w:rFonts w:ascii="Fira Sans Light" w:hAnsi="Fira Sans Light"/>
          <w:color w:val="595959" w:themeColor="text1" w:themeTint="A6"/>
          <w:szCs w:val="20"/>
        </w:rPr>
        <w:t>__________________________________</w:t>
      </w:r>
    </w:p>
    <w:p w14:paraId="72BD02BF" w14:textId="77777777" w:rsidR="00485D0F" w:rsidRPr="00E375D1" w:rsidRDefault="00485D0F" w:rsidP="00485D0F">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 PROFA. MARICARMEN CECILIA DOMINGUEZ CRUZ</w:t>
      </w:r>
    </w:p>
    <w:p w14:paraId="72BD02C0" w14:textId="77777777" w:rsidR="00485D0F" w:rsidRPr="00E375D1" w:rsidRDefault="00485D0F" w:rsidP="00485D0F">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REGIDOR</w:t>
      </w:r>
      <w:r w:rsidR="00D469E0" w:rsidRPr="00E375D1">
        <w:rPr>
          <w:rFonts w:ascii="Fira Sans Medium" w:hAnsi="Fira Sans Medium"/>
          <w:color w:val="595959" w:themeColor="text1" w:themeTint="A6"/>
          <w:szCs w:val="20"/>
        </w:rPr>
        <w:t>A DE EDUCACION, MUJER Y EQUIDAD DE GENERO</w:t>
      </w:r>
    </w:p>
    <w:p w14:paraId="72BD02C1" w14:textId="77777777" w:rsidR="00976B0B" w:rsidRPr="00E375D1" w:rsidRDefault="00976B0B" w:rsidP="00485D0F">
      <w:pPr>
        <w:jc w:val="center"/>
        <w:rPr>
          <w:rFonts w:ascii="Fira Sans Medium" w:hAnsi="Fira Sans Medium"/>
          <w:color w:val="595959" w:themeColor="text1" w:themeTint="A6"/>
          <w:szCs w:val="20"/>
        </w:rPr>
      </w:pPr>
    </w:p>
    <w:p w14:paraId="72BD02C2" w14:textId="77777777" w:rsidR="00485D0F" w:rsidRPr="00E375D1" w:rsidRDefault="00485D0F" w:rsidP="00E1713C">
      <w:pPr>
        <w:pStyle w:val="Prrafodelista"/>
        <w:ind w:left="0"/>
        <w:contextualSpacing w:val="0"/>
        <w:jc w:val="center"/>
        <w:rPr>
          <w:rFonts w:ascii="Arial" w:eastAsia="Times New Roman" w:hAnsi="Arial" w:cs="Arial"/>
          <w:color w:val="0070C0"/>
          <w:sz w:val="18"/>
          <w:szCs w:val="18"/>
          <w:lang w:eastAsia="es-MX"/>
        </w:rPr>
      </w:pPr>
    </w:p>
    <w:p w14:paraId="72BD02C3"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C5"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C6" w14:textId="77777777" w:rsidR="003A59A9" w:rsidRPr="00E375D1" w:rsidRDefault="003A59A9" w:rsidP="00E1713C">
      <w:pPr>
        <w:pStyle w:val="Prrafodelista"/>
        <w:ind w:left="0"/>
        <w:contextualSpacing w:val="0"/>
        <w:jc w:val="center"/>
        <w:rPr>
          <w:rFonts w:ascii="Arial" w:eastAsia="Times New Roman" w:hAnsi="Arial" w:cs="Arial"/>
          <w:color w:val="0070C0"/>
          <w:sz w:val="18"/>
          <w:szCs w:val="18"/>
          <w:lang w:eastAsia="es-MX"/>
        </w:rPr>
      </w:pPr>
    </w:p>
    <w:p w14:paraId="72BD02C7"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C8"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C9"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CA" w14:textId="77777777" w:rsidR="00A94F30" w:rsidRPr="00E375D1" w:rsidRDefault="00A94F30" w:rsidP="00E1713C">
      <w:pPr>
        <w:pStyle w:val="Prrafodelista"/>
        <w:ind w:left="0"/>
        <w:contextualSpacing w:val="0"/>
        <w:jc w:val="center"/>
        <w:rPr>
          <w:rFonts w:ascii="Arial" w:eastAsia="Times New Roman" w:hAnsi="Arial" w:cs="Arial"/>
          <w:color w:val="0070C0"/>
          <w:sz w:val="18"/>
          <w:szCs w:val="18"/>
          <w:lang w:eastAsia="es-MX"/>
        </w:rPr>
      </w:pPr>
    </w:p>
    <w:p w14:paraId="72BD02D0" w14:textId="77777777" w:rsidR="00E1713C" w:rsidRPr="00E375D1" w:rsidRDefault="00976B0B" w:rsidP="00E1713C">
      <w:pPr>
        <w:pStyle w:val="Prrafodelista"/>
        <w:ind w:left="0"/>
        <w:contextualSpacing w:val="0"/>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_____________________________________</w:t>
      </w:r>
    </w:p>
    <w:p w14:paraId="72BD02D1" w14:textId="77777777" w:rsidR="00976B0B" w:rsidRPr="00E375D1" w:rsidRDefault="00357954" w:rsidP="00976B0B">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 RUTILO RODRIGUEZ FIGUEROA</w:t>
      </w:r>
      <w:r w:rsidR="00976B0B" w:rsidRPr="00E375D1">
        <w:rPr>
          <w:rFonts w:ascii="Arial" w:eastAsia="Times New Roman" w:hAnsi="Arial" w:cs="Arial"/>
          <w:color w:val="0070C0"/>
          <w:sz w:val="18"/>
          <w:szCs w:val="18"/>
          <w:lang w:eastAsia="es-MX"/>
        </w:rPr>
        <w:t xml:space="preserve"> </w:t>
      </w:r>
    </w:p>
    <w:p w14:paraId="72BD02D2" w14:textId="77777777" w:rsidR="00976B0B" w:rsidRPr="00E375D1" w:rsidRDefault="00D469E0" w:rsidP="00976B0B">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REGIDOR DE DESARROLLO RURAL</w:t>
      </w:r>
    </w:p>
    <w:p w14:paraId="72BD02D3" w14:textId="77777777" w:rsidR="00357954" w:rsidRPr="00E375D1" w:rsidRDefault="00357954" w:rsidP="00976B0B">
      <w:pPr>
        <w:jc w:val="center"/>
        <w:rPr>
          <w:rFonts w:ascii="Fira Sans Medium" w:hAnsi="Fira Sans Medium"/>
          <w:color w:val="595959" w:themeColor="text1" w:themeTint="A6"/>
          <w:szCs w:val="20"/>
        </w:rPr>
      </w:pPr>
    </w:p>
    <w:p w14:paraId="72BD02D5" w14:textId="0E3A90FE" w:rsidR="00A576E9" w:rsidRDefault="00A576E9" w:rsidP="00976B0B">
      <w:pPr>
        <w:jc w:val="center"/>
        <w:rPr>
          <w:rFonts w:ascii="Fira Sans Medium" w:hAnsi="Fira Sans Medium"/>
          <w:color w:val="595959" w:themeColor="text1" w:themeTint="A6"/>
          <w:szCs w:val="20"/>
        </w:rPr>
      </w:pPr>
    </w:p>
    <w:p w14:paraId="77D9062F" w14:textId="77777777" w:rsidR="00051AE6" w:rsidRPr="00E375D1" w:rsidRDefault="00051AE6" w:rsidP="00976B0B">
      <w:pPr>
        <w:jc w:val="center"/>
        <w:rPr>
          <w:rFonts w:ascii="Fira Sans Medium" w:hAnsi="Fira Sans Medium"/>
          <w:color w:val="595959" w:themeColor="text1" w:themeTint="A6"/>
          <w:szCs w:val="20"/>
        </w:rPr>
      </w:pPr>
    </w:p>
    <w:p w14:paraId="72BD02D6" w14:textId="77777777" w:rsidR="003A59A9" w:rsidRPr="00E375D1" w:rsidRDefault="003A59A9" w:rsidP="00976B0B">
      <w:pPr>
        <w:jc w:val="center"/>
        <w:rPr>
          <w:rFonts w:ascii="Fira Sans Medium" w:hAnsi="Fira Sans Medium"/>
          <w:color w:val="595959" w:themeColor="text1" w:themeTint="A6"/>
          <w:szCs w:val="20"/>
        </w:rPr>
      </w:pPr>
    </w:p>
    <w:p w14:paraId="72BD02D7" w14:textId="77777777" w:rsidR="00A94F30" w:rsidRPr="00E375D1" w:rsidRDefault="00A94F30" w:rsidP="00976B0B">
      <w:pPr>
        <w:jc w:val="center"/>
        <w:rPr>
          <w:rFonts w:ascii="Fira Sans Medium" w:hAnsi="Fira Sans Medium"/>
          <w:color w:val="595959" w:themeColor="text1" w:themeTint="A6"/>
          <w:szCs w:val="20"/>
        </w:rPr>
      </w:pPr>
    </w:p>
    <w:p w14:paraId="72BD02D8" w14:textId="77777777" w:rsidR="003A59A9" w:rsidRPr="00E375D1" w:rsidRDefault="003A59A9" w:rsidP="00976B0B">
      <w:pPr>
        <w:jc w:val="center"/>
        <w:rPr>
          <w:rFonts w:ascii="Fira Sans Medium" w:hAnsi="Fira Sans Medium"/>
          <w:color w:val="595959" w:themeColor="text1" w:themeTint="A6"/>
          <w:szCs w:val="20"/>
        </w:rPr>
      </w:pPr>
    </w:p>
    <w:p w14:paraId="72BD02D9" w14:textId="77777777" w:rsidR="003A59A9" w:rsidRPr="00E375D1" w:rsidRDefault="003A59A9" w:rsidP="00976B0B">
      <w:pPr>
        <w:jc w:val="center"/>
        <w:rPr>
          <w:rFonts w:ascii="Fira Sans Medium" w:hAnsi="Fira Sans Medium"/>
          <w:color w:val="595959" w:themeColor="text1" w:themeTint="A6"/>
          <w:szCs w:val="20"/>
        </w:rPr>
      </w:pPr>
    </w:p>
    <w:p w14:paraId="72BD02DA" w14:textId="77777777" w:rsidR="00357954" w:rsidRPr="00E375D1" w:rsidRDefault="00357954" w:rsidP="00976B0B">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_____________________________________________</w:t>
      </w:r>
    </w:p>
    <w:p w14:paraId="72BD02DB" w14:textId="77777777" w:rsidR="00357954" w:rsidRPr="00E375D1" w:rsidRDefault="00357954" w:rsidP="00357954">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 ANTONIO MARTINEZ FIGUEROA</w:t>
      </w:r>
    </w:p>
    <w:p w14:paraId="72BD02DC" w14:textId="77777777" w:rsidR="00357954" w:rsidRPr="00E375D1" w:rsidRDefault="00D469E0" w:rsidP="00357954">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REGIDOR DE COMERCIO Y ABASTO POPULAR</w:t>
      </w:r>
    </w:p>
    <w:p w14:paraId="4BB31277" w14:textId="77777777" w:rsidR="00051AE6" w:rsidRPr="00E375D1" w:rsidRDefault="00051AE6" w:rsidP="00357954">
      <w:pPr>
        <w:jc w:val="center"/>
        <w:rPr>
          <w:rFonts w:ascii="Fira Sans Medium" w:hAnsi="Fira Sans Medium"/>
          <w:color w:val="595959" w:themeColor="text1" w:themeTint="A6"/>
          <w:szCs w:val="20"/>
        </w:rPr>
      </w:pPr>
    </w:p>
    <w:p w14:paraId="72BD02DE" w14:textId="77777777" w:rsidR="00A576E9" w:rsidRPr="00E375D1" w:rsidRDefault="00A576E9" w:rsidP="00357954">
      <w:pPr>
        <w:jc w:val="center"/>
        <w:rPr>
          <w:rFonts w:ascii="Fira Sans Medium" w:hAnsi="Fira Sans Medium"/>
          <w:color w:val="595959" w:themeColor="text1" w:themeTint="A6"/>
          <w:szCs w:val="20"/>
        </w:rPr>
      </w:pPr>
    </w:p>
    <w:p w14:paraId="72BD02DF" w14:textId="77777777" w:rsidR="00A576E9" w:rsidRPr="00E375D1" w:rsidRDefault="00A576E9" w:rsidP="00357954">
      <w:pPr>
        <w:jc w:val="center"/>
        <w:rPr>
          <w:rFonts w:ascii="Fira Sans Medium" w:hAnsi="Fira Sans Medium"/>
          <w:color w:val="595959" w:themeColor="text1" w:themeTint="A6"/>
          <w:szCs w:val="20"/>
        </w:rPr>
      </w:pPr>
    </w:p>
    <w:p w14:paraId="72BD02E0" w14:textId="77777777" w:rsidR="00A94F30" w:rsidRPr="00E375D1" w:rsidRDefault="00A94F30" w:rsidP="00357954">
      <w:pPr>
        <w:jc w:val="center"/>
        <w:rPr>
          <w:rFonts w:ascii="Fira Sans Medium" w:hAnsi="Fira Sans Medium"/>
          <w:color w:val="595959" w:themeColor="text1" w:themeTint="A6"/>
          <w:szCs w:val="20"/>
        </w:rPr>
      </w:pPr>
    </w:p>
    <w:p w14:paraId="72BD02E1" w14:textId="77777777" w:rsidR="00357954" w:rsidRPr="00E375D1" w:rsidRDefault="00357954" w:rsidP="00357954">
      <w:pPr>
        <w:jc w:val="center"/>
        <w:rPr>
          <w:rFonts w:ascii="Fira Sans Medium" w:hAnsi="Fira Sans Medium"/>
          <w:color w:val="595959" w:themeColor="text1" w:themeTint="A6"/>
          <w:szCs w:val="20"/>
        </w:rPr>
      </w:pPr>
    </w:p>
    <w:p w14:paraId="72BD02E2" w14:textId="77777777" w:rsidR="00A94F30" w:rsidRPr="00E375D1" w:rsidRDefault="00A94F30" w:rsidP="00357954">
      <w:pPr>
        <w:jc w:val="center"/>
        <w:rPr>
          <w:rFonts w:ascii="Fira Sans Medium" w:hAnsi="Fira Sans Medium"/>
          <w:color w:val="595959" w:themeColor="text1" w:themeTint="A6"/>
          <w:szCs w:val="20"/>
        </w:rPr>
      </w:pPr>
    </w:p>
    <w:p w14:paraId="72BD02E3" w14:textId="77777777" w:rsidR="00357954" w:rsidRPr="00E375D1" w:rsidRDefault="00357954" w:rsidP="00357954">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_____________________________________________</w:t>
      </w:r>
    </w:p>
    <w:p w14:paraId="72BD02E4" w14:textId="77777777" w:rsidR="00357954" w:rsidRPr="00E375D1" w:rsidRDefault="00357954" w:rsidP="00357954">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 ANAHI JAZMIN DIAZ QUIROZ</w:t>
      </w:r>
    </w:p>
    <w:p w14:paraId="72BD02E5" w14:textId="77777777" w:rsidR="00357954" w:rsidRPr="00E375D1" w:rsidRDefault="00D469E0" w:rsidP="00357954">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REGIDORA DE SALUD PUBLICA, CULTURA, RECREACION</w:t>
      </w:r>
    </w:p>
    <w:p w14:paraId="72BD02E6" w14:textId="77777777" w:rsidR="00D469E0" w:rsidRPr="00E375D1" w:rsidRDefault="00D469E0" w:rsidP="00357954">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Y ESPECTACULOS</w:t>
      </w:r>
    </w:p>
    <w:p w14:paraId="72BD02E7" w14:textId="77777777" w:rsidR="00A576E9" w:rsidRPr="00E375D1" w:rsidRDefault="00A576E9" w:rsidP="00357954">
      <w:pPr>
        <w:jc w:val="center"/>
        <w:rPr>
          <w:rFonts w:ascii="Fira Sans Medium" w:hAnsi="Fira Sans Medium"/>
          <w:color w:val="595959" w:themeColor="text1" w:themeTint="A6"/>
          <w:szCs w:val="20"/>
        </w:rPr>
      </w:pPr>
    </w:p>
    <w:p w14:paraId="72BD02E8" w14:textId="6FCA07C6" w:rsidR="00A576E9" w:rsidRDefault="00A576E9" w:rsidP="00357954">
      <w:pPr>
        <w:jc w:val="center"/>
        <w:rPr>
          <w:rFonts w:ascii="Fira Sans Medium" w:hAnsi="Fira Sans Medium"/>
          <w:color w:val="595959" w:themeColor="text1" w:themeTint="A6"/>
          <w:szCs w:val="20"/>
        </w:rPr>
      </w:pPr>
    </w:p>
    <w:p w14:paraId="34991737" w14:textId="701C5C30" w:rsidR="000858A1" w:rsidRDefault="000858A1" w:rsidP="00357954">
      <w:pPr>
        <w:jc w:val="center"/>
        <w:rPr>
          <w:rFonts w:ascii="Fira Sans Medium" w:hAnsi="Fira Sans Medium"/>
          <w:color w:val="595959" w:themeColor="text1" w:themeTint="A6"/>
          <w:szCs w:val="20"/>
        </w:rPr>
      </w:pPr>
    </w:p>
    <w:p w14:paraId="0B099B05" w14:textId="0A8CD2C8" w:rsidR="000858A1" w:rsidRDefault="000858A1" w:rsidP="00357954">
      <w:pPr>
        <w:jc w:val="center"/>
        <w:rPr>
          <w:rFonts w:ascii="Fira Sans Medium" w:hAnsi="Fira Sans Medium"/>
          <w:color w:val="595959" w:themeColor="text1" w:themeTint="A6"/>
          <w:szCs w:val="20"/>
        </w:rPr>
      </w:pPr>
    </w:p>
    <w:p w14:paraId="577EEC77" w14:textId="77777777" w:rsidR="000858A1" w:rsidRPr="00E375D1" w:rsidRDefault="000858A1" w:rsidP="00357954">
      <w:pPr>
        <w:jc w:val="center"/>
        <w:rPr>
          <w:rFonts w:ascii="Fira Sans Medium" w:hAnsi="Fira Sans Medium"/>
          <w:color w:val="595959" w:themeColor="text1" w:themeTint="A6"/>
          <w:szCs w:val="20"/>
        </w:rPr>
      </w:pPr>
    </w:p>
    <w:p w14:paraId="72BD02E9" w14:textId="77777777" w:rsidR="00A94F30" w:rsidRPr="00E375D1" w:rsidRDefault="00A94F30" w:rsidP="00357954">
      <w:pPr>
        <w:jc w:val="center"/>
        <w:rPr>
          <w:rFonts w:ascii="Fira Sans Medium" w:hAnsi="Fira Sans Medium"/>
          <w:color w:val="595959" w:themeColor="text1" w:themeTint="A6"/>
          <w:szCs w:val="20"/>
        </w:rPr>
      </w:pPr>
    </w:p>
    <w:p w14:paraId="72BD02ED" w14:textId="77777777" w:rsidR="00357954" w:rsidRPr="00E375D1" w:rsidRDefault="00357954" w:rsidP="00976B0B">
      <w:pPr>
        <w:jc w:val="center"/>
        <w:rPr>
          <w:rFonts w:ascii="Fira Sans Medium" w:hAnsi="Fira Sans Medium"/>
          <w:color w:val="595959" w:themeColor="text1" w:themeTint="A6"/>
          <w:szCs w:val="20"/>
        </w:rPr>
      </w:pPr>
      <w:r w:rsidRPr="00E375D1">
        <w:rPr>
          <w:rFonts w:ascii="Fira Sans Medium" w:hAnsi="Fira Sans Medium"/>
          <w:color w:val="595959" w:themeColor="text1" w:themeTint="A6"/>
          <w:szCs w:val="20"/>
        </w:rPr>
        <w:t>__________________________________________</w:t>
      </w:r>
    </w:p>
    <w:p w14:paraId="72BD02EE" w14:textId="77777777" w:rsidR="00357954" w:rsidRPr="00E375D1" w:rsidRDefault="00357954" w:rsidP="00357954">
      <w:pPr>
        <w:jc w:val="center"/>
        <w:rPr>
          <w:rFonts w:ascii="Arial" w:eastAsia="Times New Roman" w:hAnsi="Arial" w:cs="Arial"/>
          <w:color w:val="0070C0"/>
          <w:sz w:val="18"/>
          <w:szCs w:val="18"/>
          <w:lang w:eastAsia="es-MX"/>
        </w:rPr>
      </w:pPr>
      <w:r w:rsidRPr="00E375D1">
        <w:rPr>
          <w:rFonts w:ascii="Arial" w:eastAsia="Times New Roman" w:hAnsi="Arial" w:cs="Arial"/>
          <w:color w:val="0070C0"/>
          <w:sz w:val="18"/>
          <w:szCs w:val="18"/>
          <w:lang w:eastAsia="es-MX"/>
        </w:rPr>
        <w:t>C. JOSE JUAN DOMINGUEZ SANTOS</w:t>
      </w:r>
    </w:p>
    <w:p w14:paraId="72BD02EF" w14:textId="77777777" w:rsidR="00EF0112" w:rsidRDefault="00D469E0" w:rsidP="00302778">
      <w:pPr>
        <w:jc w:val="center"/>
      </w:pPr>
      <w:r w:rsidRPr="00E375D1">
        <w:rPr>
          <w:rFonts w:ascii="Fira Sans Medium" w:hAnsi="Fira Sans Medium"/>
          <w:color w:val="595959" w:themeColor="text1" w:themeTint="A6"/>
          <w:szCs w:val="20"/>
        </w:rPr>
        <w:t>REGIDOR DE MEDIO AMBIENTE Y REC. NATURALES</w:t>
      </w:r>
    </w:p>
    <w:sectPr w:rsidR="00EF0112" w:rsidSect="00E47922">
      <w:headerReference w:type="even" r:id="rId12"/>
      <w:headerReference w:type="default" r:id="rId13"/>
      <w:headerReference w:type="first" r:id="rId14"/>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D02F5" w14:textId="77777777" w:rsidR="00C53818" w:rsidRDefault="00C53818" w:rsidP="00E1713C">
      <w:r>
        <w:separator/>
      </w:r>
    </w:p>
  </w:endnote>
  <w:endnote w:type="continuationSeparator" w:id="0">
    <w:p w14:paraId="72BD02F6" w14:textId="77777777" w:rsidR="00C53818" w:rsidRDefault="00C53818" w:rsidP="00E1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Medium">
    <w:altName w:val="Calibri"/>
    <w:panose1 w:val="00000000000000000000"/>
    <w:charset w:val="00"/>
    <w:family w:val="swiss"/>
    <w:notTrueType/>
    <w:pitch w:val="variable"/>
    <w:sig w:usb0="600002FF" w:usb1="02000001" w:usb2="00000000" w:usb3="00000000" w:csb0="000001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NNNA E+ Eureka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Ruehl">
    <w:charset w:val="B1"/>
    <w:family w:val="swiss"/>
    <w:pitch w:val="variable"/>
    <w:sig w:usb0="00000803" w:usb1="00000000" w:usb2="00000000" w:usb3="00000000" w:csb0="00000021" w:csb1="00000000"/>
  </w:font>
  <w:font w:name="Fira Sans">
    <w:altName w:val="Calibri"/>
    <w:panose1 w:val="00000000000000000000"/>
    <w:charset w:val="00"/>
    <w:family w:val="swiss"/>
    <w:notTrueType/>
    <w:pitch w:val="variable"/>
    <w:sig w:usb0="600002FF" w:usb1="02000001" w:usb2="00000000" w:usb3="00000000" w:csb0="0000019F" w:csb1="00000000"/>
  </w:font>
  <w:font w:name="Fi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02FA" w14:textId="77777777" w:rsidR="00C53818" w:rsidRDefault="00C53818">
    <w:pPr>
      <w:pStyle w:val="Piedepgina"/>
      <w:jc w:val="right"/>
    </w:pPr>
  </w:p>
  <w:p w14:paraId="72BD02FB" w14:textId="77777777" w:rsidR="00C53818" w:rsidRDefault="00C538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D02F3" w14:textId="77777777" w:rsidR="00C53818" w:rsidRDefault="00C53818" w:rsidP="00E1713C">
      <w:r>
        <w:separator/>
      </w:r>
    </w:p>
  </w:footnote>
  <w:footnote w:type="continuationSeparator" w:id="0">
    <w:p w14:paraId="72BD02F4" w14:textId="77777777" w:rsidR="00C53818" w:rsidRDefault="00C53818" w:rsidP="00E1713C">
      <w:r>
        <w:continuationSeparator/>
      </w:r>
    </w:p>
  </w:footnote>
  <w:footnote w:id="1">
    <w:p w14:paraId="72BD030D" w14:textId="77777777" w:rsidR="00C53818" w:rsidRDefault="00C53818" w:rsidP="00E1713C">
      <w:pPr>
        <w:pStyle w:val="Textonotapie"/>
        <w:jc w:val="both"/>
        <w:rPr>
          <w:rStyle w:val="Hipervnculo"/>
          <w:rFonts w:asciiTheme="majorHAnsi" w:hAnsiTheme="majorHAnsi"/>
          <w:sz w:val="18"/>
          <w:szCs w:val="18"/>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Style w:val="Hipervnculo"/>
            <w:rFonts w:asciiTheme="majorHAnsi" w:hAnsiTheme="majorHAnsi"/>
            <w:sz w:val="18"/>
            <w:szCs w:val="18"/>
          </w:rPr>
          <w:t>http://www.conac.gob.mx/work/models/CONAC/normatividad/NOR_01_02_007.pdf</w:t>
        </w:r>
      </w:hyperlink>
    </w:p>
    <w:p w14:paraId="72BD030E" w14:textId="77777777" w:rsidR="00C53818" w:rsidRPr="005C7824" w:rsidRDefault="00C53818" w:rsidP="00E1713C">
      <w:pPr>
        <w:pStyle w:val="Textonotapie"/>
        <w:jc w:val="both"/>
        <w:rPr>
          <w:lang w:val="es-ES"/>
        </w:rPr>
      </w:pPr>
    </w:p>
  </w:footnote>
  <w:footnote w:id="2">
    <w:p w14:paraId="72BD030F" w14:textId="77777777" w:rsidR="00C53818" w:rsidRPr="002E5361" w:rsidRDefault="00C53818" w:rsidP="00E1713C">
      <w:pPr>
        <w:pStyle w:val="Textonotapie"/>
        <w:jc w:val="both"/>
        <w:rPr>
          <w:rFonts w:asciiTheme="majorHAnsi" w:hAnsiTheme="majorHAnsi" w:cstheme="minorHAnsi"/>
          <w:sz w:val="18"/>
          <w:szCs w:val="18"/>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Style w:val="Hipervnculo"/>
            <w:rFonts w:asciiTheme="majorHAnsi" w:hAnsiTheme="majorHAnsi" w:cstheme="minorHAnsi"/>
            <w:sz w:val="18"/>
            <w:szCs w:val="18"/>
          </w:rPr>
          <w:t>http://www.conac.gob.mx/work/models/CONAC/normatividad/NOR_01_02_005.pdf</w:t>
        </w:r>
      </w:hyperlink>
    </w:p>
    <w:p w14:paraId="72BD0310" w14:textId="77777777" w:rsidR="00C53818" w:rsidRPr="002E5361" w:rsidRDefault="00C53818" w:rsidP="00E1713C">
      <w:pPr>
        <w:pStyle w:val="Textonotapie"/>
        <w:jc w:val="both"/>
        <w:rPr>
          <w:rFonts w:asciiTheme="majorHAnsi" w:hAnsiTheme="majorHAnsi" w:cstheme="minorHAnsi"/>
          <w:color w:val="595959" w:themeColor="text1" w:themeTint="A6"/>
          <w:sz w:val="18"/>
          <w:u w:val="single"/>
          <w:lang w:val="es-ES"/>
        </w:rPr>
      </w:pPr>
    </w:p>
  </w:footnote>
  <w:footnote w:id="3">
    <w:p w14:paraId="72BD0311" w14:textId="77777777" w:rsidR="00C53818" w:rsidRPr="00703306" w:rsidRDefault="00C53818" w:rsidP="00E1713C">
      <w:pPr>
        <w:pStyle w:val="Textonotapie"/>
        <w:jc w:val="both"/>
        <w:rPr>
          <w:color w:val="0000FF"/>
          <w:sz w:val="18"/>
          <w:u w:val="single"/>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Objeto del Gasto emitido por el CONAC. Disponible en: </w:t>
      </w:r>
      <w:hyperlink r:id="rId3" w:history="1">
        <w:r w:rsidRPr="002E5361">
          <w:rPr>
            <w:rStyle w:val="Hipervnculo"/>
            <w:rFonts w:asciiTheme="majorHAnsi" w:hAnsiTheme="majorHAnsi" w:cstheme="minorHAnsi"/>
            <w:sz w:val="18"/>
            <w:szCs w:val="18"/>
          </w:rPr>
          <w:t>http://www.conac.gob.mx/work/models/CONAC/normatividad/NOR_01_02_006.pdf</w:t>
        </w:r>
      </w:hyperlink>
    </w:p>
  </w:footnote>
  <w:footnote w:id="4">
    <w:p w14:paraId="72BD0312" w14:textId="77777777" w:rsidR="00C53818" w:rsidRPr="002E5361" w:rsidRDefault="00C53818" w:rsidP="00E1713C">
      <w:pPr>
        <w:pStyle w:val="Textonotapie"/>
        <w:jc w:val="both"/>
        <w:rPr>
          <w:rFonts w:asciiTheme="majorHAnsi" w:hAnsiTheme="majorHAnsi"/>
          <w:color w:val="0000FF"/>
          <w:sz w:val="18"/>
          <w:szCs w:val="18"/>
          <w:u w:val="single"/>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sz w:val="18"/>
          <w:szCs w:val="18"/>
        </w:rPr>
        <w:t xml:space="preserve"> </w:t>
      </w:r>
      <w:r w:rsidRPr="002E5361">
        <w:rPr>
          <w:rFonts w:asciiTheme="majorHAnsi" w:hAnsiTheme="majorHAnsi"/>
          <w:sz w:val="18"/>
          <w:szCs w:val="18"/>
          <w:lang w:val="es-ES"/>
        </w:rPr>
        <w:t xml:space="preserve">De acuerdo con la Clasificación Administrativa emitida por el CONAC. Disponible en: </w:t>
      </w:r>
      <w:hyperlink r:id="rId4" w:history="1">
        <w:r w:rsidRPr="002E5361">
          <w:rPr>
            <w:rStyle w:val="Hipervnculo"/>
            <w:rFonts w:asciiTheme="majorHAnsi" w:hAnsiTheme="majorHAnsi"/>
            <w:sz w:val="18"/>
            <w:szCs w:val="18"/>
          </w:rPr>
          <w:t>http://www.conac.gob.mx/work/models/CONAC/normatividad/NOR_01_02_002.pdf</w:t>
        </w:r>
      </w:hyperlink>
    </w:p>
  </w:footnote>
  <w:footnote w:id="5">
    <w:p w14:paraId="72BD0313" w14:textId="77777777" w:rsidR="00C53818" w:rsidRPr="005C7824" w:rsidRDefault="00C53818" w:rsidP="00E1713C">
      <w:pPr>
        <w:pStyle w:val="Textonotapie"/>
        <w:jc w:val="both"/>
        <w:rPr>
          <w:lang w:val="es-ES"/>
        </w:rPr>
      </w:pPr>
      <w:r w:rsidRPr="006E4A8C">
        <w:rPr>
          <w:rStyle w:val="Refdenotaalpie"/>
          <w:rFonts w:asciiTheme="minorHAnsi" w:hAnsiTheme="minorHAnsi" w:cstheme="minorHAnsi"/>
          <w:color w:val="595959" w:themeColor="text1" w:themeTint="A6"/>
          <w:szCs w:val="18"/>
        </w:rPr>
        <w:footnoteRef/>
      </w:r>
      <w:r w:rsidRPr="006E4A8C">
        <w:rPr>
          <w:rStyle w:val="Refdenotaalpie"/>
          <w:rFonts w:asciiTheme="minorHAnsi" w:hAnsiTheme="minorHAnsi" w:cstheme="minorHAnsi"/>
          <w:color w:val="595959" w:themeColor="text1" w:themeTint="A6"/>
        </w:rPr>
        <w:t xml:space="preserve"> </w:t>
      </w:r>
      <w:r w:rsidRPr="002E5361">
        <w:rPr>
          <w:rFonts w:asciiTheme="majorHAnsi" w:hAnsiTheme="majorHAnsi"/>
          <w:color w:val="595959" w:themeColor="text1" w:themeTint="A6"/>
          <w:sz w:val="18"/>
          <w:szCs w:val="18"/>
          <w:lang w:val="es-ES"/>
        </w:rPr>
        <w:t>De acuerdo con la Clasificación Funcional del Gasto emitida por el CONAC. Disponible en:</w:t>
      </w:r>
      <w:r w:rsidRPr="002E5361">
        <w:rPr>
          <w:rFonts w:asciiTheme="majorHAnsi" w:hAnsiTheme="majorHAnsi"/>
          <w:color w:val="595959" w:themeColor="text1" w:themeTint="A6"/>
          <w:sz w:val="18"/>
          <w:szCs w:val="18"/>
        </w:rPr>
        <w:t xml:space="preserve"> </w:t>
      </w:r>
      <w:hyperlink r:id="rId5" w:history="1">
        <w:r w:rsidRPr="002E5361">
          <w:rPr>
            <w:rStyle w:val="Hipervnculo"/>
            <w:rFonts w:asciiTheme="majorHAnsi" w:hAnsiTheme="majorHAnsi"/>
            <w:sz w:val="18"/>
            <w:szCs w:val="18"/>
          </w:rPr>
          <w:t>http://www.conac.gob.mx/work/models/CONAC/normatividad/NOR_01_02_003.pdf</w:t>
        </w:r>
      </w:hyperlink>
    </w:p>
  </w:footnote>
  <w:footnote w:id="6">
    <w:p w14:paraId="72BD0314" w14:textId="77777777" w:rsidR="00C53818" w:rsidRPr="00156DE4" w:rsidRDefault="00C53818" w:rsidP="00E1713C">
      <w:pPr>
        <w:pStyle w:val="Textonotapie"/>
        <w:jc w:val="both"/>
        <w:rPr>
          <w:rFonts w:asciiTheme="majorHAnsi" w:hAnsiTheme="majorHAnsi"/>
          <w:lang w:val="es-ES"/>
        </w:rPr>
      </w:pPr>
      <w:r w:rsidRPr="006E4A8C">
        <w:rPr>
          <w:rStyle w:val="Refdenotaalpie"/>
          <w:rFonts w:asciiTheme="minorHAnsi" w:hAnsiTheme="minorHAnsi" w:cstheme="minorHAnsi"/>
          <w:color w:val="595959" w:themeColor="text1" w:themeTint="A6"/>
          <w:szCs w:val="18"/>
        </w:rPr>
        <w:footnoteRef/>
      </w:r>
      <w:r w:rsidRPr="00156DE4">
        <w:rPr>
          <w:rFonts w:asciiTheme="majorHAnsi" w:hAnsiTheme="majorHAnsi"/>
          <w:b/>
          <w:color w:val="595959" w:themeColor="text1" w:themeTint="A6"/>
          <w:sz w:val="18"/>
        </w:rPr>
        <w:t xml:space="preserve"> </w:t>
      </w:r>
      <w:r w:rsidRPr="00156DE4">
        <w:rPr>
          <w:rFonts w:asciiTheme="majorHAnsi" w:hAnsiTheme="majorHAnsi"/>
          <w:color w:val="595959" w:themeColor="text1" w:themeTint="A6"/>
          <w:sz w:val="18"/>
          <w:lang w:val="es-ES"/>
        </w:rPr>
        <w:t>De acuerdo con la Clasificación Programática emitida por el CONAC. Disponible en:</w:t>
      </w:r>
      <w:r w:rsidRPr="00156DE4">
        <w:rPr>
          <w:rFonts w:asciiTheme="majorHAnsi" w:hAnsiTheme="majorHAnsi"/>
          <w:color w:val="595959" w:themeColor="text1" w:themeTint="A6"/>
          <w:sz w:val="18"/>
        </w:rPr>
        <w:t xml:space="preserve"> </w:t>
      </w:r>
      <w:hyperlink r:id="rId6" w:history="1">
        <w:r w:rsidRPr="00156DE4">
          <w:rPr>
            <w:rStyle w:val="Hipervnculo"/>
            <w:rFonts w:asciiTheme="majorHAnsi" w:hAnsiTheme="majorHAnsi"/>
            <w:sz w:val="18"/>
          </w:rPr>
          <w:t>http://www.conac.gob.mx/work/models/CONAC/normatividad/NOR_01_02_004.pdf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02F7" w14:textId="34B2F45A" w:rsidR="00C53818" w:rsidRPr="00CD727F" w:rsidRDefault="00C53818" w:rsidP="00C37D89">
    <w:pPr>
      <w:pStyle w:val="Encabezado"/>
      <w:ind w:right="-170"/>
      <w:jc w:val="center"/>
      <w:rPr>
        <w:color w:val="595959" w:themeColor="text1" w:themeTint="A6"/>
      </w:rPr>
    </w:pPr>
    <w:r>
      <w:rPr>
        <w:color w:val="595959" w:themeColor="text1" w:themeTint="A6"/>
      </w:rPr>
      <w:t xml:space="preserve">                                                        </w:t>
    </w:r>
    <w:sdt>
      <w:sdtPr>
        <w:rPr>
          <w:color w:val="595959" w:themeColor="text1" w:themeTint="A6"/>
        </w:rPr>
        <w:id w:val="-1468738860"/>
        <w:docPartObj>
          <w:docPartGallery w:val="Page Numbers (Top of Page)"/>
          <w:docPartUnique/>
        </w:docPartObj>
      </w:sdtPr>
      <w:sdtEndPr>
        <w:rPr>
          <w:rFonts w:ascii="Fira Sans Light" w:hAnsi="Fira Sans Light"/>
          <w:sz w:val="32"/>
        </w:rPr>
      </w:sdtEndPr>
      <w:sdtContent>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59264" behindDoc="0" locked="0" layoutInCell="1" allowOverlap="1" wp14:anchorId="72BD0301" wp14:editId="72BD0302">
                  <wp:simplePos x="0" y="0"/>
                  <wp:positionH relativeFrom="column">
                    <wp:posOffset>6595110</wp:posOffset>
                  </wp:positionH>
                  <wp:positionV relativeFrom="paragraph">
                    <wp:posOffset>9525</wp:posOffset>
                  </wp:positionV>
                  <wp:extent cx="0" cy="179705"/>
                  <wp:effectExtent l="0" t="0" r="19050" b="29845"/>
                  <wp:wrapNone/>
                  <wp:docPr id="472" name="Conector recto 472"/>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4F2689" id="Conector recto 4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" strokecolor="#5a5a5a [2109]" strokeweight=".5pt">
                  <v:stroke joinstyle="miter"/>
                </v:line>
              </w:pict>
            </mc:Fallback>
          </mc:AlternateContent>
        </w:r>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60288" behindDoc="0" locked="0" layoutInCell="1" allowOverlap="1" wp14:anchorId="72BD0303" wp14:editId="72BD0304">
                  <wp:simplePos x="0" y="0"/>
                  <wp:positionH relativeFrom="margin">
                    <wp:align>center</wp:align>
                  </wp:positionH>
                  <wp:positionV relativeFrom="paragraph">
                    <wp:posOffset>-50800</wp:posOffset>
                  </wp:positionV>
                  <wp:extent cx="6894000" cy="0"/>
                  <wp:effectExtent l="0" t="0" r="21590" b="19050"/>
                  <wp:wrapNone/>
                  <wp:docPr id="471" name="Conector recto 471"/>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01C9FD" id="Conector recto 471"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" strokecolor="#5a5a5a [2109]" strokeweight=".5pt">
                  <v:stroke joinstyle="miter"/>
                  <w10:wrap anchorx="margin"/>
                </v:line>
              </w:pict>
            </mc:Fallback>
          </mc:AlternateContent>
        </w:r>
        <w:r w:rsidRPr="00CD727F">
          <w:rPr>
            <w:rFonts w:ascii="Fira Sans Light" w:hAnsi="Fira Sans Light"/>
            <w:color w:val="595959" w:themeColor="text1" w:themeTint="A6"/>
            <w:spacing w:val="40"/>
          </w:rPr>
          <w:t xml:space="preserve">Presupuesto </w:t>
        </w:r>
        <w:r>
          <w:rPr>
            <w:rFonts w:ascii="Fira Sans Light" w:hAnsi="Fira Sans Light"/>
            <w:color w:val="595959" w:themeColor="text1" w:themeTint="A6"/>
            <w:spacing w:val="40"/>
          </w:rPr>
          <w:t xml:space="preserve">de Egresos 2021    </w:t>
        </w:r>
        <w:r w:rsidRPr="00CD727F">
          <w:rPr>
            <w:rFonts w:ascii="Fira Sans" w:hAnsi="Fira Sans"/>
            <w:color w:val="595959" w:themeColor="text1" w:themeTint="A6"/>
          </w:rPr>
          <w:t xml:space="preserve">         </w:t>
        </w:r>
        <w:r>
          <w:rPr>
            <w:rFonts w:ascii="Fira Sans" w:hAnsi="Fira Sans"/>
            <w:color w:val="595959" w:themeColor="text1" w:themeTint="A6"/>
          </w:rPr>
          <w:t xml:space="preserve">                               </w:t>
        </w:r>
        <w:r w:rsidRPr="00CD727F">
          <w:rPr>
            <w:rFonts w:ascii="Fira Sans" w:hAnsi="Fira Sans"/>
            <w:color w:val="595959" w:themeColor="text1" w:themeTint="A6"/>
          </w:rPr>
          <w:t xml:space="preserve"> </w:t>
        </w:r>
        <w:r w:rsidRPr="00CD727F">
          <w:rPr>
            <w:rFonts w:ascii="Fira Sans Light" w:hAnsi="Fira Sans Light"/>
            <w:color w:val="595959" w:themeColor="text1" w:themeTint="A6"/>
          </w:rPr>
          <w:fldChar w:fldCharType="begin"/>
        </w:r>
        <w:r w:rsidRPr="00CD727F">
          <w:rPr>
            <w:rFonts w:ascii="Fira Sans Light" w:hAnsi="Fira Sans Light"/>
            <w:color w:val="595959" w:themeColor="text1" w:themeTint="A6"/>
          </w:rPr>
          <w:instrText>PAGE   \* MERGEFORMAT</w:instrText>
        </w:r>
        <w:r w:rsidRPr="00CD727F">
          <w:rPr>
            <w:rFonts w:ascii="Fira Sans Light" w:hAnsi="Fira Sans Light"/>
            <w:color w:val="595959" w:themeColor="text1" w:themeTint="A6"/>
          </w:rPr>
          <w:fldChar w:fldCharType="separate"/>
        </w:r>
        <w:r w:rsidR="006A4442" w:rsidRPr="006A4442">
          <w:rPr>
            <w:rFonts w:ascii="Fira Sans Light" w:hAnsi="Fira Sans Light"/>
            <w:noProof/>
            <w:color w:val="595959" w:themeColor="text1" w:themeTint="A6"/>
            <w:lang w:val="es-ES"/>
          </w:rPr>
          <w:t>1</w:t>
        </w:r>
        <w:r w:rsidRPr="00CD727F">
          <w:rPr>
            <w:rFonts w:ascii="Fira Sans Light" w:hAnsi="Fira Sans Light"/>
            <w:color w:val="595959" w:themeColor="text1" w:themeTint="A6"/>
          </w:rPr>
          <w:fldChar w:fldCharType="end"/>
        </w:r>
      </w:sdtContent>
    </w:sdt>
  </w:p>
  <w:p w14:paraId="72BD02F8" w14:textId="77777777" w:rsidR="00C53818" w:rsidRDefault="00C53818" w:rsidP="00C37D89">
    <w:r w:rsidRPr="007B33C0">
      <w:rPr>
        <w:rFonts w:ascii="Fira Sans Light" w:hAnsi="Fira Sans Light"/>
        <w:noProof/>
        <w:sz w:val="28"/>
        <w:lang w:eastAsia="es-MX"/>
      </w:rPr>
      <mc:AlternateContent>
        <mc:Choice Requires="wps">
          <w:drawing>
            <wp:anchor distT="0" distB="0" distL="114300" distR="114300" simplePos="0" relativeHeight="251661312" behindDoc="0" locked="0" layoutInCell="1" allowOverlap="1" wp14:anchorId="72BD0305" wp14:editId="72BD0306">
              <wp:simplePos x="0" y="0"/>
              <wp:positionH relativeFrom="margin">
                <wp:posOffset>-28575</wp:posOffset>
              </wp:positionH>
              <wp:positionV relativeFrom="paragraph">
                <wp:posOffset>54552</wp:posOffset>
              </wp:positionV>
              <wp:extent cx="6893560" cy="0"/>
              <wp:effectExtent l="0" t="0" r="21590" b="19050"/>
              <wp:wrapNone/>
              <wp:docPr id="470" name="Conector recto 470"/>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EF1A2" id="Conector recto 47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" strokecolor="#5a5a5a [2109]" strokeweight=".5pt">
              <v:stroke joinstyle="miter"/>
              <w10:wrap anchorx="margin"/>
            </v:line>
          </w:pict>
        </mc:Fallback>
      </mc:AlternateContent>
    </w:r>
  </w:p>
  <w:p w14:paraId="72BD02F9" w14:textId="77777777" w:rsidR="00C53818" w:rsidRDefault="00C538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02FC" w14:textId="77777777" w:rsidR="00C53818" w:rsidRDefault="00C5381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02FD" w14:textId="4E06D8E8" w:rsidR="00C53818" w:rsidRPr="00CD727F" w:rsidRDefault="006A4442" w:rsidP="00C37D89">
    <w:pPr>
      <w:pStyle w:val="Encabezado"/>
      <w:ind w:right="-170"/>
      <w:rPr>
        <w:color w:val="595959" w:themeColor="text1" w:themeTint="A6"/>
      </w:rPr>
    </w:pPr>
    <w:sdt>
      <w:sdtPr>
        <w:rPr>
          <w:color w:val="595959" w:themeColor="text1" w:themeTint="A6"/>
        </w:rPr>
        <w:id w:val="1896629152"/>
        <w:docPartObj>
          <w:docPartGallery w:val="Page Numbers (Top of Page)"/>
          <w:docPartUnique/>
        </w:docPartObj>
      </w:sdtPr>
      <w:sdtEndPr>
        <w:rPr>
          <w:rFonts w:ascii="Fira Sans Light" w:hAnsi="Fira Sans Light"/>
          <w:sz w:val="32"/>
        </w:rPr>
      </w:sdtEndPr>
      <w:sdtContent>
        <w:r w:rsidR="00C53818"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63360" behindDoc="0" locked="0" layoutInCell="1" allowOverlap="1" wp14:anchorId="72BD0307" wp14:editId="72BD0308">
                  <wp:simplePos x="0" y="0"/>
                  <wp:positionH relativeFrom="column">
                    <wp:posOffset>6595110</wp:posOffset>
                  </wp:positionH>
                  <wp:positionV relativeFrom="paragraph">
                    <wp:posOffset>9525</wp:posOffset>
                  </wp:positionV>
                  <wp:extent cx="0" cy="179705"/>
                  <wp:effectExtent l="0" t="0" r="19050" b="29845"/>
                  <wp:wrapNone/>
                  <wp:docPr id="3" name="Conector recto 3"/>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2B676"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" strokecolor="#5a5a5a [2109]" strokeweight=".5pt">
                  <v:stroke joinstyle="miter"/>
                </v:line>
              </w:pict>
            </mc:Fallback>
          </mc:AlternateContent>
        </w:r>
        <w:r w:rsidR="00C53818"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64384" behindDoc="0" locked="0" layoutInCell="1" allowOverlap="1" wp14:anchorId="72BD0309" wp14:editId="72BD030A">
                  <wp:simplePos x="0" y="0"/>
                  <wp:positionH relativeFrom="margin">
                    <wp:align>center</wp:align>
                  </wp:positionH>
                  <wp:positionV relativeFrom="paragraph">
                    <wp:posOffset>-50800</wp:posOffset>
                  </wp:positionV>
                  <wp:extent cx="6894000" cy="0"/>
                  <wp:effectExtent l="0" t="0" r="21590" b="19050"/>
                  <wp:wrapNone/>
                  <wp:docPr id="4" name="Conector recto 4"/>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C9617B" id="Conector recto 4"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" strokecolor="#5a5a5a [2109]" strokeweight=".5pt">
                  <v:stroke joinstyle="miter"/>
                  <w10:wrap anchorx="margin"/>
                </v:line>
              </w:pict>
            </mc:Fallback>
          </mc:AlternateContent>
        </w:r>
        <w:r w:rsidR="00C53818" w:rsidRPr="00CD727F">
          <w:rPr>
            <w:rFonts w:ascii="Fira Sans Light" w:hAnsi="Fira Sans Light"/>
            <w:color w:val="595959" w:themeColor="text1" w:themeTint="A6"/>
            <w:spacing w:val="40"/>
          </w:rPr>
          <w:t xml:space="preserve">Presupuesto </w:t>
        </w:r>
        <w:r w:rsidR="00C53818">
          <w:rPr>
            <w:rFonts w:ascii="Fira Sans Light" w:hAnsi="Fira Sans Light"/>
            <w:color w:val="595959" w:themeColor="text1" w:themeTint="A6"/>
            <w:spacing w:val="40"/>
          </w:rPr>
          <w:t xml:space="preserve">de Egresos 2021                          </w:t>
        </w:r>
        <w:r w:rsidR="00C53818" w:rsidRPr="00CD727F">
          <w:rPr>
            <w:rFonts w:ascii="Fira Sans Medium" w:hAnsi="Fira Sans Medium"/>
            <w:color w:val="595959" w:themeColor="text1" w:themeTint="A6"/>
            <w:spacing w:val="40"/>
          </w:rPr>
          <w:t xml:space="preserve">  </w:t>
        </w:r>
        <w:r w:rsidR="00C53818" w:rsidRPr="00CD727F">
          <w:rPr>
            <w:rFonts w:ascii="Fira Sans" w:hAnsi="Fira Sans"/>
            <w:color w:val="595959" w:themeColor="text1" w:themeTint="A6"/>
          </w:rPr>
          <w:t xml:space="preserve">                                                                   </w:t>
        </w:r>
        <w:r w:rsidR="00C53818" w:rsidRPr="00CD727F">
          <w:rPr>
            <w:rFonts w:ascii="Fira Sans Light" w:hAnsi="Fira Sans Light"/>
            <w:color w:val="595959" w:themeColor="text1" w:themeTint="A6"/>
          </w:rPr>
          <w:fldChar w:fldCharType="begin"/>
        </w:r>
        <w:r w:rsidR="00C53818" w:rsidRPr="00CD727F">
          <w:rPr>
            <w:rFonts w:ascii="Fira Sans Light" w:hAnsi="Fira Sans Light"/>
            <w:color w:val="595959" w:themeColor="text1" w:themeTint="A6"/>
          </w:rPr>
          <w:instrText>PAGE   \* MERGEFORMAT</w:instrText>
        </w:r>
        <w:r w:rsidR="00C53818" w:rsidRPr="00CD727F">
          <w:rPr>
            <w:rFonts w:ascii="Fira Sans Light" w:hAnsi="Fira Sans Light"/>
            <w:color w:val="595959" w:themeColor="text1" w:themeTint="A6"/>
          </w:rPr>
          <w:fldChar w:fldCharType="separate"/>
        </w:r>
        <w:r w:rsidRPr="006A4442">
          <w:rPr>
            <w:rFonts w:ascii="Fira Sans Light" w:hAnsi="Fira Sans Light"/>
            <w:noProof/>
            <w:color w:val="595959" w:themeColor="text1" w:themeTint="A6"/>
            <w:lang w:val="es-ES"/>
          </w:rPr>
          <w:t>4</w:t>
        </w:r>
        <w:r w:rsidR="00C53818" w:rsidRPr="00CD727F">
          <w:rPr>
            <w:rFonts w:ascii="Fira Sans Light" w:hAnsi="Fira Sans Light"/>
            <w:color w:val="595959" w:themeColor="text1" w:themeTint="A6"/>
          </w:rPr>
          <w:fldChar w:fldCharType="end"/>
        </w:r>
      </w:sdtContent>
    </w:sdt>
  </w:p>
  <w:p w14:paraId="72BD02FE" w14:textId="77777777" w:rsidR="00C53818" w:rsidRDefault="00C53818" w:rsidP="00C37D89">
    <w:r w:rsidRPr="007B33C0">
      <w:rPr>
        <w:rFonts w:ascii="Fira Sans Light" w:hAnsi="Fira Sans Light"/>
        <w:noProof/>
        <w:sz w:val="28"/>
        <w:lang w:eastAsia="es-MX"/>
      </w:rPr>
      <mc:AlternateContent>
        <mc:Choice Requires="wps">
          <w:drawing>
            <wp:anchor distT="0" distB="0" distL="114300" distR="114300" simplePos="0" relativeHeight="251665408" behindDoc="0" locked="0" layoutInCell="1" allowOverlap="1" wp14:anchorId="72BD030B" wp14:editId="72BD030C">
              <wp:simplePos x="0" y="0"/>
              <wp:positionH relativeFrom="margin">
                <wp:posOffset>-28575</wp:posOffset>
              </wp:positionH>
              <wp:positionV relativeFrom="paragraph">
                <wp:posOffset>54552</wp:posOffset>
              </wp:positionV>
              <wp:extent cx="6893560" cy="0"/>
              <wp:effectExtent l="0" t="0" r="21590" b="19050"/>
              <wp:wrapNone/>
              <wp:docPr id="5" name="Conector recto 5"/>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40487D" id="Conector recto 5"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" strokecolor="#5a5a5a [2109]" strokeweight=".5pt">
              <v:stroke joinstyle="miter"/>
              <w10:wrap anchorx="margin"/>
            </v:line>
          </w:pict>
        </mc:Fallback>
      </mc:AlternateContent>
    </w:r>
  </w:p>
  <w:p w14:paraId="72BD02FF" w14:textId="77777777" w:rsidR="00C53818" w:rsidRDefault="00C5381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0300" w14:textId="77777777" w:rsidR="00C53818" w:rsidRDefault="00C538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47"/>
    <w:multiLevelType w:val="hybridMultilevel"/>
    <w:tmpl w:val="58C290F4"/>
    <w:lvl w:ilvl="0" w:tplc="5C00DCC8">
      <w:start w:val="1"/>
      <w:numFmt w:val="lowerLetter"/>
      <w:lvlText w:val="%1)"/>
      <w:lvlJc w:val="left"/>
      <w:pPr>
        <w:ind w:left="1068" w:hanging="360"/>
      </w:pPr>
      <w:rPr>
        <w:rFonts w:hint="default"/>
        <w:b w:val="0"/>
        <w:i w:val="0"/>
        <w:color w:val="595959" w:themeColor="text1" w:themeTint="A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53BCE"/>
    <w:multiLevelType w:val="hybridMultilevel"/>
    <w:tmpl w:val="29E47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A701F"/>
    <w:multiLevelType w:val="hybridMultilevel"/>
    <w:tmpl w:val="37A2C7C4"/>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1C5395"/>
    <w:multiLevelType w:val="hybridMultilevel"/>
    <w:tmpl w:val="5F7C866E"/>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44E69"/>
    <w:multiLevelType w:val="hybridMultilevel"/>
    <w:tmpl w:val="94E2232E"/>
    <w:lvl w:ilvl="0" w:tplc="F99ED2C4">
      <w:start w:val="1"/>
      <w:numFmt w:val="upperRoman"/>
      <w:lvlText w:val="%1."/>
      <w:lvlJc w:val="left"/>
      <w:pPr>
        <w:ind w:left="1429" w:hanging="360"/>
      </w:pPr>
      <w:rPr>
        <w:rFonts w:ascii="Verdana" w:hAnsi="Verdana" w:cs="Arial"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E3928D6"/>
    <w:multiLevelType w:val="hybridMultilevel"/>
    <w:tmpl w:val="1220B3EA"/>
    <w:lvl w:ilvl="0" w:tplc="947027CC">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7" w15:restartNumberingAfterBreak="0">
    <w:nsid w:val="20D0061D"/>
    <w:multiLevelType w:val="hybridMultilevel"/>
    <w:tmpl w:val="22D6C3C8"/>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7D1468"/>
    <w:multiLevelType w:val="hybridMultilevel"/>
    <w:tmpl w:val="0F8A886C"/>
    <w:lvl w:ilvl="0" w:tplc="B7862F92">
      <w:start w:val="1"/>
      <w:numFmt w:val="bullet"/>
      <w:lvlText w:val=""/>
      <w:lvlJc w:val="left"/>
      <w:pPr>
        <w:ind w:left="720" w:hanging="360"/>
      </w:pPr>
      <w:rPr>
        <w:rFonts w:ascii="Symbol" w:hAnsi="Symbol" w:hint="default"/>
        <w:caps w:val="0"/>
        <w:strike w:val="0"/>
        <w:dstrike w:val="0"/>
        <w:vanish w:val="0"/>
        <w:color w:val="5C0000"/>
        <w:sz w:val="16"/>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AED65C8"/>
    <w:multiLevelType w:val="hybridMultilevel"/>
    <w:tmpl w:val="7E0E8206"/>
    <w:lvl w:ilvl="0" w:tplc="447239C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15:restartNumberingAfterBreak="0">
    <w:nsid w:val="42980C83"/>
    <w:multiLevelType w:val="hybridMultilevel"/>
    <w:tmpl w:val="6A92DE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C376F8"/>
    <w:multiLevelType w:val="hybridMultilevel"/>
    <w:tmpl w:val="0CCC64CE"/>
    <w:lvl w:ilvl="0" w:tplc="D33672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AF398C"/>
    <w:multiLevelType w:val="hybridMultilevel"/>
    <w:tmpl w:val="D1EA9C64"/>
    <w:lvl w:ilvl="0" w:tplc="A432C040">
      <w:start w:val="1"/>
      <w:numFmt w:val="lowerLetter"/>
      <w:lvlText w:val="%1)"/>
      <w:lvlJc w:val="left"/>
      <w:pPr>
        <w:ind w:left="2148" w:hanging="360"/>
      </w:pPr>
      <w:rPr>
        <w:rFonts w:hint="default"/>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9" w15:restartNumberingAfterBreak="0">
    <w:nsid w:val="4FCC136A"/>
    <w:multiLevelType w:val="hybridMultilevel"/>
    <w:tmpl w:val="F9A00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1C3969"/>
    <w:multiLevelType w:val="hybridMultilevel"/>
    <w:tmpl w:val="589E0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E2038C"/>
    <w:multiLevelType w:val="hybridMultilevel"/>
    <w:tmpl w:val="31002F72"/>
    <w:lvl w:ilvl="0" w:tplc="956A98E6">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22" w15:restartNumberingAfterBreak="0">
    <w:nsid w:val="5F311C67"/>
    <w:multiLevelType w:val="hybridMultilevel"/>
    <w:tmpl w:val="DD500844"/>
    <w:lvl w:ilvl="0" w:tplc="62167D6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125138C"/>
    <w:multiLevelType w:val="hybridMultilevel"/>
    <w:tmpl w:val="308CD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AD4D3E"/>
    <w:multiLevelType w:val="hybridMultilevel"/>
    <w:tmpl w:val="BAB89B54"/>
    <w:lvl w:ilvl="0" w:tplc="8AA43D38">
      <w:start w:val="1"/>
      <w:numFmt w:val="lowerLetter"/>
      <w:lvlText w:val="%1)"/>
      <w:lvlJc w:val="left"/>
      <w:pPr>
        <w:ind w:left="2136" w:hanging="360"/>
      </w:pPr>
      <w:rPr>
        <w:rFonts w:hint="default"/>
        <w:b w:val="0"/>
        <w:i w:val="0"/>
        <w:color w:val="595959" w:themeColor="text1" w:themeTint="A6"/>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8" w15:restartNumberingAfterBreak="0">
    <w:nsid w:val="67BB39A9"/>
    <w:multiLevelType w:val="hybridMultilevel"/>
    <w:tmpl w:val="A71667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154561"/>
    <w:multiLevelType w:val="hybridMultilevel"/>
    <w:tmpl w:val="6DBE786A"/>
    <w:lvl w:ilvl="0" w:tplc="0C0A0001">
      <w:start w:val="1"/>
      <w:numFmt w:val="bullet"/>
      <w:lvlText w:val=""/>
      <w:lvlJc w:val="left"/>
      <w:pPr>
        <w:ind w:left="720" w:hanging="360"/>
      </w:pPr>
      <w:rPr>
        <w:rFonts w:ascii="Symbol" w:hAnsi="Symbol" w:hint="default"/>
        <w:caps w:val="0"/>
        <w:strike w:val="0"/>
        <w:dstrike w:val="0"/>
        <w:vanish w:val="0"/>
        <w:color w:val="5C0000"/>
        <w:sz w:val="16"/>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1"/>
  </w:num>
  <w:num w:numId="2">
    <w:abstractNumId w:val="25"/>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33"/>
  </w:num>
  <w:num w:numId="20">
    <w:abstractNumId w:val="15"/>
  </w:num>
  <w:num w:numId="21">
    <w:abstractNumId w:val="23"/>
  </w:num>
  <w:num w:numId="22">
    <w:abstractNumId w:val="26"/>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num>
  <w:num w:numId="28">
    <w:abstractNumId w:val="6"/>
  </w:num>
  <w:num w:numId="29">
    <w:abstractNumId w:val="24"/>
  </w:num>
  <w:num w:numId="30">
    <w:abstractNumId w:val="4"/>
  </w:num>
  <w:num w:numId="31">
    <w:abstractNumId w:val="3"/>
  </w:num>
  <w:num w:numId="32">
    <w:abstractNumId w:val="16"/>
  </w:num>
  <w:num w:numId="33">
    <w:abstractNumId w:val="28"/>
  </w:num>
  <w:num w:numId="34">
    <w:abstractNumId w:val="5"/>
  </w:num>
  <w:num w:numId="35">
    <w:abstractNumId w:val="13"/>
  </w:num>
  <w:num w:numId="36">
    <w:abstractNumId w:val="17"/>
  </w:num>
  <w:num w:numId="37">
    <w:abstractNumId w:val="27"/>
  </w:num>
  <w:num w:numId="38">
    <w:abstractNumId w:val="18"/>
  </w:num>
  <w:num w:numId="39">
    <w:abstractNumId w:val="0"/>
  </w:num>
  <w:num w:numId="40">
    <w:abstractNumId w:val="22"/>
  </w:num>
  <w:num w:numId="41">
    <w:abstractNumId w:val="19"/>
  </w:num>
  <w:num w:numId="42">
    <w:abstractNumId w:val="10"/>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3C"/>
    <w:rsid w:val="000018A9"/>
    <w:rsid w:val="00007112"/>
    <w:rsid w:val="00015A9C"/>
    <w:rsid w:val="00023E94"/>
    <w:rsid w:val="00024D44"/>
    <w:rsid w:val="000345CA"/>
    <w:rsid w:val="00037A0E"/>
    <w:rsid w:val="00040BF0"/>
    <w:rsid w:val="00041A39"/>
    <w:rsid w:val="00050946"/>
    <w:rsid w:val="00051AE6"/>
    <w:rsid w:val="00062E52"/>
    <w:rsid w:val="0006422C"/>
    <w:rsid w:val="00065AC6"/>
    <w:rsid w:val="00066E96"/>
    <w:rsid w:val="00083FBE"/>
    <w:rsid w:val="000841D1"/>
    <w:rsid w:val="000858A1"/>
    <w:rsid w:val="0009306A"/>
    <w:rsid w:val="000A665E"/>
    <w:rsid w:val="000A77B5"/>
    <w:rsid w:val="000C02E9"/>
    <w:rsid w:val="000C23E2"/>
    <w:rsid w:val="000C48AF"/>
    <w:rsid w:val="000C725C"/>
    <w:rsid w:val="000D215B"/>
    <w:rsid w:val="000D47DC"/>
    <w:rsid w:val="000D551A"/>
    <w:rsid w:val="000E141F"/>
    <w:rsid w:val="000F5EA9"/>
    <w:rsid w:val="00101F02"/>
    <w:rsid w:val="00110E6E"/>
    <w:rsid w:val="0011352F"/>
    <w:rsid w:val="00117A19"/>
    <w:rsid w:val="001317F8"/>
    <w:rsid w:val="0013541D"/>
    <w:rsid w:val="00153DBA"/>
    <w:rsid w:val="00155F82"/>
    <w:rsid w:val="001618D7"/>
    <w:rsid w:val="001710B4"/>
    <w:rsid w:val="00175996"/>
    <w:rsid w:val="001760C0"/>
    <w:rsid w:val="00176630"/>
    <w:rsid w:val="00177951"/>
    <w:rsid w:val="001850C7"/>
    <w:rsid w:val="00187DE9"/>
    <w:rsid w:val="00191395"/>
    <w:rsid w:val="0019635A"/>
    <w:rsid w:val="001A20E6"/>
    <w:rsid w:val="001A3771"/>
    <w:rsid w:val="001A65B6"/>
    <w:rsid w:val="001B1401"/>
    <w:rsid w:val="001B426C"/>
    <w:rsid w:val="001B549B"/>
    <w:rsid w:val="001C1F69"/>
    <w:rsid w:val="001C2D7E"/>
    <w:rsid w:val="001C408B"/>
    <w:rsid w:val="001D1212"/>
    <w:rsid w:val="001F1215"/>
    <w:rsid w:val="001F2112"/>
    <w:rsid w:val="00210C7C"/>
    <w:rsid w:val="00225D82"/>
    <w:rsid w:val="00236829"/>
    <w:rsid w:val="00240068"/>
    <w:rsid w:val="00243309"/>
    <w:rsid w:val="00245B57"/>
    <w:rsid w:val="00246EB3"/>
    <w:rsid w:val="0024779F"/>
    <w:rsid w:val="00252462"/>
    <w:rsid w:val="00266A79"/>
    <w:rsid w:val="00295144"/>
    <w:rsid w:val="0029745C"/>
    <w:rsid w:val="002A0C48"/>
    <w:rsid w:val="002A5B56"/>
    <w:rsid w:val="002B0B89"/>
    <w:rsid w:val="002C0E21"/>
    <w:rsid w:val="002C48EE"/>
    <w:rsid w:val="002C529D"/>
    <w:rsid w:val="002D0F62"/>
    <w:rsid w:val="002D1359"/>
    <w:rsid w:val="002D2FD7"/>
    <w:rsid w:val="002E5388"/>
    <w:rsid w:val="002E7B2F"/>
    <w:rsid w:val="002F2BD7"/>
    <w:rsid w:val="0030115A"/>
    <w:rsid w:val="00302778"/>
    <w:rsid w:val="0030341A"/>
    <w:rsid w:val="00303F5F"/>
    <w:rsid w:val="00304B89"/>
    <w:rsid w:val="00311982"/>
    <w:rsid w:val="003134A0"/>
    <w:rsid w:val="0032097F"/>
    <w:rsid w:val="0032244A"/>
    <w:rsid w:val="0033051F"/>
    <w:rsid w:val="0033725B"/>
    <w:rsid w:val="00343D4B"/>
    <w:rsid w:val="00344570"/>
    <w:rsid w:val="003565E6"/>
    <w:rsid w:val="00357954"/>
    <w:rsid w:val="00360549"/>
    <w:rsid w:val="003659C4"/>
    <w:rsid w:val="00374181"/>
    <w:rsid w:val="003800BC"/>
    <w:rsid w:val="003818BD"/>
    <w:rsid w:val="00382330"/>
    <w:rsid w:val="00383ABE"/>
    <w:rsid w:val="00385C76"/>
    <w:rsid w:val="0039522F"/>
    <w:rsid w:val="00395A61"/>
    <w:rsid w:val="00395EB7"/>
    <w:rsid w:val="003A59A9"/>
    <w:rsid w:val="003B044B"/>
    <w:rsid w:val="003B18F6"/>
    <w:rsid w:val="003B45E9"/>
    <w:rsid w:val="003B5B84"/>
    <w:rsid w:val="003B6B5B"/>
    <w:rsid w:val="003B7041"/>
    <w:rsid w:val="003B7C7A"/>
    <w:rsid w:val="003C0211"/>
    <w:rsid w:val="003C55C6"/>
    <w:rsid w:val="003C685E"/>
    <w:rsid w:val="003D0034"/>
    <w:rsid w:val="003D7FB7"/>
    <w:rsid w:val="003E4535"/>
    <w:rsid w:val="003F3B73"/>
    <w:rsid w:val="00401362"/>
    <w:rsid w:val="00401DB8"/>
    <w:rsid w:val="00401E93"/>
    <w:rsid w:val="00407F8E"/>
    <w:rsid w:val="004158D0"/>
    <w:rsid w:val="00417596"/>
    <w:rsid w:val="00421690"/>
    <w:rsid w:val="00423347"/>
    <w:rsid w:val="00426AA4"/>
    <w:rsid w:val="00434D9A"/>
    <w:rsid w:val="00435DDD"/>
    <w:rsid w:val="0046011D"/>
    <w:rsid w:val="004602E9"/>
    <w:rsid w:val="004610CD"/>
    <w:rsid w:val="004669AE"/>
    <w:rsid w:val="004741EF"/>
    <w:rsid w:val="004767BA"/>
    <w:rsid w:val="004853D0"/>
    <w:rsid w:val="00485D0F"/>
    <w:rsid w:val="00487C12"/>
    <w:rsid w:val="00493076"/>
    <w:rsid w:val="0049323B"/>
    <w:rsid w:val="00494009"/>
    <w:rsid w:val="004952B5"/>
    <w:rsid w:val="004954A5"/>
    <w:rsid w:val="00495CF9"/>
    <w:rsid w:val="00495D4A"/>
    <w:rsid w:val="004A0408"/>
    <w:rsid w:val="004A447D"/>
    <w:rsid w:val="004A5036"/>
    <w:rsid w:val="004B0BE6"/>
    <w:rsid w:val="004B50D6"/>
    <w:rsid w:val="004B680C"/>
    <w:rsid w:val="004C37D1"/>
    <w:rsid w:val="004C3B35"/>
    <w:rsid w:val="004D0405"/>
    <w:rsid w:val="004D07CC"/>
    <w:rsid w:val="004D430F"/>
    <w:rsid w:val="004D7A40"/>
    <w:rsid w:val="004E08B2"/>
    <w:rsid w:val="004E0BD9"/>
    <w:rsid w:val="005239C8"/>
    <w:rsid w:val="005311BE"/>
    <w:rsid w:val="00540A47"/>
    <w:rsid w:val="0055386A"/>
    <w:rsid w:val="00556097"/>
    <w:rsid w:val="00563FE0"/>
    <w:rsid w:val="0057064D"/>
    <w:rsid w:val="00575D2E"/>
    <w:rsid w:val="005A0984"/>
    <w:rsid w:val="005B0094"/>
    <w:rsid w:val="005B1818"/>
    <w:rsid w:val="005C0B0C"/>
    <w:rsid w:val="005D27F7"/>
    <w:rsid w:val="005D5C8D"/>
    <w:rsid w:val="005E3DA4"/>
    <w:rsid w:val="005E49F9"/>
    <w:rsid w:val="005F4023"/>
    <w:rsid w:val="005F5452"/>
    <w:rsid w:val="00612ECD"/>
    <w:rsid w:val="0061680C"/>
    <w:rsid w:val="006229E5"/>
    <w:rsid w:val="0062402F"/>
    <w:rsid w:val="00627D6F"/>
    <w:rsid w:val="0063272A"/>
    <w:rsid w:val="006410DB"/>
    <w:rsid w:val="00641190"/>
    <w:rsid w:val="00641A9A"/>
    <w:rsid w:val="0064613F"/>
    <w:rsid w:val="00653C52"/>
    <w:rsid w:val="0066424E"/>
    <w:rsid w:val="00664C76"/>
    <w:rsid w:val="0067452B"/>
    <w:rsid w:val="00683A5D"/>
    <w:rsid w:val="00693B74"/>
    <w:rsid w:val="006A0D31"/>
    <w:rsid w:val="006A0DA4"/>
    <w:rsid w:val="006A4442"/>
    <w:rsid w:val="006A5727"/>
    <w:rsid w:val="006B720D"/>
    <w:rsid w:val="006C1A28"/>
    <w:rsid w:val="006C54A1"/>
    <w:rsid w:val="006D113B"/>
    <w:rsid w:val="006D2360"/>
    <w:rsid w:val="006D622F"/>
    <w:rsid w:val="006D66ED"/>
    <w:rsid w:val="006E32CF"/>
    <w:rsid w:val="006E475E"/>
    <w:rsid w:val="006E6135"/>
    <w:rsid w:val="006E643C"/>
    <w:rsid w:val="006F02DC"/>
    <w:rsid w:val="006F5AB4"/>
    <w:rsid w:val="00706517"/>
    <w:rsid w:val="0072415D"/>
    <w:rsid w:val="00724BA1"/>
    <w:rsid w:val="00733B90"/>
    <w:rsid w:val="00734001"/>
    <w:rsid w:val="00740EEB"/>
    <w:rsid w:val="0074278C"/>
    <w:rsid w:val="007428DE"/>
    <w:rsid w:val="007501DE"/>
    <w:rsid w:val="00753894"/>
    <w:rsid w:val="0075581D"/>
    <w:rsid w:val="0075662E"/>
    <w:rsid w:val="00757258"/>
    <w:rsid w:val="00761589"/>
    <w:rsid w:val="007648A0"/>
    <w:rsid w:val="00772713"/>
    <w:rsid w:val="007757F5"/>
    <w:rsid w:val="007839E2"/>
    <w:rsid w:val="00785283"/>
    <w:rsid w:val="00787835"/>
    <w:rsid w:val="00792218"/>
    <w:rsid w:val="007933E7"/>
    <w:rsid w:val="007A2643"/>
    <w:rsid w:val="007A28B6"/>
    <w:rsid w:val="007A2C75"/>
    <w:rsid w:val="007A4068"/>
    <w:rsid w:val="007A4DA9"/>
    <w:rsid w:val="007A60C8"/>
    <w:rsid w:val="007B03F3"/>
    <w:rsid w:val="007B33E5"/>
    <w:rsid w:val="007B5549"/>
    <w:rsid w:val="007B76EB"/>
    <w:rsid w:val="007D1171"/>
    <w:rsid w:val="007D2280"/>
    <w:rsid w:val="007E01FF"/>
    <w:rsid w:val="007E092F"/>
    <w:rsid w:val="007E2424"/>
    <w:rsid w:val="007E33F7"/>
    <w:rsid w:val="007E548E"/>
    <w:rsid w:val="007E5BF1"/>
    <w:rsid w:val="007E7308"/>
    <w:rsid w:val="007E7507"/>
    <w:rsid w:val="007E7768"/>
    <w:rsid w:val="007F1C05"/>
    <w:rsid w:val="007F25FB"/>
    <w:rsid w:val="007F4D97"/>
    <w:rsid w:val="00800C3F"/>
    <w:rsid w:val="008029CC"/>
    <w:rsid w:val="008034BB"/>
    <w:rsid w:val="008037BD"/>
    <w:rsid w:val="008038A8"/>
    <w:rsid w:val="00805538"/>
    <w:rsid w:val="00805DA8"/>
    <w:rsid w:val="008135EA"/>
    <w:rsid w:val="00822C89"/>
    <w:rsid w:val="00822D40"/>
    <w:rsid w:val="00823908"/>
    <w:rsid w:val="00825A49"/>
    <w:rsid w:val="00825AE3"/>
    <w:rsid w:val="00832081"/>
    <w:rsid w:val="008410EE"/>
    <w:rsid w:val="0084299F"/>
    <w:rsid w:val="00842E06"/>
    <w:rsid w:val="008435F2"/>
    <w:rsid w:val="00856978"/>
    <w:rsid w:val="00856DBD"/>
    <w:rsid w:val="008639A2"/>
    <w:rsid w:val="00877685"/>
    <w:rsid w:val="00891B33"/>
    <w:rsid w:val="008976D4"/>
    <w:rsid w:val="008B3BBE"/>
    <w:rsid w:val="008C2905"/>
    <w:rsid w:val="008C2A37"/>
    <w:rsid w:val="008C42EB"/>
    <w:rsid w:val="008C65CD"/>
    <w:rsid w:val="008E0A88"/>
    <w:rsid w:val="008E1542"/>
    <w:rsid w:val="008F3868"/>
    <w:rsid w:val="009049F0"/>
    <w:rsid w:val="00906C27"/>
    <w:rsid w:val="009139D1"/>
    <w:rsid w:val="00924F4E"/>
    <w:rsid w:val="00930B08"/>
    <w:rsid w:val="009316AB"/>
    <w:rsid w:val="0094549A"/>
    <w:rsid w:val="00946A33"/>
    <w:rsid w:val="009474EF"/>
    <w:rsid w:val="00952EA1"/>
    <w:rsid w:val="009572A6"/>
    <w:rsid w:val="00970187"/>
    <w:rsid w:val="009725D9"/>
    <w:rsid w:val="00972ABB"/>
    <w:rsid w:val="00973FC5"/>
    <w:rsid w:val="009743ED"/>
    <w:rsid w:val="00976B0B"/>
    <w:rsid w:val="00980D49"/>
    <w:rsid w:val="009856E1"/>
    <w:rsid w:val="00987047"/>
    <w:rsid w:val="00991E01"/>
    <w:rsid w:val="009A34F4"/>
    <w:rsid w:val="009A449F"/>
    <w:rsid w:val="009A69CD"/>
    <w:rsid w:val="009C5063"/>
    <w:rsid w:val="009D37B0"/>
    <w:rsid w:val="009D5D80"/>
    <w:rsid w:val="009D7449"/>
    <w:rsid w:val="009D77C1"/>
    <w:rsid w:val="009F0395"/>
    <w:rsid w:val="009F15EA"/>
    <w:rsid w:val="009F7C99"/>
    <w:rsid w:val="00A03F77"/>
    <w:rsid w:val="00A059B2"/>
    <w:rsid w:val="00A14756"/>
    <w:rsid w:val="00A23ABB"/>
    <w:rsid w:val="00A27784"/>
    <w:rsid w:val="00A44062"/>
    <w:rsid w:val="00A523CA"/>
    <w:rsid w:val="00A576E9"/>
    <w:rsid w:val="00A675C5"/>
    <w:rsid w:val="00A67D53"/>
    <w:rsid w:val="00A7137E"/>
    <w:rsid w:val="00A867FE"/>
    <w:rsid w:val="00A91422"/>
    <w:rsid w:val="00A91C38"/>
    <w:rsid w:val="00A93131"/>
    <w:rsid w:val="00A94F30"/>
    <w:rsid w:val="00AA1E67"/>
    <w:rsid w:val="00AA2AE5"/>
    <w:rsid w:val="00AA53D2"/>
    <w:rsid w:val="00AB31AB"/>
    <w:rsid w:val="00AB7B78"/>
    <w:rsid w:val="00AC22AF"/>
    <w:rsid w:val="00AC549C"/>
    <w:rsid w:val="00AE2D86"/>
    <w:rsid w:val="00AE511B"/>
    <w:rsid w:val="00AE77A2"/>
    <w:rsid w:val="00AF2FB6"/>
    <w:rsid w:val="00AF3F12"/>
    <w:rsid w:val="00B03375"/>
    <w:rsid w:val="00B0423F"/>
    <w:rsid w:val="00B11E2B"/>
    <w:rsid w:val="00B23791"/>
    <w:rsid w:val="00B27145"/>
    <w:rsid w:val="00B363E5"/>
    <w:rsid w:val="00B47ECC"/>
    <w:rsid w:val="00B5229A"/>
    <w:rsid w:val="00B63FA2"/>
    <w:rsid w:val="00B70EDD"/>
    <w:rsid w:val="00B75CE5"/>
    <w:rsid w:val="00B765E8"/>
    <w:rsid w:val="00B82178"/>
    <w:rsid w:val="00B82F87"/>
    <w:rsid w:val="00B849F1"/>
    <w:rsid w:val="00B87AC8"/>
    <w:rsid w:val="00B93051"/>
    <w:rsid w:val="00B9660C"/>
    <w:rsid w:val="00BA0DD0"/>
    <w:rsid w:val="00BA6905"/>
    <w:rsid w:val="00BA7FEA"/>
    <w:rsid w:val="00BB1024"/>
    <w:rsid w:val="00BB2F6F"/>
    <w:rsid w:val="00BB3E2E"/>
    <w:rsid w:val="00BB7918"/>
    <w:rsid w:val="00BC2E6A"/>
    <w:rsid w:val="00BD556C"/>
    <w:rsid w:val="00BF4145"/>
    <w:rsid w:val="00C165FD"/>
    <w:rsid w:val="00C200D4"/>
    <w:rsid w:val="00C22F0A"/>
    <w:rsid w:val="00C24245"/>
    <w:rsid w:val="00C27EB1"/>
    <w:rsid w:val="00C32048"/>
    <w:rsid w:val="00C37586"/>
    <w:rsid w:val="00C37D89"/>
    <w:rsid w:val="00C4325A"/>
    <w:rsid w:val="00C43823"/>
    <w:rsid w:val="00C453BE"/>
    <w:rsid w:val="00C47003"/>
    <w:rsid w:val="00C53818"/>
    <w:rsid w:val="00C548E4"/>
    <w:rsid w:val="00C62753"/>
    <w:rsid w:val="00C6310E"/>
    <w:rsid w:val="00C6632E"/>
    <w:rsid w:val="00C873E0"/>
    <w:rsid w:val="00C879DD"/>
    <w:rsid w:val="00C93A2E"/>
    <w:rsid w:val="00C95682"/>
    <w:rsid w:val="00C9740E"/>
    <w:rsid w:val="00CA5FC8"/>
    <w:rsid w:val="00CD49CE"/>
    <w:rsid w:val="00CE35C5"/>
    <w:rsid w:val="00CE7736"/>
    <w:rsid w:val="00CF4374"/>
    <w:rsid w:val="00D104B5"/>
    <w:rsid w:val="00D14362"/>
    <w:rsid w:val="00D20268"/>
    <w:rsid w:val="00D225D3"/>
    <w:rsid w:val="00D23305"/>
    <w:rsid w:val="00D30608"/>
    <w:rsid w:val="00D44AF5"/>
    <w:rsid w:val="00D469E0"/>
    <w:rsid w:val="00D474D2"/>
    <w:rsid w:val="00D56961"/>
    <w:rsid w:val="00D61123"/>
    <w:rsid w:val="00D61683"/>
    <w:rsid w:val="00D63E22"/>
    <w:rsid w:val="00D664D5"/>
    <w:rsid w:val="00D8450F"/>
    <w:rsid w:val="00D873C0"/>
    <w:rsid w:val="00D87E57"/>
    <w:rsid w:val="00D95CBF"/>
    <w:rsid w:val="00DA1161"/>
    <w:rsid w:val="00DA2E24"/>
    <w:rsid w:val="00DA6B9A"/>
    <w:rsid w:val="00DA6F79"/>
    <w:rsid w:val="00DA721D"/>
    <w:rsid w:val="00DB0B33"/>
    <w:rsid w:val="00DB1BCF"/>
    <w:rsid w:val="00DC0D9D"/>
    <w:rsid w:val="00DC4E73"/>
    <w:rsid w:val="00DC5105"/>
    <w:rsid w:val="00DD247C"/>
    <w:rsid w:val="00DD5A77"/>
    <w:rsid w:val="00DE1EDD"/>
    <w:rsid w:val="00DF23D4"/>
    <w:rsid w:val="00DF3051"/>
    <w:rsid w:val="00DF5EEE"/>
    <w:rsid w:val="00DF6377"/>
    <w:rsid w:val="00DF68FE"/>
    <w:rsid w:val="00E02732"/>
    <w:rsid w:val="00E06F40"/>
    <w:rsid w:val="00E07D82"/>
    <w:rsid w:val="00E11E98"/>
    <w:rsid w:val="00E13986"/>
    <w:rsid w:val="00E1713C"/>
    <w:rsid w:val="00E22E48"/>
    <w:rsid w:val="00E3395A"/>
    <w:rsid w:val="00E375D1"/>
    <w:rsid w:val="00E47922"/>
    <w:rsid w:val="00E51CBE"/>
    <w:rsid w:val="00E56B0D"/>
    <w:rsid w:val="00E577D2"/>
    <w:rsid w:val="00E6161B"/>
    <w:rsid w:val="00E618BD"/>
    <w:rsid w:val="00E74573"/>
    <w:rsid w:val="00E74D30"/>
    <w:rsid w:val="00E7535F"/>
    <w:rsid w:val="00E87D9D"/>
    <w:rsid w:val="00E914CA"/>
    <w:rsid w:val="00E95D8C"/>
    <w:rsid w:val="00EA40C0"/>
    <w:rsid w:val="00EA4F84"/>
    <w:rsid w:val="00EA7D96"/>
    <w:rsid w:val="00EC15F4"/>
    <w:rsid w:val="00EC429B"/>
    <w:rsid w:val="00ED5D03"/>
    <w:rsid w:val="00ED78BE"/>
    <w:rsid w:val="00EE0531"/>
    <w:rsid w:val="00EE29FF"/>
    <w:rsid w:val="00EF0112"/>
    <w:rsid w:val="00EF1B37"/>
    <w:rsid w:val="00EF20BF"/>
    <w:rsid w:val="00EF445B"/>
    <w:rsid w:val="00EF44E4"/>
    <w:rsid w:val="00F04A33"/>
    <w:rsid w:val="00F05493"/>
    <w:rsid w:val="00F128E1"/>
    <w:rsid w:val="00F16939"/>
    <w:rsid w:val="00F16E5D"/>
    <w:rsid w:val="00F2400D"/>
    <w:rsid w:val="00F259FE"/>
    <w:rsid w:val="00F31525"/>
    <w:rsid w:val="00F37B51"/>
    <w:rsid w:val="00F50153"/>
    <w:rsid w:val="00F6066E"/>
    <w:rsid w:val="00F63DA4"/>
    <w:rsid w:val="00F80364"/>
    <w:rsid w:val="00F86D4B"/>
    <w:rsid w:val="00F917C8"/>
    <w:rsid w:val="00F95AB9"/>
    <w:rsid w:val="00FA3076"/>
    <w:rsid w:val="00FB091E"/>
    <w:rsid w:val="00FC24AC"/>
    <w:rsid w:val="00FC6905"/>
    <w:rsid w:val="00FD1920"/>
    <w:rsid w:val="00FD2760"/>
    <w:rsid w:val="00FD6D90"/>
    <w:rsid w:val="00FE255F"/>
    <w:rsid w:val="00FE4DF3"/>
    <w:rsid w:val="00FE62D9"/>
    <w:rsid w:val="00FE635B"/>
    <w:rsid w:val="00FF1F7C"/>
    <w:rsid w:val="00FF2BC8"/>
    <w:rsid w:val="00FF3146"/>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BCED61"/>
  <w15:chartTrackingRefBased/>
  <w15:docId w15:val="{6EF872F0-7E5C-4EA0-8D69-C91FB09B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3C"/>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E1713C"/>
    <w:pPr>
      <w:spacing w:after="0" w:line="240" w:lineRule="auto"/>
      <w:ind w:firstLine="0"/>
      <w:jc w:val="center"/>
      <w:outlineLvl w:val="0"/>
    </w:pPr>
    <w:rPr>
      <w:rFonts w:ascii="Fira Sans Medium" w:hAnsi="Fira Sans Medium" w:cs="Calibri"/>
      <w:bC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3C"/>
    <w:rPr>
      <w:rFonts w:ascii="Fira Sans Medium" w:hAnsi="Fira Sans Medium" w:cs="Calibri"/>
      <w:bCs/>
      <w:color w:val="595959" w:themeColor="text1" w:themeTint="A6"/>
      <w:lang w:val="es-ES" w:eastAsia="es-ES"/>
    </w:rPr>
  </w:style>
  <w:style w:type="character" w:styleId="Hipervnculo">
    <w:name w:val="Hyperlink"/>
    <w:basedOn w:val="Fuentedeprrafopredeter"/>
    <w:uiPriority w:val="99"/>
    <w:unhideWhenUsed/>
    <w:rsid w:val="00E1713C"/>
    <w:rPr>
      <w:color w:val="0000FF"/>
      <w:u w:val="single"/>
    </w:rPr>
  </w:style>
  <w:style w:type="paragraph" w:styleId="Textocomentario">
    <w:name w:val="annotation text"/>
    <w:basedOn w:val="Normal"/>
    <w:link w:val="TextocomentarioCar"/>
    <w:uiPriority w:val="99"/>
    <w:unhideWhenUsed/>
    <w:rsid w:val="00E1713C"/>
    <w:rPr>
      <w:sz w:val="24"/>
      <w:szCs w:val="24"/>
      <w:lang w:eastAsia="es-ES"/>
    </w:rPr>
  </w:style>
  <w:style w:type="character" w:customStyle="1" w:styleId="TextocomentarioCar">
    <w:name w:val="Texto comentario Car"/>
    <w:basedOn w:val="Fuentedeprrafopredeter"/>
    <w:link w:val="Textocomentario"/>
    <w:uiPriority w:val="99"/>
    <w:rsid w:val="00E1713C"/>
    <w:rPr>
      <w:rFonts w:ascii="Calibri" w:hAnsi="Calibri" w:cs="Calibri"/>
      <w:sz w:val="24"/>
      <w:szCs w:val="24"/>
      <w:lang w:val="es-MX" w:eastAsia="es-ES"/>
    </w:rPr>
  </w:style>
  <w:style w:type="paragraph" w:styleId="Encabezado">
    <w:name w:val="header"/>
    <w:basedOn w:val="Normal"/>
    <w:link w:val="EncabezadoCar"/>
    <w:uiPriority w:val="99"/>
    <w:unhideWhenUsed/>
    <w:rsid w:val="00E1713C"/>
    <w:rPr>
      <w:sz w:val="24"/>
      <w:szCs w:val="24"/>
      <w:lang w:eastAsia="es-ES"/>
    </w:rPr>
  </w:style>
  <w:style w:type="character" w:customStyle="1" w:styleId="EncabezadoCar">
    <w:name w:val="Encabezado Car"/>
    <w:basedOn w:val="Fuentedeprrafopredeter"/>
    <w:link w:val="Encabezado"/>
    <w:uiPriority w:val="99"/>
    <w:rsid w:val="00E1713C"/>
    <w:rPr>
      <w:rFonts w:ascii="Calibri" w:hAnsi="Calibri" w:cs="Calibri"/>
      <w:sz w:val="24"/>
      <w:szCs w:val="24"/>
      <w:lang w:val="es-MX" w:eastAsia="es-ES"/>
    </w:rPr>
  </w:style>
  <w:style w:type="paragraph" w:styleId="Piedepgina">
    <w:name w:val="footer"/>
    <w:basedOn w:val="Normal"/>
    <w:link w:val="PiedepginaCar"/>
    <w:uiPriority w:val="99"/>
    <w:unhideWhenUsed/>
    <w:rsid w:val="00E1713C"/>
    <w:rPr>
      <w:sz w:val="24"/>
      <w:szCs w:val="24"/>
      <w:lang w:eastAsia="es-ES"/>
    </w:rPr>
  </w:style>
  <w:style w:type="character" w:customStyle="1" w:styleId="PiedepginaCar">
    <w:name w:val="Pie de página Car"/>
    <w:basedOn w:val="Fuentedeprrafopredeter"/>
    <w:link w:val="Piedepgina"/>
    <w:uiPriority w:val="99"/>
    <w:rsid w:val="00E1713C"/>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E1713C"/>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E1713C"/>
    <w:rPr>
      <w:b/>
      <w:bCs/>
      <w:sz w:val="24"/>
      <w:szCs w:val="24"/>
      <w:lang w:eastAsia="es-ES"/>
    </w:rPr>
  </w:style>
  <w:style w:type="character" w:customStyle="1" w:styleId="AsuntodelcomentarioCar1">
    <w:name w:val="Asunto del comentario Car1"/>
    <w:basedOn w:val="TextocomentarioCar"/>
    <w:uiPriority w:val="99"/>
    <w:rsid w:val="00E1713C"/>
    <w:rPr>
      <w:rFonts w:ascii="Calibri" w:hAnsi="Calibri" w:cs="Calibri"/>
      <w:b/>
      <w:bCs/>
      <w:sz w:val="24"/>
      <w:szCs w:val="24"/>
      <w:lang w:val="es-MX" w:eastAsia="es-ES"/>
    </w:rPr>
  </w:style>
  <w:style w:type="character" w:customStyle="1" w:styleId="TextodegloboCar">
    <w:name w:val="Texto de globo Car"/>
    <w:basedOn w:val="Fuentedeprrafopredeter"/>
    <w:link w:val="Textodeglobo"/>
    <w:uiPriority w:val="99"/>
    <w:semiHidden/>
    <w:rsid w:val="00E1713C"/>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E1713C"/>
    <w:rPr>
      <w:rFonts w:ascii="Lucida Grande" w:hAnsi="Lucida Grande" w:cs="Lucida Grande"/>
      <w:sz w:val="18"/>
      <w:szCs w:val="18"/>
      <w:lang w:eastAsia="es-ES"/>
    </w:rPr>
  </w:style>
  <w:style w:type="character" w:customStyle="1" w:styleId="TextodegloboCar1">
    <w:name w:val="Texto de globo Car1"/>
    <w:basedOn w:val="Fuentedeprrafopredeter"/>
    <w:uiPriority w:val="99"/>
    <w:semiHidden/>
    <w:rsid w:val="00E1713C"/>
    <w:rPr>
      <w:rFonts w:ascii="Segoe UI" w:hAnsi="Segoe UI" w:cs="Segoe UI"/>
      <w:sz w:val="18"/>
      <w:szCs w:val="18"/>
      <w:lang w:val="es-MX"/>
    </w:rPr>
  </w:style>
  <w:style w:type="paragraph" w:styleId="Prrafodelista">
    <w:name w:val="List Paragraph"/>
    <w:basedOn w:val="Normal"/>
    <w:uiPriority w:val="34"/>
    <w:qFormat/>
    <w:rsid w:val="00E1713C"/>
    <w:pPr>
      <w:ind w:left="720"/>
      <w:contextualSpacing/>
    </w:pPr>
    <w:rPr>
      <w:sz w:val="24"/>
      <w:szCs w:val="24"/>
      <w:lang w:eastAsia="es-ES"/>
    </w:rPr>
  </w:style>
  <w:style w:type="character" w:customStyle="1" w:styleId="TextoCar">
    <w:name w:val="Texto Car"/>
    <w:basedOn w:val="Fuentedeprrafopredeter"/>
    <w:link w:val="Texto"/>
    <w:locked/>
    <w:rsid w:val="00E1713C"/>
    <w:rPr>
      <w:rFonts w:ascii="Arial" w:hAnsi="Arial" w:cs="Arial"/>
      <w:lang w:eastAsia="es-ES"/>
    </w:rPr>
  </w:style>
  <w:style w:type="paragraph" w:customStyle="1" w:styleId="Texto">
    <w:name w:val="Texto"/>
    <w:basedOn w:val="Normal"/>
    <w:link w:val="TextoCar"/>
    <w:qFormat/>
    <w:rsid w:val="00E1713C"/>
    <w:pPr>
      <w:spacing w:after="101" w:line="216" w:lineRule="exact"/>
      <w:ind w:firstLine="288"/>
      <w:jc w:val="both"/>
    </w:pPr>
    <w:rPr>
      <w:rFonts w:ascii="Arial" w:hAnsi="Arial" w:cs="Arial"/>
      <w:lang w:val="en-US" w:eastAsia="es-ES"/>
    </w:rPr>
  </w:style>
  <w:style w:type="character" w:customStyle="1" w:styleId="ANOTACIONCar">
    <w:name w:val="ANOTACION Car"/>
    <w:basedOn w:val="Fuentedeprrafopredeter"/>
    <w:link w:val="ANOTACION"/>
    <w:locked/>
    <w:rsid w:val="00E1713C"/>
    <w:rPr>
      <w:b/>
      <w:bCs/>
      <w:lang w:eastAsia="es-ES"/>
    </w:rPr>
  </w:style>
  <w:style w:type="paragraph" w:customStyle="1" w:styleId="ANOTACION">
    <w:name w:val="ANOTACION"/>
    <w:basedOn w:val="Normal"/>
    <w:link w:val="ANOTACIONCar"/>
    <w:rsid w:val="00E1713C"/>
    <w:pPr>
      <w:spacing w:before="101" w:after="101" w:line="216" w:lineRule="atLeast"/>
      <w:jc w:val="center"/>
    </w:pPr>
    <w:rPr>
      <w:rFonts w:asciiTheme="minorHAnsi" w:hAnsiTheme="minorHAnsi" w:cstheme="minorBidi"/>
      <w:b/>
      <w:bCs/>
      <w:lang w:val="en-US" w:eastAsia="es-ES"/>
    </w:rPr>
  </w:style>
  <w:style w:type="character" w:styleId="Refdecomentario">
    <w:name w:val="annotation reference"/>
    <w:basedOn w:val="Fuentedeprrafopredeter"/>
    <w:uiPriority w:val="99"/>
    <w:semiHidden/>
    <w:unhideWhenUsed/>
    <w:rsid w:val="00E1713C"/>
  </w:style>
  <w:style w:type="table" w:styleId="Tablaconcuadrcula">
    <w:name w:val="Table Grid"/>
    <w:basedOn w:val="Tablanormal"/>
    <w:uiPriority w:val="59"/>
    <w:rsid w:val="00E1713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13C"/>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E1713C"/>
    <w:rPr>
      <w:sz w:val="20"/>
      <w:szCs w:val="20"/>
    </w:rPr>
  </w:style>
  <w:style w:type="character" w:customStyle="1" w:styleId="TextonotapieCar">
    <w:name w:val="Texto nota pie Car"/>
    <w:basedOn w:val="Fuentedeprrafopredeter"/>
    <w:link w:val="Textonotapie"/>
    <w:uiPriority w:val="99"/>
    <w:semiHidden/>
    <w:rsid w:val="00E1713C"/>
    <w:rPr>
      <w:rFonts w:ascii="Calibri" w:hAnsi="Calibri" w:cs="Calibri"/>
      <w:sz w:val="20"/>
      <w:szCs w:val="20"/>
      <w:lang w:val="es-MX"/>
    </w:rPr>
  </w:style>
  <w:style w:type="character" w:styleId="Refdenotaalpie">
    <w:name w:val="footnote reference"/>
    <w:basedOn w:val="Fuentedeprrafopredeter"/>
    <w:uiPriority w:val="99"/>
    <w:semiHidden/>
    <w:unhideWhenUsed/>
    <w:rsid w:val="00E1713C"/>
    <w:rPr>
      <w:vertAlign w:val="superscript"/>
    </w:rPr>
  </w:style>
  <w:style w:type="paragraph" w:styleId="Sinespaciado">
    <w:name w:val="No Spacing"/>
    <w:link w:val="SinespaciadoCar"/>
    <w:uiPriority w:val="1"/>
    <w:qFormat/>
    <w:rsid w:val="00E1713C"/>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E1713C"/>
    <w:rPr>
      <w:rFonts w:eastAsiaTheme="minorEastAsia"/>
      <w:lang w:val="es-ES" w:eastAsia="es-ES"/>
    </w:rPr>
  </w:style>
  <w:style w:type="paragraph" w:styleId="Ttulo">
    <w:name w:val="Title"/>
    <w:basedOn w:val="Normal"/>
    <w:next w:val="Normal"/>
    <w:link w:val="TtuloCar"/>
    <w:uiPriority w:val="10"/>
    <w:qFormat/>
    <w:rsid w:val="00E1713C"/>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E1713C"/>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E1713C"/>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E1713C"/>
    <w:rPr>
      <w:rFonts w:eastAsiaTheme="minorEastAsia" w:cs="Times New Roman"/>
      <w:color w:val="5A5A5A" w:themeColor="text1" w:themeTint="A5"/>
      <w:spacing w:val="15"/>
      <w:lang w:val="es-ES" w:eastAsia="es-ES"/>
    </w:rPr>
  </w:style>
  <w:style w:type="character" w:customStyle="1" w:styleId="TextonotaalfinalCar">
    <w:name w:val="Texto nota al final Car"/>
    <w:basedOn w:val="Fuentedeprrafopredeter"/>
    <w:link w:val="Textonotaalfinal"/>
    <w:uiPriority w:val="99"/>
    <w:semiHidden/>
    <w:rsid w:val="00E1713C"/>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E1713C"/>
    <w:rPr>
      <w:sz w:val="20"/>
      <w:szCs w:val="20"/>
    </w:rPr>
  </w:style>
  <w:style w:type="character" w:customStyle="1" w:styleId="TextonotaalfinalCar1">
    <w:name w:val="Texto nota al final Car1"/>
    <w:basedOn w:val="Fuentedeprrafopredeter"/>
    <w:uiPriority w:val="99"/>
    <w:semiHidden/>
    <w:rsid w:val="00E1713C"/>
    <w:rPr>
      <w:rFonts w:ascii="Calibri" w:hAnsi="Calibri" w:cs="Calibri"/>
      <w:sz w:val="20"/>
      <w:szCs w:val="20"/>
      <w:lang w:val="es-MX"/>
    </w:rPr>
  </w:style>
  <w:style w:type="table" w:styleId="Cuadrculadetablaclara">
    <w:name w:val="Grid Table Light"/>
    <w:basedOn w:val="Tablanormal"/>
    <w:uiPriority w:val="40"/>
    <w:rsid w:val="00E1713C"/>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E1713C"/>
    <w:pPr>
      <w:spacing w:after="0" w:line="240" w:lineRule="auto"/>
    </w:pPr>
    <w:rPr>
      <w:rFonts w:ascii="Calibri" w:hAnsi="Calibri" w:cs="Calibri"/>
      <w:lang w:val="es-MX"/>
    </w:rPr>
  </w:style>
  <w:style w:type="character" w:customStyle="1" w:styleId="apple-converted-space">
    <w:name w:val="apple-converted-space"/>
    <w:basedOn w:val="Fuentedeprrafopredeter"/>
    <w:rsid w:val="00E1713C"/>
  </w:style>
  <w:style w:type="character" w:styleId="Textodelmarcadordeposicin">
    <w:name w:val="Placeholder Text"/>
    <w:basedOn w:val="Fuentedeprrafopredeter"/>
    <w:uiPriority w:val="99"/>
    <w:semiHidden/>
    <w:rsid w:val="003B45E9"/>
    <w:rPr>
      <w:color w:val="808080"/>
    </w:rPr>
  </w:style>
  <w:style w:type="paragraph" w:styleId="NormalWeb">
    <w:name w:val="Normal (Web)"/>
    <w:basedOn w:val="Normal"/>
    <w:uiPriority w:val="99"/>
    <w:unhideWhenUsed/>
    <w:rsid w:val="003B45E9"/>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68">
      <w:bodyDiv w:val="1"/>
      <w:marLeft w:val="0"/>
      <w:marRight w:val="0"/>
      <w:marTop w:val="0"/>
      <w:marBottom w:val="0"/>
      <w:divBdr>
        <w:top w:val="none" w:sz="0" w:space="0" w:color="auto"/>
        <w:left w:val="none" w:sz="0" w:space="0" w:color="auto"/>
        <w:bottom w:val="none" w:sz="0" w:space="0" w:color="auto"/>
        <w:right w:val="none" w:sz="0" w:space="0" w:color="auto"/>
      </w:divBdr>
    </w:div>
    <w:div w:id="6684756">
      <w:bodyDiv w:val="1"/>
      <w:marLeft w:val="0"/>
      <w:marRight w:val="0"/>
      <w:marTop w:val="0"/>
      <w:marBottom w:val="0"/>
      <w:divBdr>
        <w:top w:val="none" w:sz="0" w:space="0" w:color="auto"/>
        <w:left w:val="none" w:sz="0" w:space="0" w:color="auto"/>
        <w:bottom w:val="none" w:sz="0" w:space="0" w:color="auto"/>
        <w:right w:val="none" w:sz="0" w:space="0" w:color="auto"/>
      </w:divBdr>
    </w:div>
    <w:div w:id="6911158">
      <w:bodyDiv w:val="1"/>
      <w:marLeft w:val="0"/>
      <w:marRight w:val="0"/>
      <w:marTop w:val="0"/>
      <w:marBottom w:val="0"/>
      <w:divBdr>
        <w:top w:val="none" w:sz="0" w:space="0" w:color="auto"/>
        <w:left w:val="none" w:sz="0" w:space="0" w:color="auto"/>
        <w:bottom w:val="none" w:sz="0" w:space="0" w:color="auto"/>
        <w:right w:val="none" w:sz="0" w:space="0" w:color="auto"/>
      </w:divBdr>
    </w:div>
    <w:div w:id="10646991">
      <w:bodyDiv w:val="1"/>
      <w:marLeft w:val="0"/>
      <w:marRight w:val="0"/>
      <w:marTop w:val="0"/>
      <w:marBottom w:val="0"/>
      <w:divBdr>
        <w:top w:val="none" w:sz="0" w:space="0" w:color="auto"/>
        <w:left w:val="none" w:sz="0" w:space="0" w:color="auto"/>
        <w:bottom w:val="none" w:sz="0" w:space="0" w:color="auto"/>
        <w:right w:val="none" w:sz="0" w:space="0" w:color="auto"/>
      </w:divBdr>
    </w:div>
    <w:div w:id="11105992">
      <w:bodyDiv w:val="1"/>
      <w:marLeft w:val="0"/>
      <w:marRight w:val="0"/>
      <w:marTop w:val="0"/>
      <w:marBottom w:val="0"/>
      <w:divBdr>
        <w:top w:val="none" w:sz="0" w:space="0" w:color="auto"/>
        <w:left w:val="none" w:sz="0" w:space="0" w:color="auto"/>
        <w:bottom w:val="none" w:sz="0" w:space="0" w:color="auto"/>
        <w:right w:val="none" w:sz="0" w:space="0" w:color="auto"/>
      </w:divBdr>
    </w:div>
    <w:div w:id="17510389">
      <w:bodyDiv w:val="1"/>
      <w:marLeft w:val="0"/>
      <w:marRight w:val="0"/>
      <w:marTop w:val="0"/>
      <w:marBottom w:val="0"/>
      <w:divBdr>
        <w:top w:val="none" w:sz="0" w:space="0" w:color="auto"/>
        <w:left w:val="none" w:sz="0" w:space="0" w:color="auto"/>
        <w:bottom w:val="none" w:sz="0" w:space="0" w:color="auto"/>
        <w:right w:val="none" w:sz="0" w:space="0" w:color="auto"/>
      </w:divBdr>
    </w:div>
    <w:div w:id="18245522">
      <w:bodyDiv w:val="1"/>
      <w:marLeft w:val="0"/>
      <w:marRight w:val="0"/>
      <w:marTop w:val="0"/>
      <w:marBottom w:val="0"/>
      <w:divBdr>
        <w:top w:val="none" w:sz="0" w:space="0" w:color="auto"/>
        <w:left w:val="none" w:sz="0" w:space="0" w:color="auto"/>
        <w:bottom w:val="none" w:sz="0" w:space="0" w:color="auto"/>
        <w:right w:val="none" w:sz="0" w:space="0" w:color="auto"/>
      </w:divBdr>
    </w:div>
    <w:div w:id="20710560">
      <w:bodyDiv w:val="1"/>
      <w:marLeft w:val="0"/>
      <w:marRight w:val="0"/>
      <w:marTop w:val="0"/>
      <w:marBottom w:val="0"/>
      <w:divBdr>
        <w:top w:val="none" w:sz="0" w:space="0" w:color="auto"/>
        <w:left w:val="none" w:sz="0" w:space="0" w:color="auto"/>
        <w:bottom w:val="none" w:sz="0" w:space="0" w:color="auto"/>
        <w:right w:val="none" w:sz="0" w:space="0" w:color="auto"/>
      </w:divBdr>
    </w:div>
    <w:div w:id="22097515">
      <w:bodyDiv w:val="1"/>
      <w:marLeft w:val="0"/>
      <w:marRight w:val="0"/>
      <w:marTop w:val="0"/>
      <w:marBottom w:val="0"/>
      <w:divBdr>
        <w:top w:val="none" w:sz="0" w:space="0" w:color="auto"/>
        <w:left w:val="none" w:sz="0" w:space="0" w:color="auto"/>
        <w:bottom w:val="none" w:sz="0" w:space="0" w:color="auto"/>
        <w:right w:val="none" w:sz="0" w:space="0" w:color="auto"/>
      </w:divBdr>
    </w:div>
    <w:div w:id="23872364">
      <w:bodyDiv w:val="1"/>
      <w:marLeft w:val="0"/>
      <w:marRight w:val="0"/>
      <w:marTop w:val="0"/>
      <w:marBottom w:val="0"/>
      <w:divBdr>
        <w:top w:val="none" w:sz="0" w:space="0" w:color="auto"/>
        <w:left w:val="none" w:sz="0" w:space="0" w:color="auto"/>
        <w:bottom w:val="none" w:sz="0" w:space="0" w:color="auto"/>
        <w:right w:val="none" w:sz="0" w:space="0" w:color="auto"/>
      </w:divBdr>
    </w:div>
    <w:div w:id="24448688">
      <w:bodyDiv w:val="1"/>
      <w:marLeft w:val="0"/>
      <w:marRight w:val="0"/>
      <w:marTop w:val="0"/>
      <w:marBottom w:val="0"/>
      <w:divBdr>
        <w:top w:val="none" w:sz="0" w:space="0" w:color="auto"/>
        <w:left w:val="none" w:sz="0" w:space="0" w:color="auto"/>
        <w:bottom w:val="none" w:sz="0" w:space="0" w:color="auto"/>
        <w:right w:val="none" w:sz="0" w:space="0" w:color="auto"/>
      </w:divBdr>
    </w:div>
    <w:div w:id="25956062">
      <w:bodyDiv w:val="1"/>
      <w:marLeft w:val="0"/>
      <w:marRight w:val="0"/>
      <w:marTop w:val="0"/>
      <w:marBottom w:val="0"/>
      <w:divBdr>
        <w:top w:val="none" w:sz="0" w:space="0" w:color="auto"/>
        <w:left w:val="none" w:sz="0" w:space="0" w:color="auto"/>
        <w:bottom w:val="none" w:sz="0" w:space="0" w:color="auto"/>
        <w:right w:val="none" w:sz="0" w:space="0" w:color="auto"/>
      </w:divBdr>
    </w:div>
    <w:div w:id="27923559">
      <w:bodyDiv w:val="1"/>
      <w:marLeft w:val="0"/>
      <w:marRight w:val="0"/>
      <w:marTop w:val="0"/>
      <w:marBottom w:val="0"/>
      <w:divBdr>
        <w:top w:val="none" w:sz="0" w:space="0" w:color="auto"/>
        <w:left w:val="none" w:sz="0" w:space="0" w:color="auto"/>
        <w:bottom w:val="none" w:sz="0" w:space="0" w:color="auto"/>
        <w:right w:val="none" w:sz="0" w:space="0" w:color="auto"/>
      </w:divBdr>
    </w:div>
    <w:div w:id="28337967">
      <w:bodyDiv w:val="1"/>
      <w:marLeft w:val="0"/>
      <w:marRight w:val="0"/>
      <w:marTop w:val="0"/>
      <w:marBottom w:val="0"/>
      <w:divBdr>
        <w:top w:val="none" w:sz="0" w:space="0" w:color="auto"/>
        <w:left w:val="none" w:sz="0" w:space="0" w:color="auto"/>
        <w:bottom w:val="none" w:sz="0" w:space="0" w:color="auto"/>
        <w:right w:val="none" w:sz="0" w:space="0" w:color="auto"/>
      </w:divBdr>
    </w:div>
    <w:div w:id="29964209">
      <w:bodyDiv w:val="1"/>
      <w:marLeft w:val="0"/>
      <w:marRight w:val="0"/>
      <w:marTop w:val="0"/>
      <w:marBottom w:val="0"/>
      <w:divBdr>
        <w:top w:val="none" w:sz="0" w:space="0" w:color="auto"/>
        <w:left w:val="none" w:sz="0" w:space="0" w:color="auto"/>
        <w:bottom w:val="none" w:sz="0" w:space="0" w:color="auto"/>
        <w:right w:val="none" w:sz="0" w:space="0" w:color="auto"/>
      </w:divBdr>
    </w:div>
    <w:div w:id="33581611">
      <w:bodyDiv w:val="1"/>
      <w:marLeft w:val="0"/>
      <w:marRight w:val="0"/>
      <w:marTop w:val="0"/>
      <w:marBottom w:val="0"/>
      <w:divBdr>
        <w:top w:val="none" w:sz="0" w:space="0" w:color="auto"/>
        <w:left w:val="none" w:sz="0" w:space="0" w:color="auto"/>
        <w:bottom w:val="none" w:sz="0" w:space="0" w:color="auto"/>
        <w:right w:val="none" w:sz="0" w:space="0" w:color="auto"/>
      </w:divBdr>
    </w:div>
    <w:div w:id="34430863">
      <w:bodyDiv w:val="1"/>
      <w:marLeft w:val="0"/>
      <w:marRight w:val="0"/>
      <w:marTop w:val="0"/>
      <w:marBottom w:val="0"/>
      <w:divBdr>
        <w:top w:val="none" w:sz="0" w:space="0" w:color="auto"/>
        <w:left w:val="none" w:sz="0" w:space="0" w:color="auto"/>
        <w:bottom w:val="none" w:sz="0" w:space="0" w:color="auto"/>
        <w:right w:val="none" w:sz="0" w:space="0" w:color="auto"/>
      </w:divBdr>
    </w:div>
    <w:div w:id="34739344">
      <w:bodyDiv w:val="1"/>
      <w:marLeft w:val="0"/>
      <w:marRight w:val="0"/>
      <w:marTop w:val="0"/>
      <w:marBottom w:val="0"/>
      <w:divBdr>
        <w:top w:val="none" w:sz="0" w:space="0" w:color="auto"/>
        <w:left w:val="none" w:sz="0" w:space="0" w:color="auto"/>
        <w:bottom w:val="none" w:sz="0" w:space="0" w:color="auto"/>
        <w:right w:val="none" w:sz="0" w:space="0" w:color="auto"/>
      </w:divBdr>
    </w:div>
    <w:div w:id="37169272">
      <w:bodyDiv w:val="1"/>
      <w:marLeft w:val="0"/>
      <w:marRight w:val="0"/>
      <w:marTop w:val="0"/>
      <w:marBottom w:val="0"/>
      <w:divBdr>
        <w:top w:val="none" w:sz="0" w:space="0" w:color="auto"/>
        <w:left w:val="none" w:sz="0" w:space="0" w:color="auto"/>
        <w:bottom w:val="none" w:sz="0" w:space="0" w:color="auto"/>
        <w:right w:val="none" w:sz="0" w:space="0" w:color="auto"/>
      </w:divBdr>
    </w:div>
    <w:div w:id="37903247">
      <w:bodyDiv w:val="1"/>
      <w:marLeft w:val="0"/>
      <w:marRight w:val="0"/>
      <w:marTop w:val="0"/>
      <w:marBottom w:val="0"/>
      <w:divBdr>
        <w:top w:val="none" w:sz="0" w:space="0" w:color="auto"/>
        <w:left w:val="none" w:sz="0" w:space="0" w:color="auto"/>
        <w:bottom w:val="none" w:sz="0" w:space="0" w:color="auto"/>
        <w:right w:val="none" w:sz="0" w:space="0" w:color="auto"/>
      </w:divBdr>
    </w:div>
    <w:div w:id="59445305">
      <w:bodyDiv w:val="1"/>
      <w:marLeft w:val="0"/>
      <w:marRight w:val="0"/>
      <w:marTop w:val="0"/>
      <w:marBottom w:val="0"/>
      <w:divBdr>
        <w:top w:val="none" w:sz="0" w:space="0" w:color="auto"/>
        <w:left w:val="none" w:sz="0" w:space="0" w:color="auto"/>
        <w:bottom w:val="none" w:sz="0" w:space="0" w:color="auto"/>
        <w:right w:val="none" w:sz="0" w:space="0" w:color="auto"/>
      </w:divBdr>
    </w:div>
    <w:div w:id="67192717">
      <w:bodyDiv w:val="1"/>
      <w:marLeft w:val="0"/>
      <w:marRight w:val="0"/>
      <w:marTop w:val="0"/>
      <w:marBottom w:val="0"/>
      <w:divBdr>
        <w:top w:val="none" w:sz="0" w:space="0" w:color="auto"/>
        <w:left w:val="none" w:sz="0" w:space="0" w:color="auto"/>
        <w:bottom w:val="none" w:sz="0" w:space="0" w:color="auto"/>
        <w:right w:val="none" w:sz="0" w:space="0" w:color="auto"/>
      </w:divBdr>
    </w:div>
    <w:div w:id="68505598">
      <w:bodyDiv w:val="1"/>
      <w:marLeft w:val="0"/>
      <w:marRight w:val="0"/>
      <w:marTop w:val="0"/>
      <w:marBottom w:val="0"/>
      <w:divBdr>
        <w:top w:val="none" w:sz="0" w:space="0" w:color="auto"/>
        <w:left w:val="none" w:sz="0" w:space="0" w:color="auto"/>
        <w:bottom w:val="none" w:sz="0" w:space="0" w:color="auto"/>
        <w:right w:val="none" w:sz="0" w:space="0" w:color="auto"/>
      </w:divBdr>
    </w:div>
    <w:div w:id="70661283">
      <w:bodyDiv w:val="1"/>
      <w:marLeft w:val="0"/>
      <w:marRight w:val="0"/>
      <w:marTop w:val="0"/>
      <w:marBottom w:val="0"/>
      <w:divBdr>
        <w:top w:val="none" w:sz="0" w:space="0" w:color="auto"/>
        <w:left w:val="none" w:sz="0" w:space="0" w:color="auto"/>
        <w:bottom w:val="none" w:sz="0" w:space="0" w:color="auto"/>
        <w:right w:val="none" w:sz="0" w:space="0" w:color="auto"/>
      </w:divBdr>
    </w:div>
    <w:div w:id="74011363">
      <w:bodyDiv w:val="1"/>
      <w:marLeft w:val="0"/>
      <w:marRight w:val="0"/>
      <w:marTop w:val="0"/>
      <w:marBottom w:val="0"/>
      <w:divBdr>
        <w:top w:val="none" w:sz="0" w:space="0" w:color="auto"/>
        <w:left w:val="none" w:sz="0" w:space="0" w:color="auto"/>
        <w:bottom w:val="none" w:sz="0" w:space="0" w:color="auto"/>
        <w:right w:val="none" w:sz="0" w:space="0" w:color="auto"/>
      </w:divBdr>
    </w:div>
    <w:div w:id="77295044">
      <w:bodyDiv w:val="1"/>
      <w:marLeft w:val="0"/>
      <w:marRight w:val="0"/>
      <w:marTop w:val="0"/>
      <w:marBottom w:val="0"/>
      <w:divBdr>
        <w:top w:val="none" w:sz="0" w:space="0" w:color="auto"/>
        <w:left w:val="none" w:sz="0" w:space="0" w:color="auto"/>
        <w:bottom w:val="none" w:sz="0" w:space="0" w:color="auto"/>
        <w:right w:val="none" w:sz="0" w:space="0" w:color="auto"/>
      </w:divBdr>
    </w:div>
    <w:div w:id="77337512">
      <w:bodyDiv w:val="1"/>
      <w:marLeft w:val="0"/>
      <w:marRight w:val="0"/>
      <w:marTop w:val="0"/>
      <w:marBottom w:val="0"/>
      <w:divBdr>
        <w:top w:val="none" w:sz="0" w:space="0" w:color="auto"/>
        <w:left w:val="none" w:sz="0" w:space="0" w:color="auto"/>
        <w:bottom w:val="none" w:sz="0" w:space="0" w:color="auto"/>
        <w:right w:val="none" w:sz="0" w:space="0" w:color="auto"/>
      </w:divBdr>
    </w:div>
    <w:div w:id="77795156">
      <w:bodyDiv w:val="1"/>
      <w:marLeft w:val="0"/>
      <w:marRight w:val="0"/>
      <w:marTop w:val="0"/>
      <w:marBottom w:val="0"/>
      <w:divBdr>
        <w:top w:val="none" w:sz="0" w:space="0" w:color="auto"/>
        <w:left w:val="none" w:sz="0" w:space="0" w:color="auto"/>
        <w:bottom w:val="none" w:sz="0" w:space="0" w:color="auto"/>
        <w:right w:val="none" w:sz="0" w:space="0" w:color="auto"/>
      </w:divBdr>
    </w:div>
    <w:div w:id="81222214">
      <w:bodyDiv w:val="1"/>
      <w:marLeft w:val="0"/>
      <w:marRight w:val="0"/>
      <w:marTop w:val="0"/>
      <w:marBottom w:val="0"/>
      <w:divBdr>
        <w:top w:val="none" w:sz="0" w:space="0" w:color="auto"/>
        <w:left w:val="none" w:sz="0" w:space="0" w:color="auto"/>
        <w:bottom w:val="none" w:sz="0" w:space="0" w:color="auto"/>
        <w:right w:val="none" w:sz="0" w:space="0" w:color="auto"/>
      </w:divBdr>
    </w:div>
    <w:div w:id="81532354">
      <w:bodyDiv w:val="1"/>
      <w:marLeft w:val="0"/>
      <w:marRight w:val="0"/>
      <w:marTop w:val="0"/>
      <w:marBottom w:val="0"/>
      <w:divBdr>
        <w:top w:val="none" w:sz="0" w:space="0" w:color="auto"/>
        <w:left w:val="none" w:sz="0" w:space="0" w:color="auto"/>
        <w:bottom w:val="none" w:sz="0" w:space="0" w:color="auto"/>
        <w:right w:val="none" w:sz="0" w:space="0" w:color="auto"/>
      </w:divBdr>
    </w:div>
    <w:div w:id="81998665">
      <w:bodyDiv w:val="1"/>
      <w:marLeft w:val="0"/>
      <w:marRight w:val="0"/>
      <w:marTop w:val="0"/>
      <w:marBottom w:val="0"/>
      <w:divBdr>
        <w:top w:val="none" w:sz="0" w:space="0" w:color="auto"/>
        <w:left w:val="none" w:sz="0" w:space="0" w:color="auto"/>
        <w:bottom w:val="none" w:sz="0" w:space="0" w:color="auto"/>
        <w:right w:val="none" w:sz="0" w:space="0" w:color="auto"/>
      </w:divBdr>
    </w:div>
    <w:div w:id="95752582">
      <w:bodyDiv w:val="1"/>
      <w:marLeft w:val="0"/>
      <w:marRight w:val="0"/>
      <w:marTop w:val="0"/>
      <w:marBottom w:val="0"/>
      <w:divBdr>
        <w:top w:val="none" w:sz="0" w:space="0" w:color="auto"/>
        <w:left w:val="none" w:sz="0" w:space="0" w:color="auto"/>
        <w:bottom w:val="none" w:sz="0" w:space="0" w:color="auto"/>
        <w:right w:val="none" w:sz="0" w:space="0" w:color="auto"/>
      </w:divBdr>
    </w:div>
    <w:div w:id="97337645">
      <w:bodyDiv w:val="1"/>
      <w:marLeft w:val="0"/>
      <w:marRight w:val="0"/>
      <w:marTop w:val="0"/>
      <w:marBottom w:val="0"/>
      <w:divBdr>
        <w:top w:val="none" w:sz="0" w:space="0" w:color="auto"/>
        <w:left w:val="none" w:sz="0" w:space="0" w:color="auto"/>
        <w:bottom w:val="none" w:sz="0" w:space="0" w:color="auto"/>
        <w:right w:val="none" w:sz="0" w:space="0" w:color="auto"/>
      </w:divBdr>
    </w:div>
    <w:div w:id="97915019">
      <w:bodyDiv w:val="1"/>
      <w:marLeft w:val="0"/>
      <w:marRight w:val="0"/>
      <w:marTop w:val="0"/>
      <w:marBottom w:val="0"/>
      <w:divBdr>
        <w:top w:val="none" w:sz="0" w:space="0" w:color="auto"/>
        <w:left w:val="none" w:sz="0" w:space="0" w:color="auto"/>
        <w:bottom w:val="none" w:sz="0" w:space="0" w:color="auto"/>
        <w:right w:val="none" w:sz="0" w:space="0" w:color="auto"/>
      </w:divBdr>
    </w:div>
    <w:div w:id="98136850">
      <w:bodyDiv w:val="1"/>
      <w:marLeft w:val="0"/>
      <w:marRight w:val="0"/>
      <w:marTop w:val="0"/>
      <w:marBottom w:val="0"/>
      <w:divBdr>
        <w:top w:val="none" w:sz="0" w:space="0" w:color="auto"/>
        <w:left w:val="none" w:sz="0" w:space="0" w:color="auto"/>
        <w:bottom w:val="none" w:sz="0" w:space="0" w:color="auto"/>
        <w:right w:val="none" w:sz="0" w:space="0" w:color="auto"/>
      </w:divBdr>
    </w:div>
    <w:div w:id="98378728">
      <w:bodyDiv w:val="1"/>
      <w:marLeft w:val="0"/>
      <w:marRight w:val="0"/>
      <w:marTop w:val="0"/>
      <w:marBottom w:val="0"/>
      <w:divBdr>
        <w:top w:val="none" w:sz="0" w:space="0" w:color="auto"/>
        <w:left w:val="none" w:sz="0" w:space="0" w:color="auto"/>
        <w:bottom w:val="none" w:sz="0" w:space="0" w:color="auto"/>
        <w:right w:val="none" w:sz="0" w:space="0" w:color="auto"/>
      </w:divBdr>
    </w:div>
    <w:div w:id="101076842">
      <w:bodyDiv w:val="1"/>
      <w:marLeft w:val="0"/>
      <w:marRight w:val="0"/>
      <w:marTop w:val="0"/>
      <w:marBottom w:val="0"/>
      <w:divBdr>
        <w:top w:val="none" w:sz="0" w:space="0" w:color="auto"/>
        <w:left w:val="none" w:sz="0" w:space="0" w:color="auto"/>
        <w:bottom w:val="none" w:sz="0" w:space="0" w:color="auto"/>
        <w:right w:val="none" w:sz="0" w:space="0" w:color="auto"/>
      </w:divBdr>
    </w:div>
    <w:div w:id="118576293">
      <w:bodyDiv w:val="1"/>
      <w:marLeft w:val="0"/>
      <w:marRight w:val="0"/>
      <w:marTop w:val="0"/>
      <w:marBottom w:val="0"/>
      <w:divBdr>
        <w:top w:val="none" w:sz="0" w:space="0" w:color="auto"/>
        <w:left w:val="none" w:sz="0" w:space="0" w:color="auto"/>
        <w:bottom w:val="none" w:sz="0" w:space="0" w:color="auto"/>
        <w:right w:val="none" w:sz="0" w:space="0" w:color="auto"/>
      </w:divBdr>
    </w:div>
    <w:div w:id="126094084">
      <w:bodyDiv w:val="1"/>
      <w:marLeft w:val="0"/>
      <w:marRight w:val="0"/>
      <w:marTop w:val="0"/>
      <w:marBottom w:val="0"/>
      <w:divBdr>
        <w:top w:val="none" w:sz="0" w:space="0" w:color="auto"/>
        <w:left w:val="none" w:sz="0" w:space="0" w:color="auto"/>
        <w:bottom w:val="none" w:sz="0" w:space="0" w:color="auto"/>
        <w:right w:val="none" w:sz="0" w:space="0" w:color="auto"/>
      </w:divBdr>
    </w:div>
    <w:div w:id="128129067">
      <w:bodyDiv w:val="1"/>
      <w:marLeft w:val="0"/>
      <w:marRight w:val="0"/>
      <w:marTop w:val="0"/>
      <w:marBottom w:val="0"/>
      <w:divBdr>
        <w:top w:val="none" w:sz="0" w:space="0" w:color="auto"/>
        <w:left w:val="none" w:sz="0" w:space="0" w:color="auto"/>
        <w:bottom w:val="none" w:sz="0" w:space="0" w:color="auto"/>
        <w:right w:val="none" w:sz="0" w:space="0" w:color="auto"/>
      </w:divBdr>
    </w:div>
    <w:div w:id="138575187">
      <w:bodyDiv w:val="1"/>
      <w:marLeft w:val="0"/>
      <w:marRight w:val="0"/>
      <w:marTop w:val="0"/>
      <w:marBottom w:val="0"/>
      <w:divBdr>
        <w:top w:val="none" w:sz="0" w:space="0" w:color="auto"/>
        <w:left w:val="none" w:sz="0" w:space="0" w:color="auto"/>
        <w:bottom w:val="none" w:sz="0" w:space="0" w:color="auto"/>
        <w:right w:val="none" w:sz="0" w:space="0" w:color="auto"/>
      </w:divBdr>
    </w:div>
    <w:div w:id="138694008">
      <w:bodyDiv w:val="1"/>
      <w:marLeft w:val="0"/>
      <w:marRight w:val="0"/>
      <w:marTop w:val="0"/>
      <w:marBottom w:val="0"/>
      <w:divBdr>
        <w:top w:val="none" w:sz="0" w:space="0" w:color="auto"/>
        <w:left w:val="none" w:sz="0" w:space="0" w:color="auto"/>
        <w:bottom w:val="none" w:sz="0" w:space="0" w:color="auto"/>
        <w:right w:val="none" w:sz="0" w:space="0" w:color="auto"/>
      </w:divBdr>
    </w:div>
    <w:div w:id="139032498">
      <w:bodyDiv w:val="1"/>
      <w:marLeft w:val="0"/>
      <w:marRight w:val="0"/>
      <w:marTop w:val="0"/>
      <w:marBottom w:val="0"/>
      <w:divBdr>
        <w:top w:val="none" w:sz="0" w:space="0" w:color="auto"/>
        <w:left w:val="none" w:sz="0" w:space="0" w:color="auto"/>
        <w:bottom w:val="none" w:sz="0" w:space="0" w:color="auto"/>
        <w:right w:val="none" w:sz="0" w:space="0" w:color="auto"/>
      </w:divBdr>
    </w:div>
    <w:div w:id="139813494">
      <w:bodyDiv w:val="1"/>
      <w:marLeft w:val="0"/>
      <w:marRight w:val="0"/>
      <w:marTop w:val="0"/>
      <w:marBottom w:val="0"/>
      <w:divBdr>
        <w:top w:val="none" w:sz="0" w:space="0" w:color="auto"/>
        <w:left w:val="none" w:sz="0" w:space="0" w:color="auto"/>
        <w:bottom w:val="none" w:sz="0" w:space="0" w:color="auto"/>
        <w:right w:val="none" w:sz="0" w:space="0" w:color="auto"/>
      </w:divBdr>
    </w:div>
    <w:div w:id="143354849">
      <w:bodyDiv w:val="1"/>
      <w:marLeft w:val="0"/>
      <w:marRight w:val="0"/>
      <w:marTop w:val="0"/>
      <w:marBottom w:val="0"/>
      <w:divBdr>
        <w:top w:val="none" w:sz="0" w:space="0" w:color="auto"/>
        <w:left w:val="none" w:sz="0" w:space="0" w:color="auto"/>
        <w:bottom w:val="none" w:sz="0" w:space="0" w:color="auto"/>
        <w:right w:val="none" w:sz="0" w:space="0" w:color="auto"/>
      </w:divBdr>
    </w:div>
    <w:div w:id="144320969">
      <w:bodyDiv w:val="1"/>
      <w:marLeft w:val="0"/>
      <w:marRight w:val="0"/>
      <w:marTop w:val="0"/>
      <w:marBottom w:val="0"/>
      <w:divBdr>
        <w:top w:val="none" w:sz="0" w:space="0" w:color="auto"/>
        <w:left w:val="none" w:sz="0" w:space="0" w:color="auto"/>
        <w:bottom w:val="none" w:sz="0" w:space="0" w:color="auto"/>
        <w:right w:val="none" w:sz="0" w:space="0" w:color="auto"/>
      </w:divBdr>
    </w:div>
    <w:div w:id="144322823">
      <w:bodyDiv w:val="1"/>
      <w:marLeft w:val="0"/>
      <w:marRight w:val="0"/>
      <w:marTop w:val="0"/>
      <w:marBottom w:val="0"/>
      <w:divBdr>
        <w:top w:val="none" w:sz="0" w:space="0" w:color="auto"/>
        <w:left w:val="none" w:sz="0" w:space="0" w:color="auto"/>
        <w:bottom w:val="none" w:sz="0" w:space="0" w:color="auto"/>
        <w:right w:val="none" w:sz="0" w:space="0" w:color="auto"/>
      </w:divBdr>
    </w:div>
    <w:div w:id="144976224">
      <w:bodyDiv w:val="1"/>
      <w:marLeft w:val="0"/>
      <w:marRight w:val="0"/>
      <w:marTop w:val="0"/>
      <w:marBottom w:val="0"/>
      <w:divBdr>
        <w:top w:val="none" w:sz="0" w:space="0" w:color="auto"/>
        <w:left w:val="none" w:sz="0" w:space="0" w:color="auto"/>
        <w:bottom w:val="none" w:sz="0" w:space="0" w:color="auto"/>
        <w:right w:val="none" w:sz="0" w:space="0" w:color="auto"/>
      </w:divBdr>
    </w:div>
    <w:div w:id="145098014">
      <w:bodyDiv w:val="1"/>
      <w:marLeft w:val="0"/>
      <w:marRight w:val="0"/>
      <w:marTop w:val="0"/>
      <w:marBottom w:val="0"/>
      <w:divBdr>
        <w:top w:val="none" w:sz="0" w:space="0" w:color="auto"/>
        <w:left w:val="none" w:sz="0" w:space="0" w:color="auto"/>
        <w:bottom w:val="none" w:sz="0" w:space="0" w:color="auto"/>
        <w:right w:val="none" w:sz="0" w:space="0" w:color="auto"/>
      </w:divBdr>
    </w:div>
    <w:div w:id="148837107">
      <w:bodyDiv w:val="1"/>
      <w:marLeft w:val="0"/>
      <w:marRight w:val="0"/>
      <w:marTop w:val="0"/>
      <w:marBottom w:val="0"/>
      <w:divBdr>
        <w:top w:val="none" w:sz="0" w:space="0" w:color="auto"/>
        <w:left w:val="none" w:sz="0" w:space="0" w:color="auto"/>
        <w:bottom w:val="none" w:sz="0" w:space="0" w:color="auto"/>
        <w:right w:val="none" w:sz="0" w:space="0" w:color="auto"/>
      </w:divBdr>
    </w:div>
    <w:div w:id="150682906">
      <w:bodyDiv w:val="1"/>
      <w:marLeft w:val="0"/>
      <w:marRight w:val="0"/>
      <w:marTop w:val="0"/>
      <w:marBottom w:val="0"/>
      <w:divBdr>
        <w:top w:val="none" w:sz="0" w:space="0" w:color="auto"/>
        <w:left w:val="none" w:sz="0" w:space="0" w:color="auto"/>
        <w:bottom w:val="none" w:sz="0" w:space="0" w:color="auto"/>
        <w:right w:val="none" w:sz="0" w:space="0" w:color="auto"/>
      </w:divBdr>
    </w:div>
    <w:div w:id="158082765">
      <w:bodyDiv w:val="1"/>
      <w:marLeft w:val="0"/>
      <w:marRight w:val="0"/>
      <w:marTop w:val="0"/>
      <w:marBottom w:val="0"/>
      <w:divBdr>
        <w:top w:val="none" w:sz="0" w:space="0" w:color="auto"/>
        <w:left w:val="none" w:sz="0" w:space="0" w:color="auto"/>
        <w:bottom w:val="none" w:sz="0" w:space="0" w:color="auto"/>
        <w:right w:val="none" w:sz="0" w:space="0" w:color="auto"/>
      </w:divBdr>
    </w:div>
    <w:div w:id="160703736">
      <w:bodyDiv w:val="1"/>
      <w:marLeft w:val="0"/>
      <w:marRight w:val="0"/>
      <w:marTop w:val="0"/>
      <w:marBottom w:val="0"/>
      <w:divBdr>
        <w:top w:val="none" w:sz="0" w:space="0" w:color="auto"/>
        <w:left w:val="none" w:sz="0" w:space="0" w:color="auto"/>
        <w:bottom w:val="none" w:sz="0" w:space="0" w:color="auto"/>
        <w:right w:val="none" w:sz="0" w:space="0" w:color="auto"/>
      </w:divBdr>
    </w:div>
    <w:div w:id="163519857">
      <w:bodyDiv w:val="1"/>
      <w:marLeft w:val="0"/>
      <w:marRight w:val="0"/>
      <w:marTop w:val="0"/>
      <w:marBottom w:val="0"/>
      <w:divBdr>
        <w:top w:val="none" w:sz="0" w:space="0" w:color="auto"/>
        <w:left w:val="none" w:sz="0" w:space="0" w:color="auto"/>
        <w:bottom w:val="none" w:sz="0" w:space="0" w:color="auto"/>
        <w:right w:val="none" w:sz="0" w:space="0" w:color="auto"/>
      </w:divBdr>
    </w:div>
    <w:div w:id="166218690">
      <w:bodyDiv w:val="1"/>
      <w:marLeft w:val="0"/>
      <w:marRight w:val="0"/>
      <w:marTop w:val="0"/>
      <w:marBottom w:val="0"/>
      <w:divBdr>
        <w:top w:val="none" w:sz="0" w:space="0" w:color="auto"/>
        <w:left w:val="none" w:sz="0" w:space="0" w:color="auto"/>
        <w:bottom w:val="none" w:sz="0" w:space="0" w:color="auto"/>
        <w:right w:val="none" w:sz="0" w:space="0" w:color="auto"/>
      </w:divBdr>
    </w:div>
    <w:div w:id="167671339">
      <w:bodyDiv w:val="1"/>
      <w:marLeft w:val="0"/>
      <w:marRight w:val="0"/>
      <w:marTop w:val="0"/>
      <w:marBottom w:val="0"/>
      <w:divBdr>
        <w:top w:val="none" w:sz="0" w:space="0" w:color="auto"/>
        <w:left w:val="none" w:sz="0" w:space="0" w:color="auto"/>
        <w:bottom w:val="none" w:sz="0" w:space="0" w:color="auto"/>
        <w:right w:val="none" w:sz="0" w:space="0" w:color="auto"/>
      </w:divBdr>
    </w:div>
    <w:div w:id="179204850">
      <w:bodyDiv w:val="1"/>
      <w:marLeft w:val="0"/>
      <w:marRight w:val="0"/>
      <w:marTop w:val="0"/>
      <w:marBottom w:val="0"/>
      <w:divBdr>
        <w:top w:val="none" w:sz="0" w:space="0" w:color="auto"/>
        <w:left w:val="none" w:sz="0" w:space="0" w:color="auto"/>
        <w:bottom w:val="none" w:sz="0" w:space="0" w:color="auto"/>
        <w:right w:val="none" w:sz="0" w:space="0" w:color="auto"/>
      </w:divBdr>
    </w:div>
    <w:div w:id="180822264">
      <w:bodyDiv w:val="1"/>
      <w:marLeft w:val="0"/>
      <w:marRight w:val="0"/>
      <w:marTop w:val="0"/>
      <w:marBottom w:val="0"/>
      <w:divBdr>
        <w:top w:val="none" w:sz="0" w:space="0" w:color="auto"/>
        <w:left w:val="none" w:sz="0" w:space="0" w:color="auto"/>
        <w:bottom w:val="none" w:sz="0" w:space="0" w:color="auto"/>
        <w:right w:val="none" w:sz="0" w:space="0" w:color="auto"/>
      </w:divBdr>
    </w:div>
    <w:div w:id="184095888">
      <w:bodyDiv w:val="1"/>
      <w:marLeft w:val="0"/>
      <w:marRight w:val="0"/>
      <w:marTop w:val="0"/>
      <w:marBottom w:val="0"/>
      <w:divBdr>
        <w:top w:val="none" w:sz="0" w:space="0" w:color="auto"/>
        <w:left w:val="none" w:sz="0" w:space="0" w:color="auto"/>
        <w:bottom w:val="none" w:sz="0" w:space="0" w:color="auto"/>
        <w:right w:val="none" w:sz="0" w:space="0" w:color="auto"/>
      </w:divBdr>
    </w:div>
    <w:div w:id="184296660">
      <w:bodyDiv w:val="1"/>
      <w:marLeft w:val="0"/>
      <w:marRight w:val="0"/>
      <w:marTop w:val="0"/>
      <w:marBottom w:val="0"/>
      <w:divBdr>
        <w:top w:val="none" w:sz="0" w:space="0" w:color="auto"/>
        <w:left w:val="none" w:sz="0" w:space="0" w:color="auto"/>
        <w:bottom w:val="none" w:sz="0" w:space="0" w:color="auto"/>
        <w:right w:val="none" w:sz="0" w:space="0" w:color="auto"/>
      </w:divBdr>
    </w:div>
    <w:div w:id="186143411">
      <w:bodyDiv w:val="1"/>
      <w:marLeft w:val="0"/>
      <w:marRight w:val="0"/>
      <w:marTop w:val="0"/>
      <w:marBottom w:val="0"/>
      <w:divBdr>
        <w:top w:val="none" w:sz="0" w:space="0" w:color="auto"/>
        <w:left w:val="none" w:sz="0" w:space="0" w:color="auto"/>
        <w:bottom w:val="none" w:sz="0" w:space="0" w:color="auto"/>
        <w:right w:val="none" w:sz="0" w:space="0" w:color="auto"/>
      </w:divBdr>
    </w:div>
    <w:div w:id="187063460">
      <w:bodyDiv w:val="1"/>
      <w:marLeft w:val="0"/>
      <w:marRight w:val="0"/>
      <w:marTop w:val="0"/>
      <w:marBottom w:val="0"/>
      <w:divBdr>
        <w:top w:val="none" w:sz="0" w:space="0" w:color="auto"/>
        <w:left w:val="none" w:sz="0" w:space="0" w:color="auto"/>
        <w:bottom w:val="none" w:sz="0" w:space="0" w:color="auto"/>
        <w:right w:val="none" w:sz="0" w:space="0" w:color="auto"/>
      </w:divBdr>
    </w:div>
    <w:div w:id="194464697">
      <w:bodyDiv w:val="1"/>
      <w:marLeft w:val="0"/>
      <w:marRight w:val="0"/>
      <w:marTop w:val="0"/>
      <w:marBottom w:val="0"/>
      <w:divBdr>
        <w:top w:val="none" w:sz="0" w:space="0" w:color="auto"/>
        <w:left w:val="none" w:sz="0" w:space="0" w:color="auto"/>
        <w:bottom w:val="none" w:sz="0" w:space="0" w:color="auto"/>
        <w:right w:val="none" w:sz="0" w:space="0" w:color="auto"/>
      </w:divBdr>
    </w:div>
    <w:div w:id="194469286">
      <w:bodyDiv w:val="1"/>
      <w:marLeft w:val="0"/>
      <w:marRight w:val="0"/>
      <w:marTop w:val="0"/>
      <w:marBottom w:val="0"/>
      <w:divBdr>
        <w:top w:val="none" w:sz="0" w:space="0" w:color="auto"/>
        <w:left w:val="none" w:sz="0" w:space="0" w:color="auto"/>
        <w:bottom w:val="none" w:sz="0" w:space="0" w:color="auto"/>
        <w:right w:val="none" w:sz="0" w:space="0" w:color="auto"/>
      </w:divBdr>
    </w:div>
    <w:div w:id="195512432">
      <w:bodyDiv w:val="1"/>
      <w:marLeft w:val="0"/>
      <w:marRight w:val="0"/>
      <w:marTop w:val="0"/>
      <w:marBottom w:val="0"/>
      <w:divBdr>
        <w:top w:val="none" w:sz="0" w:space="0" w:color="auto"/>
        <w:left w:val="none" w:sz="0" w:space="0" w:color="auto"/>
        <w:bottom w:val="none" w:sz="0" w:space="0" w:color="auto"/>
        <w:right w:val="none" w:sz="0" w:space="0" w:color="auto"/>
      </w:divBdr>
    </w:div>
    <w:div w:id="197397256">
      <w:bodyDiv w:val="1"/>
      <w:marLeft w:val="0"/>
      <w:marRight w:val="0"/>
      <w:marTop w:val="0"/>
      <w:marBottom w:val="0"/>
      <w:divBdr>
        <w:top w:val="none" w:sz="0" w:space="0" w:color="auto"/>
        <w:left w:val="none" w:sz="0" w:space="0" w:color="auto"/>
        <w:bottom w:val="none" w:sz="0" w:space="0" w:color="auto"/>
        <w:right w:val="none" w:sz="0" w:space="0" w:color="auto"/>
      </w:divBdr>
    </w:div>
    <w:div w:id="202863980">
      <w:bodyDiv w:val="1"/>
      <w:marLeft w:val="0"/>
      <w:marRight w:val="0"/>
      <w:marTop w:val="0"/>
      <w:marBottom w:val="0"/>
      <w:divBdr>
        <w:top w:val="none" w:sz="0" w:space="0" w:color="auto"/>
        <w:left w:val="none" w:sz="0" w:space="0" w:color="auto"/>
        <w:bottom w:val="none" w:sz="0" w:space="0" w:color="auto"/>
        <w:right w:val="none" w:sz="0" w:space="0" w:color="auto"/>
      </w:divBdr>
    </w:div>
    <w:div w:id="204098464">
      <w:bodyDiv w:val="1"/>
      <w:marLeft w:val="0"/>
      <w:marRight w:val="0"/>
      <w:marTop w:val="0"/>
      <w:marBottom w:val="0"/>
      <w:divBdr>
        <w:top w:val="none" w:sz="0" w:space="0" w:color="auto"/>
        <w:left w:val="none" w:sz="0" w:space="0" w:color="auto"/>
        <w:bottom w:val="none" w:sz="0" w:space="0" w:color="auto"/>
        <w:right w:val="none" w:sz="0" w:space="0" w:color="auto"/>
      </w:divBdr>
    </w:div>
    <w:div w:id="205338196">
      <w:bodyDiv w:val="1"/>
      <w:marLeft w:val="0"/>
      <w:marRight w:val="0"/>
      <w:marTop w:val="0"/>
      <w:marBottom w:val="0"/>
      <w:divBdr>
        <w:top w:val="none" w:sz="0" w:space="0" w:color="auto"/>
        <w:left w:val="none" w:sz="0" w:space="0" w:color="auto"/>
        <w:bottom w:val="none" w:sz="0" w:space="0" w:color="auto"/>
        <w:right w:val="none" w:sz="0" w:space="0" w:color="auto"/>
      </w:divBdr>
    </w:div>
    <w:div w:id="207835768">
      <w:bodyDiv w:val="1"/>
      <w:marLeft w:val="0"/>
      <w:marRight w:val="0"/>
      <w:marTop w:val="0"/>
      <w:marBottom w:val="0"/>
      <w:divBdr>
        <w:top w:val="none" w:sz="0" w:space="0" w:color="auto"/>
        <w:left w:val="none" w:sz="0" w:space="0" w:color="auto"/>
        <w:bottom w:val="none" w:sz="0" w:space="0" w:color="auto"/>
        <w:right w:val="none" w:sz="0" w:space="0" w:color="auto"/>
      </w:divBdr>
    </w:div>
    <w:div w:id="209002142">
      <w:bodyDiv w:val="1"/>
      <w:marLeft w:val="0"/>
      <w:marRight w:val="0"/>
      <w:marTop w:val="0"/>
      <w:marBottom w:val="0"/>
      <w:divBdr>
        <w:top w:val="none" w:sz="0" w:space="0" w:color="auto"/>
        <w:left w:val="none" w:sz="0" w:space="0" w:color="auto"/>
        <w:bottom w:val="none" w:sz="0" w:space="0" w:color="auto"/>
        <w:right w:val="none" w:sz="0" w:space="0" w:color="auto"/>
      </w:divBdr>
    </w:div>
    <w:div w:id="213859646">
      <w:bodyDiv w:val="1"/>
      <w:marLeft w:val="0"/>
      <w:marRight w:val="0"/>
      <w:marTop w:val="0"/>
      <w:marBottom w:val="0"/>
      <w:divBdr>
        <w:top w:val="none" w:sz="0" w:space="0" w:color="auto"/>
        <w:left w:val="none" w:sz="0" w:space="0" w:color="auto"/>
        <w:bottom w:val="none" w:sz="0" w:space="0" w:color="auto"/>
        <w:right w:val="none" w:sz="0" w:space="0" w:color="auto"/>
      </w:divBdr>
    </w:div>
    <w:div w:id="220554801">
      <w:bodyDiv w:val="1"/>
      <w:marLeft w:val="0"/>
      <w:marRight w:val="0"/>
      <w:marTop w:val="0"/>
      <w:marBottom w:val="0"/>
      <w:divBdr>
        <w:top w:val="none" w:sz="0" w:space="0" w:color="auto"/>
        <w:left w:val="none" w:sz="0" w:space="0" w:color="auto"/>
        <w:bottom w:val="none" w:sz="0" w:space="0" w:color="auto"/>
        <w:right w:val="none" w:sz="0" w:space="0" w:color="auto"/>
      </w:divBdr>
    </w:div>
    <w:div w:id="221911508">
      <w:bodyDiv w:val="1"/>
      <w:marLeft w:val="0"/>
      <w:marRight w:val="0"/>
      <w:marTop w:val="0"/>
      <w:marBottom w:val="0"/>
      <w:divBdr>
        <w:top w:val="none" w:sz="0" w:space="0" w:color="auto"/>
        <w:left w:val="none" w:sz="0" w:space="0" w:color="auto"/>
        <w:bottom w:val="none" w:sz="0" w:space="0" w:color="auto"/>
        <w:right w:val="none" w:sz="0" w:space="0" w:color="auto"/>
      </w:divBdr>
    </w:div>
    <w:div w:id="225576576">
      <w:bodyDiv w:val="1"/>
      <w:marLeft w:val="0"/>
      <w:marRight w:val="0"/>
      <w:marTop w:val="0"/>
      <w:marBottom w:val="0"/>
      <w:divBdr>
        <w:top w:val="none" w:sz="0" w:space="0" w:color="auto"/>
        <w:left w:val="none" w:sz="0" w:space="0" w:color="auto"/>
        <w:bottom w:val="none" w:sz="0" w:space="0" w:color="auto"/>
        <w:right w:val="none" w:sz="0" w:space="0" w:color="auto"/>
      </w:divBdr>
    </w:div>
    <w:div w:id="230625416">
      <w:bodyDiv w:val="1"/>
      <w:marLeft w:val="0"/>
      <w:marRight w:val="0"/>
      <w:marTop w:val="0"/>
      <w:marBottom w:val="0"/>
      <w:divBdr>
        <w:top w:val="none" w:sz="0" w:space="0" w:color="auto"/>
        <w:left w:val="none" w:sz="0" w:space="0" w:color="auto"/>
        <w:bottom w:val="none" w:sz="0" w:space="0" w:color="auto"/>
        <w:right w:val="none" w:sz="0" w:space="0" w:color="auto"/>
      </w:divBdr>
    </w:div>
    <w:div w:id="241567079">
      <w:bodyDiv w:val="1"/>
      <w:marLeft w:val="0"/>
      <w:marRight w:val="0"/>
      <w:marTop w:val="0"/>
      <w:marBottom w:val="0"/>
      <w:divBdr>
        <w:top w:val="none" w:sz="0" w:space="0" w:color="auto"/>
        <w:left w:val="none" w:sz="0" w:space="0" w:color="auto"/>
        <w:bottom w:val="none" w:sz="0" w:space="0" w:color="auto"/>
        <w:right w:val="none" w:sz="0" w:space="0" w:color="auto"/>
      </w:divBdr>
    </w:div>
    <w:div w:id="242759166">
      <w:bodyDiv w:val="1"/>
      <w:marLeft w:val="0"/>
      <w:marRight w:val="0"/>
      <w:marTop w:val="0"/>
      <w:marBottom w:val="0"/>
      <w:divBdr>
        <w:top w:val="none" w:sz="0" w:space="0" w:color="auto"/>
        <w:left w:val="none" w:sz="0" w:space="0" w:color="auto"/>
        <w:bottom w:val="none" w:sz="0" w:space="0" w:color="auto"/>
        <w:right w:val="none" w:sz="0" w:space="0" w:color="auto"/>
      </w:divBdr>
    </w:div>
    <w:div w:id="247812138">
      <w:bodyDiv w:val="1"/>
      <w:marLeft w:val="0"/>
      <w:marRight w:val="0"/>
      <w:marTop w:val="0"/>
      <w:marBottom w:val="0"/>
      <w:divBdr>
        <w:top w:val="none" w:sz="0" w:space="0" w:color="auto"/>
        <w:left w:val="none" w:sz="0" w:space="0" w:color="auto"/>
        <w:bottom w:val="none" w:sz="0" w:space="0" w:color="auto"/>
        <w:right w:val="none" w:sz="0" w:space="0" w:color="auto"/>
      </w:divBdr>
    </w:div>
    <w:div w:id="250546498">
      <w:bodyDiv w:val="1"/>
      <w:marLeft w:val="0"/>
      <w:marRight w:val="0"/>
      <w:marTop w:val="0"/>
      <w:marBottom w:val="0"/>
      <w:divBdr>
        <w:top w:val="none" w:sz="0" w:space="0" w:color="auto"/>
        <w:left w:val="none" w:sz="0" w:space="0" w:color="auto"/>
        <w:bottom w:val="none" w:sz="0" w:space="0" w:color="auto"/>
        <w:right w:val="none" w:sz="0" w:space="0" w:color="auto"/>
      </w:divBdr>
    </w:div>
    <w:div w:id="251358292">
      <w:bodyDiv w:val="1"/>
      <w:marLeft w:val="0"/>
      <w:marRight w:val="0"/>
      <w:marTop w:val="0"/>
      <w:marBottom w:val="0"/>
      <w:divBdr>
        <w:top w:val="none" w:sz="0" w:space="0" w:color="auto"/>
        <w:left w:val="none" w:sz="0" w:space="0" w:color="auto"/>
        <w:bottom w:val="none" w:sz="0" w:space="0" w:color="auto"/>
        <w:right w:val="none" w:sz="0" w:space="0" w:color="auto"/>
      </w:divBdr>
    </w:div>
    <w:div w:id="252129828">
      <w:bodyDiv w:val="1"/>
      <w:marLeft w:val="0"/>
      <w:marRight w:val="0"/>
      <w:marTop w:val="0"/>
      <w:marBottom w:val="0"/>
      <w:divBdr>
        <w:top w:val="none" w:sz="0" w:space="0" w:color="auto"/>
        <w:left w:val="none" w:sz="0" w:space="0" w:color="auto"/>
        <w:bottom w:val="none" w:sz="0" w:space="0" w:color="auto"/>
        <w:right w:val="none" w:sz="0" w:space="0" w:color="auto"/>
      </w:divBdr>
    </w:div>
    <w:div w:id="252670252">
      <w:bodyDiv w:val="1"/>
      <w:marLeft w:val="0"/>
      <w:marRight w:val="0"/>
      <w:marTop w:val="0"/>
      <w:marBottom w:val="0"/>
      <w:divBdr>
        <w:top w:val="none" w:sz="0" w:space="0" w:color="auto"/>
        <w:left w:val="none" w:sz="0" w:space="0" w:color="auto"/>
        <w:bottom w:val="none" w:sz="0" w:space="0" w:color="auto"/>
        <w:right w:val="none" w:sz="0" w:space="0" w:color="auto"/>
      </w:divBdr>
    </w:div>
    <w:div w:id="257106922">
      <w:bodyDiv w:val="1"/>
      <w:marLeft w:val="0"/>
      <w:marRight w:val="0"/>
      <w:marTop w:val="0"/>
      <w:marBottom w:val="0"/>
      <w:divBdr>
        <w:top w:val="none" w:sz="0" w:space="0" w:color="auto"/>
        <w:left w:val="none" w:sz="0" w:space="0" w:color="auto"/>
        <w:bottom w:val="none" w:sz="0" w:space="0" w:color="auto"/>
        <w:right w:val="none" w:sz="0" w:space="0" w:color="auto"/>
      </w:divBdr>
    </w:div>
    <w:div w:id="261887769">
      <w:bodyDiv w:val="1"/>
      <w:marLeft w:val="0"/>
      <w:marRight w:val="0"/>
      <w:marTop w:val="0"/>
      <w:marBottom w:val="0"/>
      <w:divBdr>
        <w:top w:val="none" w:sz="0" w:space="0" w:color="auto"/>
        <w:left w:val="none" w:sz="0" w:space="0" w:color="auto"/>
        <w:bottom w:val="none" w:sz="0" w:space="0" w:color="auto"/>
        <w:right w:val="none" w:sz="0" w:space="0" w:color="auto"/>
      </w:divBdr>
    </w:div>
    <w:div w:id="262566862">
      <w:bodyDiv w:val="1"/>
      <w:marLeft w:val="0"/>
      <w:marRight w:val="0"/>
      <w:marTop w:val="0"/>
      <w:marBottom w:val="0"/>
      <w:divBdr>
        <w:top w:val="none" w:sz="0" w:space="0" w:color="auto"/>
        <w:left w:val="none" w:sz="0" w:space="0" w:color="auto"/>
        <w:bottom w:val="none" w:sz="0" w:space="0" w:color="auto"/>
        <w:right w:val="none" w:sz="0" w:space="0" w:color="auto"/>
      </w:divBdr>
    </w:div>
    <w:div w:id="262690652">
      <w:bodyDiv w:val="1"/>
      <w:marLeft w:val="0"/>
      <w:marRight w:val="0"/>
      <w:marTop w:val="0"/>
      <w:marBottom w:val="0"/>
      <w:divBdr>
        <w:top w:val="none" w:sz="0" w:space="0" w:color="auto"/>
        <w:left w:val="none" w:sz="0" w:space="0" w:color="auto"/>
        <w:bottom w:val="none" w:sz="0" w:space="0" w:color="auto"/>
        <w:right w:val="none" w:sz="0" w:space="0" w:color="auto"/>
      </w:divBdr>
    </w:div>
    <w:div w:id="267658722">
      <w:bodyDiv w:val="1"/>
      <w:marLeft w:val="0"/>
      <w:marRight w:val="0"/>
      <w:marTop w:val="0"/>
      <w:marBottom w:val="0"/>
      <w:divBdr>
        <w:top w:val="none" w:sz="0" w:space="0" w:color="auto"/>
        <w:left w:val="none" w:sz="0" w:space="0" w:color="auto"/>
        <w:bottom w:val="none" w:sz="0" w:space="0" w:color="auto"/>
        <w:right w:val="none" w:sz="0" w:space="0" w:color="auto"/>
      </w:divBdr>
    </w:div>
    <w:div w:id="271321518">
      <w:bodyDiv w:val="1"/>
      <w:marLeft w:val="0"/>
      <w:marRight w:val="0"/>
      <w:marTop w:val="0"/>
      <w:marBottom w:val="0"/>
      <w:divBdr>
        <w:top w:val="none" w:sz="0" w:space="0" w:color="auto"/>
        <w:left w:val="none" w:sz="0" w:space="0" w:color="auto"/>
        <w:bottom w:val="none" w:sz="0" w:space="0" w:color="auto"/>
        <w:right w:val="none" w:sz="0" w:space="0" w:color="auto"/>
      </w:divBdr>
    </w:div>
    <w:div w:id="278612165">
      <w:bodyDiv w:val="1"/>
      <w:marLeft w:val="0"/>
      <w:marRight w:val="0"/>
      <w:marTop w:val="0"/>
      <w:marBottom w:val="0"/>
      <w:divBdr>
        <w:top w:val="none" w:sz="0" w:space="0" w:color="auto"/>
        <w:left w:val="none" w:sz="0" w:space="0" w:color="auto"/>
        <w:bottom w:val="none" w:sz="0" w:space="0" w:color="auto"/>
        <w:right w:val="none" w:sz="0" w:space="0" w:color="auto"/>
      </w:divBdr>
    </w:div>
    <w:div w:id="280652288">
      <w:bodyDiv w:val="1"/>
      <w:marLeft w:val="0"/>
      <w:marRight w:val="0"/>
      <w:marTop w:val="0"/>
      <w:marBottom w:val="0"/>
      <w:divBdr>
        <w:top w:val="none" w:sz="0" w:space="0" w:color="auto"/>
        <w:left w:val="none" w:sz="0" w:space="0" w:color="auto"/>
        <w:bottom w:val="none" w:sz="0" w:space="0" w:color="auto"/>
        <w:right w:val="none" w:sz="0" w:space="0" w:color="auto"/>
      </w:divBdr>
    </w:div>
    <w:div w:id="281503164">
      <w:bodyDiv w:val="1"/>
      <w:marLeft w:val="0"/>
      <w:marRight w:val="0"/>
      <w:marTop w:val="0"/>
      <w:marBottom w:val="0"/>
      <w:divBdr>
        <w:top w:val="none" w:sz="0" w:space="0" w:color="auto"/>
        <w:left w:val="none" w:sz="0" w:space="0" w:color="auto"/>
        <w:bottom w:val="none" w:sz="0" w:space="0" w:color="auto"/>
        <w:right w:val="none" w:sz="0" w:space="0" w:color="auto"/>
      </w:divBdr>
    </w:div>
    <w:div w:id="284430742">
      <w:bodyDiv w:val="1"/>
      <w:marLeft w:val="0"/>
      <w:marRight w:val="0"/>
      <w:marTop w:val="0"/>
      <w:marBottom w:val="0"/>
      <w:divBdr>
        <w:top w:val="none" w:sz="0" w:space="0" w:color="auto"/>
        <w:left w:val="none" w:sz="0" w:space="0" w:color="auto"/>
        <w:bottom w:val="none" w:sz="0" w:space="0" w:color="auto"/>
        <w:right w:val="none" w:sz="0" w:space="0" w:color="auto"/>
      </w:divBdr>
    </w:div>
    <w:div w:id="288171654">
      <w:bodyDiv w:val="1"/>
      <w:marLeft w:val="0"/>
      <w:marRight w:val="0"/>
      <w:marTop w:val="0"/>
      <w:marBottom w:val="0"/>
      <w:divBdr>
        <w:top w:val="none" w:sz="0" w:space="0" w:color="auto"/>
        <w:left w:val="none" w:sz="0" w:space="0" w:color="auto"/>
        <w:bottom w:val="none" w:sz="0" w:space="0" w:color="auto"/>
        <w:right w:val="none" w:sz="0" w:space="0" w:color="auto"/>
      </w:divBdr>
    </w:div>
    <w:div w:id="288173370">
      <w:bodyDiv w:val="1"/>
      <w:marLeft w:val="0"/>
      <w:marRight w:val="0"/>
      <w:marTop w:val="0"/>
      <w:marBottom w:val="0"/>
      <w:divBdr>
        <w:top w:val="none" w:sz="0" w:space="0" w:color="auto"/>
        <w:left w:val="none" w:sz="0" w:space="0" w:color="auto"/>
        <w:bottom w:val="none" w:sz="0" w:space="0" w:color="auto"/>
        <w:right w:val="none" w:sz="0" w:space="0" w:color="auto"/>
      </w:divBdr>
    </w:div>
    <w:div w:id="293367304">
      <w:bodyDiv w:val="1"/>
      <w:marLeft w:val="0"/>
      <w:marRight w:val="0"/>
      <w:marTop w:val="0"/>
      <w:marBottom w:val="0"/>
      <w:divBdr>
        <w:top w:val="none" w:sz="0" w:space="0" w:color="auto"/>
        <w:left w:val="none" w:sz="0" w:space="0" w:color="auto"/>
        <w:bottom w:val="none" w:sz="0" w:space="0" w:color="auto"/>
        <w:right w:val="none" w:sz="0" w:space="0" w:color="auto"/>
      </w:divBdr>
    </w:div>
    <w:div w:id="293490944">
      <w:bodyDiv w:val="1"/>
      <w:marLeft w:val="0"/>
      <w:marRight w:val="0"/>
      <w:marTop w:val="0"/>
      <w:marBottom w:val="0"/>
      <w:divBdr>
        <w:top w:val="none" w:sz="0" w:space="0" w:color="auto"/>
        <w:left w:val="none" w:sz="0" w:space="0" w:color="auto"/>
        <w:bottom w:val="none" w:sz="0" w:space="0" w:color="auto"/>
        <w:right w:val="none" w:sz="0" w:space="0" w:color="auto"/>
      </w:divBdr>
    </w:div>
    <w:div w:id="293559240">
      <w:bodyDiv w:val="1"/>
      <w:marLeft w:val="0"/>
      <w:marRight w:val="0"/>
      <w:marTop w:val="0"/>
      <w:marBottom w:val="0"/>
      <w:divBdr>
        <w:top w:val="none" w:sz="0" w:space="0" w:color="auto"/>
        <w:left w:val="none" w:sz="0" w:space="0" w:color="auto"/>
        <w:bottom w:val="none" w:sz="0" w:space="0" w:color="auto"/>
        <w:right w:val="none" w:sz="0" w:space="0" w:color="auto"/>
      </w:divBdr>
    </w:div>
    <w:div w:id="295255061">
      <w:bodyDiv w:val="1"/>
      <w:marLeft w:val="0"/>
      <w:marRight w:val="0"/>
      <w:marTop w:val="0"/>
      <w:marBottom w:val="0"/>
      <w:divBdr>
        <w:top w:val="none" w:sz="0" w:space="0" w:color="auto"/>
        <w:left w:val="none" w:sz="0" w:space="0" w:color="auto"/>
        <w:bottom w:val="none" w:sz="0" w:space="0" w:color="auto"/>
        <w:right w:val="none" w:sz="0" w:space="0" w:color="auto"/>
      </w:divBdr>
    </w:div>
    <w:div w:id="297226243">
      <w:bodyDiv w:val="1"/>
      <w:marLeft w:val="0"/>
      <w:marRight w:val="0"/>
      <w:marTop w:val="0"/>
      <w:marBottom w:val="0"/>
      <w:divBdr>
        <w:top w:val="none" w:sz="0" w:space="0" w:color="auto"/>
        <w:left w:val="none" w:sz="0" w:space="0" w:color="auto"/>
        <w:bottom w:val="none" w:sz="0" w:space="0" w:color="auto"/>
        <w:right w:val="none" w:sz="0" w:space="0" w:color="auto"/>
      </w:divBdr>
    </w:div>
    <w:div w:id="299648548">
      <w:bodyDiv w:val="1"/>
      <w:marLeft w:val="0"/>
      <w:marRight w:val="0"/>
      <w:marTop w:val="0"/>
      <w:marBottom w:val="0"/>
      <w:divBdr>
        <w:top w:val="none" w:sz="0" w:space="0" w:color="auto"/>
        <w:left w:val="none" w:sz="0" w:space="0" w:color="auto"/>
        <w:bottom w:val="none" w:sz="0" w:space="0" w:color="auto"/>
        <w:right w:val="none" w:sz="0" w:space="0" w:color="auto"/>
      </w:divBdr>
    </w:div>
    <w:div w:id="301934407">
      <w:bodyDiv w:val="1"/>
      <w:marLeft w:val="0"/>
      <w:marRight w:val="0"/>
      <w:marTop w:val="0"/>
      <w:marBottom w:val="0"/>
      <w:divBdr>
        <w:top w:val="none" w:sz="0" w:space="0" w:color="auto"/>
        <w:left w:val="none" w:sz="0" w:space="0" w:color="auto"/>
        <w:bottom w:val="none" w:sz="0" w:space="0" w:color="auto"/>
        <w:right w:val="none" w:sz="0" w:space="0" w:color="auto"/>
      </w:divBdr>
    </w:div>
    <w:div w:id="305937763">
      <w:bodyDiv w:val="1"/>
      <w:marLeft w:val="0"/>
      <w:marRight w:val="0"/>
      <w:marTop w:val="0"/>
      <w:marBottom w:val="0"/>
      <w:divBdr>
        <w:top w:val="none" w:sz="0" w:space="0" w:color="auto"/>
        <w:left w:val="none" w:sz="0" w:space="0" w:color="auto"/>
        <w:bottom w:val="none" w:sz="0" w:space="0" w:color="auto"/>
        <w:right w:val="none" w:sz="0" w:space="0" w:color="auto"/>
      </w:divBdr>
    </w:div>
    <w:div w:id="306277554">
      <w:bodyDiv w:val="1"/>
      <w:marLeft w:val="0"/>
      <w:marRight w:val="0"/>
      <w:marTop w:val="0"/>
      <w:marBottom w:val="0"/>
      <w:divBdr>
        <w:top w:val="none" w:sz="0" w:space="0" w:color="auto"/>
        <w:left w:val="none" w:sz="0" w:space="0" w:color="auto"/>
        <w:bottom w:val="none" w:sz="0" w:space="0" w:color="auto"/>
        <w:right w:val="none" w:sz="0" w:space="0" w:color="auto"/>
      </w:divBdr>
    </w:div>
    <w:div w:id="306395292">
      <w:bodyDiv w:val="1"/>
      <w:marLeft w:val="0"/>
      <w:marRight w:val="0"/>
      <w:marTop w:val="0"/>
      <w:marBottom w:val="0"/>
      <w:divBdr>
        <w:top w:val="none" w:sz="0" w:space="0" w:color="auto"/>
        <w:left w:val="none" w:sz="0" w:space="0" w:color="auto"/>
        <w:bottom w:val="none" w:sz="0" w:space="0" w:color="auto"/>
        <w:right w:val="none" w:sz="0" w:space="0" w:color="auto"/>
      </w:divBdr>
    </w:div>
    <w:div w:id="308484982">
      <w:bodyDiv w:val="1"/>
      <w:marLeft w:val="0"/>
      <w:marRight w:val="0"/>
      <w:marTop w:val="0"/>
      <w:marBottom w:val="0"/>
      <w:divBdr>
        <w:top w:val="none" w:sz="0" w:space="0" w:color="auto"/>
        <w:left w:val="none" w:sz="0" w:space="0" w:color="auto"/>
        <w:bottom w:val="none" w:sz="0" w:space="0" w:color="auto"/>
        <w:right w:val="none" w:sz="0" w:space="0" w:color="auto"/>
      </w:divBdr>
    </w:div>
    <w:div w:id="310521958">
      <w:bodyDiv w:val="1"/>
      <w:marLeft w:val="0"/>
      <w:marRight w:val="0"/>
      <w:marTop w:val="0"/>
      <w:marBottom w:val="0"/>
      <w:divBdr>
        <w:top w:val="none" w:sz="0" w:space="0" w:color="auto"/>
        <w:left w:val="none" w:sz="0" w:space="0" w:color="auto"/>
        <w:bottom w:val="none" w:sz="0" w:space="0" w:color="auto"/>
        <w:right w:val="none" w:sz="0" w:space="0" w:color="auto"/>
      </w:divBdr>
    </w:div>
    <w:div w:id="332924255">
      <w:bodyDiv w:val="1"/>
      <w:marLeft w:val="0"/>
      <w:marRight w:val="0"/>
      <w:marTop w:val="0"/>
      <w:marBottom w:val="0"/>
      <w:divBdr>
        <w:top w:val="none" w:sz="0" w:space="0" w:color="auto"/>
        <w:left w:val="none" w:sz="0" w:space="0" w:color="auto"/>
        <w:bottom w:val="none" w:sz="0" w:space="0" w:color="auto"/>
        <w:right w:val="none" w:sz="0" w:space="0" w:color="auto"/>
      </w:divBdr>
    </w:div>
    <w:div w:id="334917837">
      <w:bodyDiv w:val="1"/>
      <w:marLeft w:val="0"/>
      <w:marRight w:val="0"/>
      <w:marTop w:val="0"/>
      <w:marBottom w:val="0"/>
      <w:divBdr>
        <w:top w:val="none" w:sz="0" w:space="0" w:color="auto"/>
        <w:left w:val="none" w:sz="0" w:space="0" w:color="auto"/>
        <w:bottom w:val="none" w:sz="0" w:space="0" w:color="auto"/>
        <w:right w:val="none" w:sz="0" w:space="0" w:color="auto"/>
      </w:divBdr>
    </w:div>
    <w:div w:id="335304322">
      <w:bodyDiv w:val="1"/>
      <w:marLeft w:val="0"/>
      <w:marRight w:val="0"/>
      <w:marTop w:val="0"/>
      <w:marBottom w:val="0"/>
      <w:divBdr>
        <w:top w:val="none" w:sz="0" w:space="0" w:color="auto"/>
        <w:left w:val="none" w:sz="0" w:space="0" w:color="auto"/>
        <w:bottom w:val="none" w:sz="0" w:space="0" w:color="auto"/>
        <w:right w:val="none" w:sz="0" w:space="0" w:color="auto"/>
      </w:divBdr>
    </w:div>
    <w:div w:id="340469998">
      <w:bodyDiv w:val="1"/>
      <w:marLeft w:val="0"/>
      <w:marRight w:val="0"/>
      <w:marTop w:val="0"/>
      <w:marBottom w:val="0"/>
      <w:divBdr>
        <w:top w:val="none" w:sz="0" w:space="0" w:color="auto"/>
        <w:left w:val="none" w:sz="0" w:space="0" w:color="auto"/>
        <w:bottom w:val="none" w:sz="0" w:space="0" w:color="auto"/>
        <w:right w:val="none" w:sz="0" w:space="0" w:color="auto"/>
      </w:divBdr>
    </w:div>
    <w:div w:id="341518847">
      <w:bodyDiv w:val="1"/>
      <w:marLeft w:val="0"/>
      <w:marRight w:val="0"/>
      <w:marTop w:val="0"/>
      <w:marBottom w:val="0"/>
      <w:divBdr>
        <w:top w:val="none" w:sz="0" w:space="0" w:color="auto"/>
        <w:left w:val="none" w:sz="0" w:space="0" w:color="auto"/>
        <w:bottom w:val="none" w:sz="0" w:space="0" w:color="auto"/>
        <w:right w:val="none" w:sz="0" w:space="0" w:color="auto"/>
      </w:divBdr>
    </w:div>
    <w:div w:id="344595422">
      <w:bodyDiv w:val="1"/>
      <w:marLeft w:val="0"/>
      <w:marRight w:val="0"/>
      <w:marTop w:val="0"/>
      <w:marBottom w:val="0"/>
      <w:divBdr>
        <w:top w:val="none" w:sz="0" w:space="0" w:color="auto"/>
        <w:left w:val="none" w:sz="0" w:space="0" w:color="auto"/>
        <w:bottom w:val="none" w:sz="0" w:space="0" w:color="auto"/>
        <w:right w:val="none" w:sz="0" w:space="0" w:color="auto"/>
      </w:divBdr>
    </w:div>
    <w:div w:id="347488939">
      <w:bodyDiv w:val="1"/>
      <w:marLeft w:val="0"/>
      <w:marRight w:val="0"/>
      <w:marTop w:val="0"/>
      <w:marBottom w:val="0"/>
      <w:divBdr>
        <w:top w:val="none" w:sz="0" w:space="0" w:color="auto"/>
        <w:left w:val="none" w:sz="0" w:space="0" w:color="auto"/>
        <w:bottom w:val="none" w:sz="0" w:space="0" w:color="auto"/>
        <w:right w:val="none" w:sz="0" w:space="0" w:color="auto"/>
      </w:divBdr>
    </w:div>
    <w:div w:id="350570096">
      <w:bodyDiv w:val="1"/>
      <w:marLeft w:val="0"/>
      <w:marRight w:val="0"/>
      <w:marTop w:val="0"/>
      <w:marBottom w:val="0"/>
      <w:divBdr>
        <w:top w:val="none" w:sz="0" w:space="0" w:color="auto"/>
        <w:left w:val="none" w:sz="0" w:space="0" w:color="auto"/>
        <w:bottom w:val="none" w:sz="0" w:space="0" w:color="auto"/>
        <w:right w:val="none" w:sz="0" w:space="0" w:color="auto"/>
      </w:divBdr>
    </w:div>
    <w:div w:id="351803781">
      <w:bodyDiv w:val="1"/>
      <w:marLeft w:val="0"/>
      <w:marRight w:val="0"/>
      <w:marTop w:val="0"/>
      <w:marBottom w:val="0"/>
      <w:divBdr>
        <w:top w:val="none" w:sz="0" w:space="0" w:color="auto"/>
        <w:left w:val="none" w:sz="0" w:space="0" w:color="auto"/>
        <w:bottom w:val="none" w:sz="0" w:space="0" w:color="auto"/>
        <w:right w:val="none" w:sz="0" w:space="0" w:color="auto"/>
      </w:divBdr>
    </w:div>
    <w:div w:id="353767051">
      <w:bodyDiv w:val="1"/>
      <w:marLeft w:val="0"/>
      <w:marRight w:val="0"/>
      <w:marTop w:val="0"/>
      <w:marBottom w:val="0"/>
      <w:divBdr>
        <w:top w:val="none" w:sz="0" w:space="0" w:color="auto"/>
        <w:left w:val="none" w:sz="0" w:space="0" w:color="auto"/>
        <w:bottom w:val="none" w:sz="0" w:space="0" w:color="auto"/>
        <w:right w:val="none" w:sz="0" w:space="0" w:color="auto"/>
      </w:divBdr>
    </w:div>
    <w:div w:id="354693899">
      <w:bodyDiv w:val="1"/>
      <w:marLeft w:val="0"/>
      <w:marRight w:val="0"/>
      <w:marTop w:val="0"/>
      <w:marBottom w:val="0"/>
      <w:divBdr>
        <w:top w:val="none" w:sz="0" w:space="0" w:color="auto"/>
        <w:left w:val="none" w:sz="0" w:space="0" w:color="auto"/>
        <w:bottom w:val="none" w:sz="0" w:space="0" w:color="auto"/>
        <w:right w:val="none" w:sz="0" w:space="0" w:color="auto"/>
      </w:divBdr>
    </w:div>
    <w:div w:id="362098855">
      <w:bodyDiv w:val="1"/>
      <w:marLeft w:val="0"/>
      <w:marRight w:val="0"/>
      <w:marTop w:val="0"/>
      <w:marBottom w:val="0"/>
      <w:divBdr>
        <w:top w:val="none" w:sz="0" w:space="0" w:color="auto"/>
        <w:left w:val="none" w:sz="0" w:space="0" w:color="auto"/>
        <w:bottom w:val="none" w:sz="0" w:space="0" w:color="auto"/>
        <w:right w:val="none" w:sz="0" w:space="0" w:color="auto"/>
      </w:divBdr>
    </w:div>
    <w:div w:id="366684021">
      <w:bodyDiv w:val="1"/>
      <w:marLeft w:val="0"/>
      <w:marRight w:val="0"/>
      <w:marTop w:val="0"/>
      <w:marBottom w:val="0"/>
      <w:divBdr>
        <w:top w:val="none" w:sz="0" w:space="0" w:color="auto"/>
        <w:left w:val="none" w:sz="0" w:space="0" w:color="auto"/>
        <w:bottom w:val="none" w:sz="0" w:space="0" w:color="auto"/>
        <w:right w:val="none" w:sz="0" w:space="0" w:color="auto"/>
      </w:divBdr>
    </w:div>
    <w:div w:id="367073403">
      <w:bodyDiv w:val="1"/>
      <w:marLeft w:val="0"/>
      <w:marRight w:val="0"/>
      <w:marTop w:val="0"/>
      <w:marBottom w:val="0"/>
      <w:divBdr>
        <w:top w:val="none" w:sz="0" w:space="0" w:color="auto"/>
        <w:left w:val="none" w:sz="0" w:space="0" w:color="auto"/>
        <w:bottom w:val="none" w:sz="0" w:space="0" w:color="auto"/>
        <w:right w:val="none" w:sz="0" w:space="0" w:color="auto"/>
      </w:divBdr>
    </w:div>
    <w:div w:id="371929671">
      <w:bodyDiv w:val="1"/>
      <w:marLeft w:val="0"/>
      <w:marRight w:val="0"/>
      <w:marTop w:val="0"/>
      <w:marBottom w:val="0"/>
      <w:divBdr>
        <w:top w:val="none" w:sz="0" w:space="0" w:color="auto"/>
        <w:left w:val="none" w:sz="0" w:space="0" w:color="auto"/>
        <w:bottom w:val="none" w:sz="0" w:space="0" w:color="auto"/>
        <w:right w:val="none" w:sz="0" w:space="0" w:color="auto"/>
      </w:divBdr>
    </w:div>
    <w:div w:id="372538318">
      <w:bodyDiv w:val="1"/>
      <w:marLeft w:val="0"/>
      <w:marRight w:val="0"/>
      <w:marTop w:val="0"/>
      <w:marBottom w:val="0"/>
      <w:divBdr>
        <w:top w:val="none" w:sz="0" w:space="0" w:color="auto"/>
        <w:left w:val="none" w:sz="0" w:space="0" w:color="auto"/>
        <w:bottom w:val="none" w:sz="0" w:space="0" w:color="auto"/>
        <w:right w:val="none" w:sz="0" w:space="0" w:color="auto"/>
      </w:divBdr>
    </w:div>
    <w:div w:id="375392756">
      <w:bodyDiv w:val="1"/>
      <w:marLeft w:val="0"/>
      <w:marRight w:val="0"/>
      <w:marTop w:val="0"/>
      <w:marBottom w:val="0"/>
      <w:divBdr>
        <w:top w:val="none" w:sz="0" w:space="0" w:color="auto"/>
        <w:left w:val="none" w:sz="0" w:space="0" w:color="auto"/>
        <w:bottom w:val="none" w:sz="0" w:space="0" w:color="auto"/>
        <w:right w:val="none" w:sz="0" w:space="0" w:color="auto"/>
      </w:divBdr>
    </w:div>
    <w:div w:id="376316271">
      <w:bodyDiv w:val="1"/>
      <w:marLeft w:val="0"/>
      <w:marRight w:val="0"/>
      <w:marTop w:val="0"/>
      <w:marBottom w:val="0"/>
      <w:divBdr>
        <w:top w:val="none" w:sz="0" w:space="0" w:color="auto"/>
        <w:left w:val="none" w:sz="0" w:space="0" w:color="auto"/>
        <w:bottom w:val="none" w:sz="0" w:space="0" w:color="auto"/>
        <w:right w:val="none" w:sz="0" w:space="0" w:color="auto"/>
      </w:divBdr>
    </w:div>
    <w:div w:id="379404350">
      <w:bodyDiv w:val="1"/>
      <w:marLeft w:val="0"/>
      <w:marRight w:val="0"/>
      <w:marTop w:val="0"/>
      <w:marBottom w:val="0"/>
      <w:divBdr>
        <w:top w:val="none" w:sz="0" w:space="0" w:color="auto"/>
        <w:left w:val="none" w:sz="0" w:space="0" w:color="auto"/>
        <w:bottom w:val="none" w:sz="0" w:space="0" w:color="auto"/>
        <w:right w:val="none" w:sz="0" w:space="0" w:color="auto"/>
      </w:divBdr>
    </w:div>
    <w:div w:id="379867642">
      <w:bodyDiv w:val="1"/>
      <w:marLeft w:val="0"/>
      <w:marRight w:val="0"/>
      <w:marTop w:val="0"/>
      <w:marBottom w:val="0"/>
      <w:divBdr>
        <w:top w:val="none" w:sz="0" w:space="0" w:color="auto"/>
        <w:left w:val="none" w:sz="0" w:space="0" w:color="auto"/>
        <w:bottom w:val="none" w:sz="0" w:space="0" w:color="auto"/>
        <w:right w:val="none" w:sz="0" w:space="0" w:color="auto"/>
      </w:divBdr>
    </w:div>
    <w:div w:id="380179646">
      <w:bodyDiv w:val="1"/>
      <w:marLeft w:val="0"/>
      <w:marRight w:val="0"/>
      <w:marTop w:val="0"/>
      <w:marBottom w:val="0"/>
      <w:divBdr>
        <w:top w:val="none" w:sz="0" w:space="0" w:color="auto"/>
        <w:left w:val="none" w:sz="0" w:space="0" w:color="auto"/>
        <w:bottom w:val="none" w:sz="0" w:space="0" w:color="auto"/>
        <w:right w:val="none" w:sz="0" w:space="0" w:color="auto"/>
      </w:divBdr>
    </w:div>
    <w:div w:id="380910258">
      <w:bodyDiv w:val="1"/>
      <w:marLeft w:val="0"/>
      <w:marRight w:val="0"/>
      <w:marTop w:val="0"/>
      <w:marBottom w:val="0"/>
      <w:divBdr>
        <w:top w:val="none" w:sz="0" w:space="0" w:color="auto"/>
        <w:left w:val="none" w:sz="0" w:space="0" w:color="auto"/>
        <w:bottom w:val="none" w:sz="0" w:space="0" w:color="auto"/>
        <w:right w:val="none" w:sz="0" w:space="0" w:color="auto"/>
      </w:divBdr>
    </w:div>
    <w:div w:id="384182596">
      <w:bodyDiv w:val="1"/>
      <w:marLeft w:val="0"/>
      <w:marRight w:val="0"/>
      <w:marTop w:val="0"/>
      <w:marBottom w:val="0"/>
      <w:divBdr>
        <w:top w:val="none" w:sz="0" w:space="0" w:color="auto"/>
        <w:left w:val="none" w:sz="0" w:space="0" w:color="auto"/>
        <w:bottom w:val="none" w:sz="0" w:space="0" w:color="auto"/>
        <w:right w:val="none" w:sz="0" w:space="0" w:color="auto"/>
      </w:divBdr>
    </w:div>
    <w:div w:id="385497387">
      <w:bodyDiv w:val="1"/>
      <w:marLeft w:val="0"/>
      <w:marRight w:val="0"/>
      <w:marTop w:val="0"/>
      <w:marBottom w:val="0"/>
      <w:divBdr>
        <w:top w:val="none" w:sz="0" w:space="0" w:color="auto"/>
        <w:left w:val="none" w:sz="0" w:space="0" w:color="auto"/>
        <w:bottom w:val="none" w:sz="0" w:space="0" w:color="auto"/>
        <w:right w:val="none" w:sz="0" w:space="0" w:color="auto"/>
      </w:divBdr>
    </w:div>
    <w:div w:id="390738584">
      <w:bodyDiv w:val="1"/>
      <w:marLeft w:val="0"/>
      <w:marRight w:val="0"/>
      <w:marTop w:val="0"/>
      <w:marBottom w:val="0"/>
      <w:divBdr>
        <w:top w:val="none" w:sz="0" w:space="0" w:color="auto"/>
        <w:left w:val="none" w:sz="0" w:space="0" w:color="auto"/>
        <w:bottom w:val="none" w:sz="0" w:space="0" w:color="auto"/>
        <w:right w:val="none" w:sz="0" w:space="0" w:color="auto"/>
      </w:divBdr>
    </w:div>
    <w:div w:id="391734741">
      <w:bodyDiv w:val="1"/>
      <w:marLeft w:val="0"/>
      <w:marRight w:val="0"/>
      <w:marTop w:val="0"/>
      <w:marBottom w:val="0"/>
      <w:divBdr>
        <w:top w:val="none" w:sz="0" w:space="0" w:color="auto"/>
        <w:left w:val="none" w:sz="0" w:space="0" w:color="auto"/>
        <w:bottom w:val="none" w:sz="0" w:space="0" w:color="auto"/>
        <w:right w:val="none" w:sz="0" w:space="0" w:color="auto"/>
      </w:divBdr>
    </w:div>
    <w:div w:id="393549277">
      <w:bodyDiv w:val="1"/>
      <w:marLeft w:val="0"/>
      <w:marRight w:val="0"/>
      <w:marTop w:val="0"/>
      <w:marBottom w:val="0"/>
      <w:divBdr>
        <w:top w:val="none" w:sz="0" w:space="0" w:color="auto"/>
        <w:left w:val="none" w:sz="0" w:space="0" w:color="auto"/>
        <w:bottom w:val="none" w:sz="0" w:space="0" w:color="auto"/>
        <w:right w:val="none" w:sz="0" w:space="0" w:color="auto"/>
      </w:divBdr>
    </w:div>
    <w:div w:id="393699944">
      <w:bodyDiv w:val="1"/>
      <w:marLeft w:val="0"/>
      <w:marRight w:val="0"/>
      <w:marTop w:val="0"/>
      <w:marBottom w:val="0"/>
      <w:divBdr>
        <w:top w:val="none" w:sz="0" w:space="0" w:color="auto"/>
        <w:left w:val="none" w:sz="0" w:space="0" w:color="auto"/>
        <w:bottom w:val="none" w:sz="0" w:space="0" w:color="auto"/>
        <w:right w:val="none" w:sz="0" w:space="0" w:color="auto"/>
      </w:divBdr>
    </w:div>
    <w:div w:id="394478287">
      <w:bodyDiv w:val="1"/>
      <w:marLeft w:val="0"/>
      <w:marRight w:val="0"/>
      <w:marTop w:val="0"/>
      <w:marBottom w:val="0"/>
      <w:divBdr>
        <w:top w:val="none" w:sz="0" w:space="0" w:color="auto"/>
        <w:left w:val="none" w:sz="0" w:space="0" w:color="auto"/>
        <w:bottom w:val="none" w:sz="0" w:space="0" w:color="auto"/>
        <w:right w:val="none" w:sz="0" w:space="0" w:color="auto"/>
      </w:divBdr>
    </w:div>
    <w:div w:id="397677828">
      <w:bodyDiv w:val="1"/>
      <w:marLeft w:val="0"/>
      <w:marRight w:val="0"/>
      <w:marTop w:val="0"/>
      <w:marBottom w:val="0"/>
      <w:divBdr>
        <w:top w:val="none" w:sz="0" w:space="0" w:color="auto"/>
        <w:left w:val="none" w:sz="0" w:space="0" w:color="auto"/>
        <w:bottom w:val="none" w:sz="0" w:space="0" w:color="auto"/>
        <w:right w:val="none" w:sz="0" w:space="0" w:color="auto"/>
      </w:divBdr>
    </w:div>
    <w:div w:id="404229977">
      <w:bodyDiv w:val="1"/>
      <w:marLeft w:val="0"/>
      <w:marRight w:val="0"/>
      <w:marTop w:val="0"/>
      <w:marBottom w:val="0"/>
      <w:divBdr>
        <w:top w:val="none" w:sz="0" w:space="0" w:color="auto"/>
        <w:left w:val="none" w:sz="0" w:space="0" w:color="auto"/>
        <w:bottom w:val="none" w:sz="0" w:space="0" w:color="auto"/>
        <w:right w:val="none" w:sz="0" w:space="0" w:color="auto"/>
      </w:divBdr>
    </w:div>
    <w:div w:id="404573839">
      <w:bodyDiv w:val="1"/>
      <w:marLeft w:val="0"/>
      <w:marRight w:val="0"/>
      <w:marTop w:val="0"/>
      <w:marBottom w:val="0"/>
      <w:divBdr>
        <w:top w:val="none" w:sz="0" w:space="0" w:color="auto"/>
        <w:left w:val="none" w:sz="0" w:space="0" w:color="auto"/>
        <w:bottom w:val="none" w:sz="0" w:space="0" w:color="auto"/>
        <w:right w:val="none" w:sz="0" w:space="0" w:color="auto"/>
      </w:divBdr>
    </w:div>
    <w:div w:id="406541904">
      <w:bodyDiv w:val="1"/>
      <w:marLeft w:val="0"/>
      <w:marRight w:val="0"/>
      <w:marTop w:val="0"/>
      <w:marBottom w:val="0"/>
      <w:divBdr>
        <w:top w:val="none" w:sz="0" w:space="0" w:color="auto"/>
        <w:left w:val="none" w:sz="0" w:space="0" w:color="auto"/>
        <w:bottom w:val="none" w:sz="0" w:space="0" w:color="auto"/>
        <w:right w:val="none" w:sz="0" w:space="0" w:color="auto"/>
      </w:divBdr>
    </w:div>
    <w:div w:id="412627765">
      <w:bodyDiv w:val="1"/>
      <w:marLeft w:val="0"/>
      <w:marRight w:val="0"/>
      <w:marTop w:val="0"/>
      <w:marBottom w:val="0"/>
      <w:divBdr>
        <w:top w:val="none" w:sz="0" w:space="0" w:color="auto"/>
        <w:left w:val="none" w:sz="0" w:space="0" w:color="auto"/>
        <w:bottom w:val="none" w:sz="0" w:space="0" w:color="auto"/>
        <w:right w:val="none" w:sz="0" w:space="0" w:color="auto"/>
      </w:divBdr>
    </w:div>
    <w:div w:id="412967422">
      <w:bodyDiv w:val="1"/>
      <w:marLeft w:val="0"/>
      <w:marRight w:val="0"/>
      <w:marTop w:val="0"/>
      <w:marBottom w:val="0"/>
      <w:divBdr>
        <w:top w:val="none" w:sz="0" w:space="0" w:color="auto"/>
        <w:left w:val="none" w:sz="0" w:space="0" w:color="auto"/>
        <w:bottom w:val="none" w:sz="0" w:space="0" w:color="auto"/>
        <w:right w:val="none" w:sz="0" w:space="0" w:color="auto"/>
      </w:divBdr>
    </w:div>
    <w:div w:id="417680058">
      <w:bodyDiv w:val="1"/>
      <w:marLeft w:val="0"/>
      <w:marRight w:val="0"/>
      <w:marTop w:val="0"/>
      <w:marBottom w:val="0"/>
      <w:divBdr>
        <w:top w:val="none" w:sz="0" w:space="0" w:color="auto"/>
        <w:left w:val="none" w:sz="0" w:space="0" w:color="auto"/>
        <w:bottom w:val="none" w:sz="0" w:space="0" w:color="auto"/>
        <w:right w:val="none" w:sz="0" w:space="0" w:color="auto"/>
      </w:divBdr>
    </w:div>
    <w:div w:id="418186492">
      <w:bodyDiv w:val="1"/>
      <w:marLeft w:val="0"/>
      <w:marRight w:val="0"/>
      <w:marTop w:val="0"/>
      <w:marBottom w:val="0"/>
      <w:divBdr>
        <w:top w:val="none" w:sz="0" w:space="0" w:color="auto"/>
        <w:left w:val="none" w:sz="0" w:space="0" w:color="auto"/>
        <w:bottom w:val="none" w:sz="0" w:space="0" w:color="auto"/>
        <w:right w:val="none" w:sz="0" w:space="0" w:color="auto"/>
      </w:divBdr>
    </w:div>
    <w:div w:id="420566134">
      <w:bodyDiv w:val="1"/>
      <w:marLeft w:val="0"/>
      <w:marRight w:val="0"/>
      <w:marTop w:val="0"/>
      <w:marBottom w:val="0"/>
      <w:divBdr>
        <w:top w:val="none" w:sz="0" w:space="0" w:color="auto"/>
        <w:left w:val="none" w:sz="0" w:space="0" w:color="auto"/>
        <w:bottom w:val="none" w:sz="0" w:space="0" w:color="auto"/>
        <w:right w:val="none" w:sz="0" w:space="0" w:color="auto"/>
      </w:divBdr>
    </w:div>
    <w:div w:id="421999186">
      <w:bodyDiv w:val="1"/>
      <w:marLeft w:val="0"/>
      <w:marRight w:val="0"/>
      <w:marTop w:val="0"/>
      <w:marBottom w:val="0"/>
      <w:divBdr>
        <w:top w:val="none" w:sz="0" w:space="0" w:color="auto"/>
        <w:left w:val="none" w:sz="0" w:space="0" w:color="auto"/>
        <w:bottom w:val="none" w:sz="0" w:space="0" w:color="auto"/>
        <w:right w:val="none" w:sz="0" w:space="0" w:color="auto"/>
      </w:divBdr>
    </w:div>
    <w:div w:id="425271798">
      <w:bodyDiv w:val="1"/>
      <w:marLeft w:val="0"/>
      <w:marRight w:val="0"/>
      <w:marTop w:val="0"/>
      <w:marBottom w:val="0"/>
      <w:divBdr>
        <w:top w:val="none" w:sz="0" w:space="0" w:color="auto"/>
        <w:left w:val="none" w:sz="0" w:space="0" w:color="auto"/>
        <w:bottom w:val="none" w:sz="0" w:space="0" w:color="auto"/>
        <w:right w:val="none" w:sz="0" w:space="0" w:color="auto"/>
      </w:divBdr>
    </w:div>
    <w:div w:id="427770192">
      <w:bodyDiv w:val="1"/>
      <w:marLeft w:val="0"/>
      <w:marRight w:val="0"/>
      <w:marTop w:val="0"/>
      <w:marBottom w:val="0"/>
      <w:divBdr>
        <w:top w:val="none" w:sz="0" w:space="0" w:color="auto"/>
        <w:left w:val="none" w:sz="0" w:space="0" w:color="auto"/>
        <w:bottom w:val="none" w:sz="0" w:space="0" w:color="auto"/>
        <w:right w:val="none" w:sz="0" w:space="0" w:color="auto"/>
      </w:divBdr>
    </w:div>
    <w:div w:id="427891540">
      <w:bodyDiv w:val="1"/>
      <w:marLeft w:val="0"/>
      <w:marRight w:val="0"/>
      <w:marTop w:val="0"/>
      <w:marBottom w:val="0"/>
      <w:divBdr>
        <w:top w:val="none" w:sz="0" w:space="0" w:color="auto"/>
        <w:left w:val="none" w:sz="0" w:space="0" w:color="auto"/>
        <w:bottom w:val="none" w:sz="0" w:space="0" w:color="auto"/>
        <w:right w:val="none" w:sz="0" w:space="0" w:color="auto"/>
      </w:divBdr>
    </w:div>
    <w:div w:id="430440714">
      <w:bodyDiv w:val="1"/>
      <w:marLeft w:val="0"/>
      <w:marRight w:val="0"/>
      <w:marTop w:val="0"/>
      <w:marBottom w:val="0"/>
      <w:divBdr>
        <w:top w:val="none" w:sz="0" w:space="0" w:color="auto"/>
        <w:left w:val="none" w:sz="0" w:space="0" w:color="auto"/>
        <w:bottom w:val="none" w:sz="0" w:space="0" w:color="auto"/>
        <w:right w:val="none" w:sz="0" w:space="0" w:color="auto"/>
      </w:divBdr>
    </w:div>
    <w:div w:id="430591381">
      <w:bodyDiv w:val="1"/>
      <w:marLeft w:val="0"/>
      <w:marRight w:val="0"/>
      <w:marTop w:val="0"/>
      <w:marBottom w:val="0"/>
      <w:divBdr>
        <w:top w:val="none" w:sz="0" w:space="0" w:color="auto"/>
        <w:left w:val="none" w:sz="0" w:space="0" w:color="auto"/>
        <w:bottom w:val="none" w:sz="0" w:space="0" w:color="auto"/>
        <w:right w:val="none" w:sz="0" w:space="0" w:color="auto"/>
      </w:divBdr>
    </w:div>
    <w:div w:id="431901933">
      <w:bodyDiv w:val="1"/>
      <w:marLeft w:val="0"/>
      <w:marRight w:val="0"/>
      <w:marTop w:val="0"/>
      <w:marBottom w:val="0"/>
      <w:divBdr>
        <w:top w:val="none" w:sz="0" w:space="0" w:color="auto"/>
        <w:left w:val="none" w:sz="0" w:space="0" w:color="auto"/>
        <w:bottom w:val="none" w:sz="0" w:space="0" w:color="auto"/>
        <w:right w:val="none" w:sz="0" w:space="0" w:color="auto"/>
      </w:divBdr>
    </w:div>
    <w:div w:id="433482864">
      <w:bodyDiv w:val="1"/>
      <w:marLeft w:val="0"/>
      <w:marRight w:val="0"/>
      <w:marTop w:val="0"/>
      <w:marBottom w:val="0"/>
      <w:divBdr>
        <w:top w:val="none" w:sz="0" w:space="0" w:color="auto"/>
        <w:left w:val="none" w:sz="0" w:space="0" w:color="auto"/>
        <w:bottom w:val="none" w:sz="0" w:space="0" w:color="auto"/>
        <w:right w:val="none" w:sz="0" w:space="0" w:color="auto"/>
      </w:divBdr>
    </w:div>
    <w:div w:id="434524328">
      <w:bodyDiv w:val="1"/>
      <w:marLeft w:val="0"/>
      <w:marRight w:val="0"/>
      <w:marTop w:val="0"/>
      <w:marBottom w:val="0"/>
      <w:divBdr>
        <w:top w:val="none" w:sz="0" w:space="0" w:color="auto"/>
        <w:left w:val="none" w:sz="0" w:space="0" w:color="auto"/>
        <w:bottom w:val="none" w:sz="0" w:space="0" w:color="auto"/>
        <w:right w:val="none" w:sz="0" w:space="0" w:color="auto"/>
      </w:divBdr>
    </w:div>
    <w:div w:id="437800982">
      <w:bodyDiv w:val="1"/>
      <w:marLeft w:val="0"/>
      <w:marRight w:val="0"/>
      <w:marTop w:val="0"/>
      <w:marBottom w:val="0"/>
      <w:divBdr>
        <w:top w:val="none" w:sz="0" w:space="0" w:color="auto"/>
        <w:left w:val="none" w:sz="0" w:space="0" w:color="auto"/>
        <w:bottom w:val="none" w:sz="0" w:space="0" w:color="auto"/>
        <w:right w:val="none" w:sz="0" w:space="0" w:color="auto"/>
      </w:divBdr>
    </w:div>
    <w:div w:id="437943524">
      <w:bodyDiv w:val="1"/>
      <w:marLeft w:val="0"/>
      <w:marRight w:val="0"/>
      <w:marTop w:val="0"/>
      <w:marBottom w:val="0"/>
      <w:divBdr>
        <w:top w:val="none" w:sz="0" w:space="0" w:color="auto"/>
        <w:left w:val="none" w:sz="0" w:space="0" w:color="auto"/>
        <w:bottom w:val="none" w:sz="0" w:space="0" w:color="auto"/>
        <w:right w:val="none" w:sz="0" w:space="0" w:color="auto"/>
      </w:divBdr>
    </w:div>
    <w:div w:id="439228128">
      <w:bodyDiv w:val="1"/>
      <w:marLeft w:val="0"/>
      <w:marRight w:val="0"/>
      <w:marTop w:val="0"/>
      <w:marBottom w:val="0"/>
      <w:divBdr>
        <w:top w:val="none" w:sz="0" w:space="0" w:color="auto"/>
        <w:left w:val="none" w:sz="0" w:space="0" w:color="auto"/>
        <w:bottom w:val="none" w:sz="0" w:space="0" w:color="auto"/>
        <w:right w:val="none" w:sz="0" w:space="0" w:color="auto"/>
      </w:divBdr>
    </w:div>
    <w:div w:id="446513404">
      <w:bodyDiv w:val="1"/>
      <w:marLeft w:val="0"/>
      <w:marRight w:val="0"/>
      <w:marTop w:val="0"/>
      <w:marBottom w:val="0"/>
      <w:divBdr>
        <w:top w:val="none" w:sz="0" w:space="0" w:color="auto"/>
        <w:left w:val="none" w:sz="0" w:space="0" w:color="auto"/>
        <w:bottom w:val="none" w:sz="0" w:space="0" w:color="auto"/>
        <w:right w:val="none" w:sz="0" w:space="0" w:color="auto"/>
      </w:divBdr>
    </w:div>
    <w:div w:id="447236840">
      <w:bodyDiv w:val="1"/>
      <w:marLeft w:val="0"/>
      <w:marRight w:val="0"/>
      <w:marTop w:val="0"/>
      <w:marBottom w:val="0"/>
      <w:divBdr>
        <w:top w:val="none" w:sz="0" w:space="0" w:color="auto"/>
        <w:left w:val="none" w:sz="0" w:space="0" w:color="auto"/>
        <w:bottom w:val="none" w:sz="0" w:space="0" w:color="auto"/>
        <w:right w:val="none" w:sz="0" w:space="0" w:color="auto"/>
      </w:divBdr>
    </w:div>
    <w:div w:id="447549389">
      <w:bodyDiv w:val="1"/>
      <w:marLeft w:val="0"/>
      <w:marRight w:val="0"/>
      <w:marTop w:val="0"/>
      <w:marBottom w:val="0"/>
      <w:divBdr>
        <w:top w:val="none" w:sz="0" w:space="0" w:color="auto"/>
        <w:left w:val="none" w:sz="0" w:space="0" w:color="auto"/>
        <w:bottom w:val="none" w:sz="0" w:space="0" w:color="auto"/>
        <w:right w:val="none" w:sz="0" w:space="0" w:color="auto"/>
      </w:divBdr>
    </w:div>
    <w:div w:id="448545607">
      <w:bodyDiv w:val="1"/>
      <w:marLeft w:val="0"/>
      <w:marRight w:val="0"/>
      <w:marTop w:val="0"/>
      <w:marBottom w:val="0"/>
      <w:divBdr>
        <w:top w:val="none" w:sz="0" w:space="0" w:color="auto"/>
        <w:left w:val="none" w:sz="0" w:space="0" w:color="auto"/>
        <w:bottom w:val="none" w:sz="0" w:space="0" w:color="auto"/>
        <w:right w:val="none" w:sz="0" w:space="0" w:color="auto"/>
      </w:divBdr>
    </w:div>
    <w:div w:id="448594300">
      <w:bodyDiv w:val="1"/>
      <w:marLeft w:val="0"/>
      <w:marRight w:val="0"/>
      <w:marTop w:val="0"/>
      <w:marBottom w:val="0"/>
      <w:divBdr>
        <w:top w:val="none" w:sz="0" w:space="0" w:color="auto"/>
        <w:left w:val="none" w:sz="0" w:space="0" w:color="auto"/>
        <w:bottom w:val="none" w:sz="0" w:space="0" w:color="auto"/>
        <w:right w:val="none" w:sz="0" w:space="0" w:color="auto"/>
      </w:divBdr>
    </w:div>
    <w:div w:id="449278564">
      <w:bodyDiv w:val="1"/>
      <w:marLeft w:val="0"/>
      <w:marRight w:val="0"/>
      <w:marTop w:val="0"/>
      <w:marBottom w:val="0"/>
      <w:divBdr>
        <w:top w:val="none" w:sz="0" w:space="0" w:color="auto"/>
        <w:left w:val="none" w:sz="0" w:space="0" w:color="auto"/>
        <w:bottom w:val="none" w:sz="0" w:space="0" w:color="auto"/>
        <w:right w:val="none" w:sz="0" w:space="0" w:color="auto"/>
      </w:divBdr>
    </w:div>
    <w:div w:id="454911424">
      <w:bodyDiv w:val="1"/>
      <w:marLeft w:val="0"/>
      <w:marRight w:val="0"/>
      <w:marTop w:val="0"/>
      <w:marBottom w:val="0"/>
      <w:divBdr>
        <w:top w:val="none" w:sz="0" w:space="0" w:color="auto"/>
        <w:left w:val="none" w:sz="0" w:space="0" w:color="auto"/>
        <w:bottom w:val="none" w:sz="0" w:space="0" w:color="auto"/>
        <w:right w:val="none" w:sz="0" w:space="0" w:color="auto"/>
      </w:divBdr>
    </w:div>
    <w:div w:id="455760823">
      <w:bodyDiv w:val="1"/>
      <w:marLeft w:val="0"/>
      <w:marRight w:val="0"/>
      <w:marTop w:val="0"/>
      <w:marBottom w:val="0"/>
      <w:divBdr>
        <w:top w:val="none" w:sz="0" w:space="0" w:color="auto"/>
        <w:left w:val="none" w:sz="0" w:space="0" w:color="auto"/>
        <w:bottom w:val="none" w:sz="0" w:space="0" w:color="auto"/>
        <w:right w:val="none" w:sz="0" w:space="0" w:color="auto"/>
      </w:divBdr>
    </w:div>
    <w:div w:id="462038471">
      <w:bodyDiv w:val="1"/>
      <w:marLeft w:val="0"/>
      <w:marRight w:val="0"/>
      <w:marTop w:val="0"/>
      <w:marBottom w:val="0"/>
      <w:divBdr>
        <w:top w:val="none" w:sz="0" w:space="0" w:color="auto"/>
        <w:left w:val="none" w:sz="0" w:space="0" w:color="auto"/>
        <w:bottom w:val="none" w:sz="0" w:space="0" w:color="auto"/>
        <w:right w:val="none" w:sz="0" w:space="0" w:color="auto"/>
      </w:divBdr>
    </w:div>
    <w:div w:id="462768780">
      <w:bodyDiv w:val="1"/>
      <w:marLeft w:val="0"/>
      <w:marRight w:val="0"/>
      <w:marTop w:val="0"/>
      <w:marBottom w:val="0"/>
      <w:divBdr>
        <w:top w:val="none" w:sz="0" w:space="0" w:color="auto"/>
        <w:left w:val="none" w:sz="0" w:space="0" w:color="auto"/>
        <w:bottom w:val="none" w:sz="0" w:space="0" w:color="auto"/>
        <w:right w:val="none" w:sz="0" w:space="0" w:color="auto"/>
      </w:divBdr>
    </w:div>
    <w:div w:id="463812735">
      <w:bodyDiv w:val="1"/>
      <w:marLeft w:val="0"/>
      <w:marRight w:val="0"/>
      <w:marTop w:val="0"/>
      <w:marBottom w:val="0"/>
      <w:divBdr>
        <w:top w:val="none" w:sz="0" w:space="0" w:color="auto"/>
        <w:left w:val="none" w:sz="0" w:space="0" w:color="auto"/>
        <w:bottom w:val="none" w:sz="0" w:space="0" w:color="auto"/>
        <w:right w:val="none" w:sz="0" w:space="0" w:color="auto"/>
      </w:divBdr>
    </w:div>
    <w:div w:id="469716130">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81700527">
      <w:bodyDiv w:val="1"/>
      <w:marLeft w:val="0"/>
      <w:marRight w:val="0"/>
      <w:marTop w:val="0"/>
      <w:marBottom w:val="0"/>
      <w:divBdr>
        <w:top w:val="none" w:sz="0" w:space="0" w:color="auto"/>
        <w:left w:val="none" w:sz="0" w:space="0" w:color="auto"/>
        <w:bottom w:val="none" w:sz="0" w:space="0" w:color="auto"/>
        <w:right w:val="none" w:sz="0" w:space="0" w:color="auto"/>
      </w:divBdr>
    </w:div>
    <w:div w:id="483738534">
      <w:bodyDiv w:val="1"/>
      <w:marLeft w:val="0"/>
      <w:marRight w:val="0"/>
      <w:marTop w:val="0"/>
      <w:marBottom w:val="0"/>
      <w:divBdr>
        <w:top w:val="none" w:sz="0" w:space="0" w:color="auto"/>
        <w:left w:val="none" w:sz="0" w:space="0" w:color="auto"/>
        <w:bottom w:val="none" w:sz="0" w:space="0" w:color="auto"/>
        <w:right w:val="none" w:sz="0" w:space="0" w:color="auto"/>
      </w:divBdr>
    </w:div>
    <w:div w:id="484325683">
      <w:bodyDiv w:val="1"/>
      <w:marLeft w:val="0"/>
      <w:marRight w:val="0"/>
      <w:marTop w:val="0"/>
      <w:marBottom w:val="0"/>
      <w:divBdr>
        <w:top w:val="none" w:sz="0" w:space="0" w:color="auto"/>
        <w:left w:val="none" w:sz="0" w:space="0" w:color="auto"/>
        <w:bottom w:val="none" w:sz="0" w:space="0" w:color="auto"/>
        <w:right w:val="none" w:sz="0" w:space="0" w:color="auto"/>
      </w:divBdr>
    </w:div>
    <w:div w:id="485824250">
      <w:bodyDiv w:val="1"/>
      <w:marLeft w:val="0"/>
      <w:marRight w:val="0"/>
      <w:marTop w:val="0"/>
      <w:marBottom w:val="0"/>
      <w:divBdr>
        <w:top w:val="none" w:sz="0" w:space="0" w:color="auto"/>
        <w:left w:val="none" w:sz="0" w:space="0" w:color="auto"/>
        <w:bottom w:val="none" w:sz="0" w:space="0" w:color="auto"/>
        <w:right w:val="none" w:sz="0" w:space="0" w:color="auto"/>
      </w:divBdr>
    </w:div>
    <w:div w:id="489295924">
      <w:bodyDiv w:val="1"/>
      <w:marLeft w:val="0"/>
      <w:marRight w:val="0"/>
      <w:marTop w:val="0"/>
      <w:marBottom w:val="0"/>
      <w:divBdr>
        <w:top w:val="none" w:sz="0" w:space="0" w:color="auto"/>
        <w:left w:val="none" w:sz="0" w:space="0" w:color="auto"/>
        <w:bottom w:val="none" w:sz="0" w:space="0" w:color="auto"/>
        <w:right w:val="none" w:sz="0" w:space="0" w:color="auto"/>
      </w:divBdr>
    </w:div>
    <w:div w:id="489443986">
      <w:bodyDiv w:val="1"/>
      <w:marLeft w:val="0"/>
      <w:marRight w:val="0"/>
      <w:marTop w:val="0"/>
      <w:marBottom w:val="0"/>
      <w:divBdr>
        <w:top w:val="none" w:sz="0" w:space="0" w:color="auto"/>
        <w:left w:val="none" w:sz="0" w:space="0" w:color="auto"/>
        <w:bottom w:val="none" w:sz="0" w:space="0" w:color="auto"/>
        <w:right w:val="none" w:sz="0" w:space="0" w:color="auto"/>
      </w:divBdr>
    </w:div>
    <w:div w:id="491026048">
      <w:bodyDiv w:val="1"/>
      <w:marLeft w:val="0"/>
      <w:marRight w:val="0"/>
      <w:marTop w:val="0"/>
      <w:marBottom w:val="0"/>
      <w:divBdr>
        <w:top w:val="none" w:sz="0" w:space="0" w:color="auto"/>
        <w:left w:val="none" w:sz="0" w:space="0" w:color="auto"/>
        <w:bottom w:val="none" w:sz="0" w:space="0" w:color="auto"/>
        <w:right w:val="none" w:sz="0" w:space="0" w:color="auto"/>
      </w:divBdr>
    </w:div>
    <w:div w:id="491994902">
      <w:bodyDiv w:val="1"/>
      <w:marLeft w:val="0"/>
      <w:marRight w:val="0"/>
      <w:marTop w:val="0"/>
      <w:marBottom w:val="0"/>
      <w:divBdr>
        <w:top w:val="none" w:sz="0" w:space="0" w:color="auto"/>
        <w:left w:val="none" w:sz="0" w:space="0" w:color="auto"/>
        <w:bottom w:val="none" w:sz="0" w:space="0" w:color="auto"/>
        <w:right w:val="none" w:sz="0" w:space="0" w:color="auto"/>
      </w:divBdr>
    </w:div>
    <w:div w:id="500119757">
      <w:bodyDiv w:val="1"/>
      <w:marLeft w:val="0"/>
      <w:marRight w:val="0"/>
      <w:marTop w:val="0"/>
      <w:marBottom w:val="0"/>
      <w:divBdr>
        <w:top w:val="none" w:sz="0" w:space="0" w:color="auto"/>
        <w:left w:val="none" w:sz="0" w:space="0" w:color="auto"/>
        <w:bottom w:val="none" w:sz="0" w:space="0" w:color="auto"/>
        <w:right w:val="none" w:sz="0" w:space="0" w:color="auto"/>
      </w:divBdr>
    </w:div>
    <w:div w:id="500970003">
      <w:bodyDiv w:val="1"/>
      <w:marLeft w:val="0"/>
      <w:marRight w:val="0"/>
      <w:marTop w:val="0"/>
      <w:marBottom w:val="0"/>
      <w:divBdr>
        <w:top w:val="none" w:sz="0" w:space="0" w:color="auto"/>
        <w:left w:val="none" w:sz="0" w:space="0" w:color="auto"/>
        <w:bottom w:val="none" w:sz="0" w:space="0" w:color="auto"/>
        <w:right w:val="none" w:sz="0" w:space="0" w:color="auto"/>
      </w:divBdr>
    </w:div>
    <w:div w:id="502092719">
      <w:bodyDiv w:val="1"/>
      <w:marLeft w:val="0"/>
      <w:marRight w:val="0"/>
      <w:marTop w:val="0"/>
      <w:marBottom w:val="0"/>
      <w:divBdr>
        <w:top w:val="none" w:sz="0" w:space="0" w:color="auto"/>
        <w:left w:val="none" w:sz="0" w:space="0" w:color="auto"/>
        <w:bottom w:val="none" w:sz="0" w:space="0" w:color="auto"/>
        <w:right w:val="none" w:sz="0" w:space="0" w:color="auto"/>
      </w:divBdr>
    </w:div>
    <w:div w:id="514349320">
      <w:bodyDiv w:val="1"/>
      <w:marLeft w:val="0"/>
      <w:marRight w:val="0"/>
      <w:marTop w:val="0"/>
      <w:marBottom w:val="0"/>
      <w:divBdr>
        <w:top w:val="none" w:sz="0" w:space="0" w:color="auto"/>
        <w:left w:val="none" w:sz="0" w:space="0" w:color="auto"/>
        <w:bottom w:val="none" w:sz="0" w:space="0" w:color="auto"/>
        <w:right w:val="none" w:sz="0" w:space="0" w:color="auto"/>
      </w:divBdr>
    </w:div>
    <w:div w:id="514850980">
      <w:bodyDiv w:val="1"/>
      <w:marLeft w:val="0"/>
      <w:marRight w:val="0"/>
      <w:marTop w:val="0"/>
      <w:marBottom w:val="0"/>
      <w:divBdr>
        <w:top w:val="none" w:sz="0" w:space="0" w:color="auto"/>
        <w:left w:val="none" w:sz="0" w:space="0" w:color="auto"/>
        <w:bottom w:val="none" w:sz="0" w:space="0" w:color="auto"/>
        <w:right w:val="none" w:sz="0" w:space="0" w:color="auto"/>
      </w:divBdr>
    </w:div>
    <w:div w:id="514880311">
      <w:bodyDiv w:val="1"/>
      <w:marLeft w:val="0"/>
      <w:marRight w:val="0"/>
      <w:marTop w:val="0"/>
      <w:marBottom w:val="0"/>
      <w:divBdr>
        <w:top w:val="none" w:sz="0" w:space="0" w:color="auto"/>
        <w:left w:val="none" w:sz="0" w:space="0" w:color="auto"/>
        <w:bottom w:val="none" w:sz="0" w:space="0" w:color="auto"/>
        <w:right w:val="none" w:sz="0" w:space="0" w:color="auto"/>
      </w:divBdr>
    </w:div>
    <w:div w:id="515273608">
      <w:bodyDiv w:val="1"/>
      <w:marLeft w:val="0"/>
      <w:marRight w:val="0"/>
      <w:marTop w:val="0"/>
      <w:marBottom w:val="0"/>
      <w:divBdr>
        <w:top w:val="none" w:sz="0" w:space="0" w:color="auto"/>
        <w:left w:val="none" w:sz="0" w:space="0" w:color="auto"/>
        <w:bottom w:val="none" w:sz="0" w:space="0" w:color="auto"/>
        <w:right w:val="none" w:sz="0" w:space="0" w:color="auto"/>
      </w:divBdr>
    </w:div>
    <w:div w:id="516316115">
      <w:bodyDiv w:val="1"/>
      <w:marLeft w:val="0"/>
      <w:marRight w:val="0"/>
      <w:marTop w:val="0"/>
      <w:marBottom w:val="0"/>
      <w:divBdr>
        <w:top w:val="none" w:sz="0" w:space="0" w:color="auto"/>
        <w:left w:val="none" w:sz="0" w:space="0" w:color="auto"/>
        <w:bottom w:val="none" w:sz="0" w:space="0" w:color="auto"/>
        <w:right w:val="none" w:sz="0" w:space="0" w:color="auto"/>
      </w:divBdr>
    </w:div>
    <w:div w:id="522478799">
      <w:bodyDiv w:val="1"/>
      <w:marLeft w:val="0"/>
      <w:marRight w:val="0"/>
      <w:marTop w:val="0"/>
      <w:marBottom w:val="0"/>
      <w:divBdr>
        <w:top w:val="none" w:sz="0" w:space="0" w:color="auto"/>
        <w:left w:val="none" w:sz="0" w:space="0" w:color="auto"/>
        <w:bottom w:val="none" w:sz="0" w:space="0" w:color="auto"/>
        <w:right w:val="none" w:sz="0" w:space="0" w:color="auto"/>
      </w:divBdr>
    </w:div>
    <w:div w:id="527333349">
      <w:bodyDiv w:val="1"/>
      <w:marLeft w:val="0"/>
      <w:marRight w:val="0"/>
      <w:marTop w:val="0"/>
      <w:marBottom w:val="0"/>
      <w:divBdr>
        <w:top w:val="none" w:sz="0" w:space="0" w:color="auto"/>
        <w:left w:val="none" w:sz="0" w:space="0" w:color="auto"/>
        <w:bottom w:val="none" w:sz="0" w:space="0" w:color="auto"/>
        <w:right w:val="none" w:sz="0" w:space="0" w:color="auto"/>
      </w:divBdr>
    </w:div>
    <w:div w:id="530188646">
      <w:bodyDiv w:val="1"/>
      <w:marLeft w:val="0"/>
      <w:marRight w:val="0"/>
      <w:marTop w:val="0"/>
      <w:marBottom w:val="0"/>
      <w:divBdr>
        <w:top w:val="none" w:sz="0" w:space="0" w:color="auto"/>
        <w:left w:val="none" w:sz="0" w:space="0" w:color="auto"/>
        <w:bottom w:val="none" w:sz="0" w:space="0" w:color="auto"/>
        <w:right w:val="none" w:sz="0" w:space="0" w:color="auto"/>
      </w:divBdr>
    </w:div>
    <w:div w:id="532111887">
      <w:bodyDiv w:val="1"/>
      <w:marLeft w:val="0"/>
      <w:marRight w:val="0"/>
      <w:marTop w:val="0"/>
      <w:marBottom w:val="0"/>
      <w:divBdr>
        <w:top w:val="none" w:sz="0" w:space="0" w:color="auto"/>
        <w:left w:val="none" w:sz="0" w:space="0" w:color="auto"/>
        <w:bottom w:val="none" w:sz="0" w:space="0" w:color="auto"/>
        <w:right w:val="none" w:sz="0" w:space="0" w:color="auto"/>
      </w:divBdr>
    </w:div>
    <w:div w:id="533006916">
      <w:bodyDiv w:val="1"/>
      <w:marLeft w:val="0"/>
      <w:marRight w:val="0"/>
      <w:marTop w:val="0"/>
      <w:marBottom w:val="0"/>
      <w:divBdr>
        <w:top w:val="none" w:sz="0" w:space="0" w:color="auto"/>
        <w:left w:val="none" w:sz="0" w:space="0" w:color="auto"/>
        <w:bottom w:val="none" w:sz="0" w:space="0" w:color="auto"/>
        <w:right w:val="none" w:sz="0" w:space="0" w:color="auto"/>
      </w:divBdr>
    </w:div>
    <w:div w:id="534657371">
      <w:bodyDiv w:val="1"/>
      <w:marLeft w:val="0"/>
      <w:marRight w:val="0"/>
      <w:marTop w:val="0"/>
      <w:marBottom w:val="0"/>
      <w:divBdr>
        <w:top w:val="none" w:sz="0" w:space="0" w:color="auto"/>
        <w:left w:val="none" w:sz="0" w:space="0" w:color="auto"/>
        <w:bottom w:val="none" w:sz="0" w:space="0" w:color="auto"/>
        <w:right w:val="none" w:sz="0" w:space="0" w:color="auto"/>
      </w:divBdr>
    </w:div>
    <w:div w:id="535656901">
      <w:bodyDiv w:val="1"/>
      <w:marLeft w:val="0"/>
      <w:marRight w:val="0"/>
      <w:marTop w:val="0"/>
      <w:marBottom w:val="0"/>
      <w:divBdr>
        <w:top w:val="none" w:sz="0" w:space="0" w:color="auto"/>
        <w:left w:val="none" w:sz="0" w:space="0" w:color="auto"/>
        <w:bottom w:val="none" w:sz="0" w:space="0" w:color="auto"/>
        <w:right w:val="none" w:sz="0" w:space="0" w:color="auto"/>
      </w:divBdr>
    </w:div>
    <w:div w:id="536553178">
      <w:bodyDiv w:val="1"/>
      <w:marLeft w:val="0"/>
      <w:marRight w:val="0"/>
      <w:marTop w:val="0"/>
      <w:marBottom w:val="0"/>
      <w:divBdr>
        <w:top w:val="none" w:sz="0" w:space="0" w:color="auto"/>
        <w:left w:val="none" w:sz="0" w:space="0" w:color="auto"/>
        <w:bottom w:val="none" w:sz="0" w:space="0" w:color="auto"/>
        <w:right w:val="none" w:sz="0" w:space="0" w:color="auto"/>
      </w:divBdr>
    </w:div>
    <w:div w:id="536742722">
      <w:bodyDiv w:val="1"/>
      <w:marLeft w:val="0"/>
      <w:marRight w:val="0"/>
      <w:marTop w:val="0"/>
      <w:marBottom w:val="0"/>
      <w:divBdr>
        <w:top w:val="none" w:sz="0" w:space="0" w:color="auto"/>
        <w:left w:val="none" w:sz="0" w:space="0" w:color="auto"/>
        <w:bottom w:val="none" w:sz="0" w:space="0" w:color="auto"/>
        <w:right w:val="none" w:sz="0" w:space="0" w:color="auto"/>
      </w:divBdr>
    </w:div>
    <w:div w:id="538398517">
      <w:bodyDiv w:val="1"/>
      <w:marLeft w:val="0"/>
      <w:marRight w:val="0"/>
      <w:marTop w:val="0"/>
      <w:marBottom w:val="0"/>
      <w:divBdr>
        <w:top w:val="none" w:sz="0" w:space="0" w:color="auto"/>
        <w:left w:val="none" w:sz="0" w:space="0" w:color="auto"/>
        <w:bottom w:val="none" w:sz="0" w:space="0" w:color="auto"/>
        <w:right w:val="none" w:sz="0" w:space="0" w:color="auto"/>
      </w:divBdr>
    </w:div>
    <w:div w:id="540287378">
      <w:bodyDiv w:val="1"/>
      <w:marLeft w:val="0"/>
      <w:marRight w:val="0"/>
      <w:marTop w:val="0"/>
      <w:marBottom w:val="0"/>
      <w:divBdr>
        <w:top w:val="none" w:sz="0" w:space="0" w:color="auto"/>
        <w:left w:val="none" w:sz="0" w:space="0" w:color="auto"/>
        <w:bottom w:val="none" w:sz="0" w:space="0" w:color="auto"/>
        <w:right w:val="none" w:sz="0" w:space="0" w:color="auto"/>
      </w:divBdr>
    </w:div>
    <w:div w:id="541209097">
      <w:bodyDiv w:val="1"/>
      <w:marLeft w:val="0"/>
      <w:marRight w:val="0"/>
      <w:marTop w:val="0"/>
      <w:marBottom w:val="0"/>
      <w:divBdr>
        <w:top w:val="none" w:sz="0" w:space="0" w:color="auto"/>
        <w:left w:val="none" w:sz="0" w:space="0" w:color="auto"/>
        <w:bottom w:val="none" w:sz="0" w:space="0" w:color="auto"/>
        <w:right w:val="none" w:sz="0" w:space="0" w:color="auto"/>
      </w:divBdr>
    </w:div>
    <w:div w:id="550388215">
      <w:bodyDiv w:val="1"/>
      <w:marLeft w:val="0"/>
      <w:marRight w:val="0"/>
      <w:marTop w:val="0"/>
      <w:marBottom w:val="0"/>
      <w:divBdr>
        <w:top w:val="none" w:sz="0" w:space="0" w:color="auto"/>
        <w:left w:val="none" w:sz="0" w:space="0" w:color="auto"/>
        <w:bottom w:val="none" w:sz="0" w:space="0" w:color="auto"/>
        <w:right w:val="none" w:sz="0" w:space="0" w:color="auto"/>
      </w:divBdr>
    </w:div>
    <w:div w:id="554900400">
      <w:bodyDiv w:val="1"/>
      <w:marLeft w:val="0"/>
      <w:marRight w:val="0"/>
      <w:marTop w:val="0"/>
      <w:marBottom w:val="0"/>
      <w:divBdr>
        <w:top w:val="none" w:sz="0" w:space="0" w:color="auto"/>
        <w:left w:val="none" w:sz="0" w:space="0" w:color="auto"/>
        <w:bottom w:val="none" w:sz="0" w:space="0" w:color="auto"/>
        <w:right w:val="none" w:sz="0" w:space="0" w:color="auto"/>
      </w:divBdr>
    </w:div>
    <w:div w:id="554968840">
      <w:bodyDiv w:val="1"/>
      <w:marLeft w:val="0"/>
      <w:marRight w:val="0"/>
      <w:marTop w:val="0"/>
      <w:marBottom w:val="0"/>
      <w:divBdr>
        <w:top w:val="none" w:sz="0" w:space="0" w:color="auto"/>
        <w:left w:val="none" w:sz="0" w:space="0" w:color="auto"/>
        <w:bottom w:val="none" w:sz="0" w:space="0" w:color="auto"/>
        <w:right w:val="none" w:sz="0" w:space="0" w:color="auto"/>
      </w:divBdr>
    </w:div>
    <w:div w:id="557982645">
      <w:bodyDiv w:val="1"/>
      <w:marLeft w:val="0"/>
      <w:marRight w:val="0"/>
      <w:marTop w:val="0"/>
      <w:marBottom w:val="0"/>
      <w:divBdr>
        <w:top w:val="none" w:sz="0" w:space="0" w:color="auto"/>
        <w:left w:val="none" w:sz="0" w:space="0" w:color="auto"/>
        <w:bottom w:val="none" w:sz="0" w:space="0" w:color="auto"/>
        <w:right w:val="none" w:sz="0" w:space="0" w:color="auto"/>
      </w:divBdr>
    </w:div>
    <w:div w:id="563177405">
      <w:bodyDiv w:val="1"/>
      <w:marLeft w:val="0"/>
      <w:marRight w:val="0"/>
      <w:marTop w:val="0"/>
      <w:marBottom w:val="0"/>
      <w:divBdr>
        <w:top w:val="none" w:sz="0" w:space="0" w:color="auto"/>
        <w:left w:val="none" w:sz="0" w:space="0" w:color="auto"/>
        <w:bottom w:val="none" w:sz="0" w:space="0" w:color="auto"/>
        <w:right w:val="none" w:sz="0" w:space="0" w:color="auto"/>
      </w:divBdr>
    </w:div>
    <w:div w:id="565916482">
      <w:bodyDiv w:val="1"/>
      <w:marLeft w:val="0"/>
      <w:marRight w:val="0"/>
      <w:marTop w:val="0"/>
      <w:marBottom w:val="0"/>
      <w:divBdr>
        <w:top w:val="none" w:sz="0" w:space="0" w:color="auto"/>
        <w:left w:val="none" w:sz="0" w:space="0" w:color="auto"/>
        <w:bottom w:val="none" w:sz="0" w:space="0" w:color="auto"/>
        <w:right w:val="none" w:sz="0" w:space="0" w:color="auto"/>
      </w:divBdr>
    </w:div>
    <w:div w:id="566845562">
      <w:bodyDiv w:val="1"/>
      <w:marLeft w:val="0"/>
      <w:marRight w:val="0"/>
      <w:marTop w:val="0"/>
      <w:marBottom w:val="0"/>
      <w:divBdr>
        <w:top w:val="none" w:sz="0" w:space="0" w:color="auto"/>
        <w:left w:val="none" w:sz="0" w:space="0" w:color="auto"/>
        <w:bottom w:val="none" w:sz="0" w:space="0" w:color="auto"/>
        <w:right w:val="none" w:sz="0" w:space="0" w:color="auto"/>
      </w:divBdr>
    </w:div>
    <w:div w:id="568729879">
      <w:bodyDiv w:val="1"/>
      <w:marLeft w:val="0"/>
      <w:marRight w:val="0"/>
      <w:marTop w:val="0"/>
      <w:marBottom w:val="0"/>
      <w:divBdr>
        <w:top w:val="none" w:sz="0" w:space="0" w:color="auto"/>
        <w:left w:val="none" w:sz="0" w:space="0" w:color="auto"/>
        <w:bottom w:val="none" w:sz="0" w:space="0" w:color="auto"/>
        <w:right w:val="none" w:sz="0" w:space="0" w:color="auto"/>
      </w:divBdr>
    </w:div>
    <w:div w:id="572668843">
      <w:bodyDiv w:val="1"/>
      <w:marLeft w:val="0"/>
      <w:marRight w:val="0"/>
      <w:marTop w:val="0"/>
      <w:marBottom w:val="0"/>
      <w:divBdr>
        <w:top w:val="none" w:sz="0" w:space="0" w:color="auto"/>
        <w:left w:val="none" w:sz="0" w:space="0" w:color="auto"/>
        <w:bottom w:val="none" w:sz="0" w:space="0" w:color="auto"/>
        <w:right w:val="none" w:sz="0" w:space="0" w:color="auto"/>
      </w:divBdr>
    </w:div>
    <w:div w:id="573666004">
      <w:bodyDiv w:val="1"/>
      <w:marLeft w:val="0"/>
      <w:marRight w:val="0"/>
      <w:marTop w:val="0"/>
      <w:marBottom w:val="0"/>
      <w:divBdr>
        <w:top w:val="none" w:sz="0" w:space="0" w:color="auto"/>
        <w:left w:val="none" w:sz="0" w:space="0" w:color="auto"/>
        <w:bottom w:val="none" w:sz="0" w:space="0" w:color="auto"/>
        <w:right w:val="none" w:sz="0" w:space="0" w:color="auto"/>
      </w:divBdr>
    </w:div>
    <w:div w:id="577597725">
      <w:bodyDiv w:val="1"/>
      <w:marLeft w:val="0"/>
      <w:marRight w:val="0"/>
      <w:marTop w:val="0"/>
      <w:marBottom w:val="0"/>
      <w:divBdr>
        <w:top w:val="none" w:sz="0" w:space="0" w:color="auto"/>
        <w:left w:val="none" w:sz="0" w:space="0" w:color="auto"/>
        <w:bottom w:val="none" w:sz="0" w:space="0" w:color="auto"/>
        <w:right w:val="none" w:sz="0" w:space="0" w:color="auto"/>
      </w:divBdr>
    </w:div>
    <w:div w:id="578252967">
      <w:bodyDiv w:val="1"/>
      <w:marLeft w:val="0"/>
      <w:marRight w:val="0"/>
      <w:marTop w:val="0"/>
      <w:marBottom w:val="0"/>
      <w:divBdr>
        <w:top w:val="none" w:sz="0" w:space="0" w:color="auto"/>
        <w:left w:val="none" w:sz="0" w:space="0" w:color="auto"/>
        <w:bottom w:val="none" w:sz="0" w:space="0" w:color="auto"/>
        <w:right w:val="none" w:sz="0" w:space="0" w:color="auto"/>
      </w:divBdr>
    </w:div>
    <w:div w:id="578952772">
      <w:bodyDiv w:val="1"/>
      <w:marLeft w:val="0"/>
      <w:marRight w:val="0"/>
      <w:marTop w:val="0"/>
      <w:marBottom w:val="0"/>
      <w:divBdr>
        <w:top w:val="none" w:sz="0" w:space="0" w:color="auto"/>
        <w:left w:val="none" w:sz="0" w:space="0" w:color="auto"/>
        <w:bottom w:val="none" w:sz="0" w:space="0" w:color="auto"/>
        <w:right w:val="none" w:sz="0" w:space="0" w:color="auto"/>
      </w:divBdr>
    </w:div>
    <w:div w:id="580405400">
      <w:bodyDiv w:val="1"/>
      <w:marLeft w:val="0"/>
      <w:marRight w:val="0"/>
      <w:marTop w:val="0"/>
      <w:marBottom w:val="0"/>
      <w:divBdr>
        <w:top w:val="none" w:sz="0" w:space="0" w:color="auto"/>
        <w:left w:val="none" w:sz="0" w:space="0" w:color="auto"/>
        <w:bottom w:val="none" w:sz="0" w:space="0" w:color="auto"/>
        <w:right w:val="none" w:sz="0" w:space="0" w:color="auto"/>
      </w:divBdr>
    </w:div>
    <w:div w:id="581255445">
      <w:bodyDiv w:val="1"/>
      <w:marLeft w:val="0"/>
      <w:marRight w:val="0"/>
      <w:marTop w:val="0"/>
      <w:marBottom w:val="0"/>
      <w:divBdr>
        <w:top w:val="none" w:sz="0" w:space="0" w:color="auto"/>
        <w:left w:val="none" w:sz="0" w:space="0" w:color="auto"/>
        <w:bottom w:val="none" w:sz="0" w:space="0" w:color="auto"/>
        <w:right w:val="none" w:sz="0" w:space="0" w:color="auto"/>
      </w:divBdr>
    </w:div>
    <w:div w:id="582253524">
      <w:bodyDiv w:val="1"/>
      <w:marLeft w:val="0"/>
      <w:marRight w:val="0"/>
      <w:marTop w:val="0"/>
      <w:marBottom w:val="0"/>
      <w:divBdr>
        <w:top w:val="none" w:sz="0" w:space="0" w:color="auto"/>
        <w:left w:val="none" w:sz="0" w:space="0" w:color="auto"/>
        <w:bottom w:val="none" w:sz="0" w:space="0" w:color="auto"/>
        <w:right w:val="none" w:sz="0" w:space="0" w:color="auto"/>
      </w:divBdr>
    </w:div>
    <w:div w:id="582571257">
      <w:bodyDiv w:val="1"/>
      <w:marLeft w:val="0"/>
      <w:marRight w:val="0"/>
      <w:marTop w:val="0"/>
      <w:marBottom w:val="0"/>
      <w:divBdr>
        <w:top w:val="none" w:sz="0" w:space="0" w:color="auto"/>
        <w:left w:val="none" w:sz="0" w:space="0" w:color="auto"/>
        <w:bottom w:val="none" w:sz="0" w:space="0" w:color="auto"/>
        <w:right w:val="none" w:sz="0" w:space="0" w:color="auto"/>
      </w:divBdr>
    </w:div>
    <w:div w:id="585457654">
      <w:bodyDiv w:val="1"/>
      <w:marLeft w:val="0"/>
      <w:marRight w:val="0"/>
      <w:marTop w:val="0"/>
      <w:marBottom w:val="0"/>
      <w:divBdr>
        <w:top w:val="none" w:sz="0" w:space="0" w:color="auto"/>
        <w:left w:val="none" w:sz="0" w:space="0" w:color="auto"/>
        <w:bottom w:val="none" w:sz="0" w:space="0" w:color="auto"/>
        <w:right w:val="none" w:sz="0" w:space="0" w:color="auto"/>
      </w:divBdr>
    </w:div>
    <w:div w:id="592588022">
      <w:bodyDiv w:val="1"/>
      <w:marLeft w:val="0"/>
      <w:marRight w:val="0"/>
      <w:marTop w:val="0"/>
      <w:marBottom w:val="0"/>
      <w:divBdr>
        <w:top w:val="none" w:sz="0" w:space="0" w:color="auto"/>
        <w:left w:val="none" w:sz="0" w:space="0" w:color="auto"/>
        <w:bottom w:val="none" w:sz="0" w:space="0" w:color="auto"/>
        <w:right w:val="none" w:sz="0" w:space="0" w:color="auto"/>
      </w:divBdr>
    </w:div>
    <w:div w:id="592663021">
      <w:bodyDiv w:val="1"/>
      <w:marLeft w:val="0"/>
      <w:marRight w:val="0"/>
      <w:marTop w:val="0"/>
      <w:marBottom w:val="0"/>
      <w:divBdr>
        <w:top w:val="none" w:sz="0" w:space="0" w:color="auto"/>
        <w:left w:val="none" w:sz="0" w:space="0" w:color="auto"/>
        <w:bottom w:val="none" w:sz="0" w:space="0" w:color="auto"/>
        <w:right w:val="none" w:sz="0" w:space="0" w:color="auto"/>
      </w:divBdr>
    </w:div>
    <w:div w:id="608201363">
      <w:bodyDiv w:val="1"/>
      <w:marLeft w:val="0"/>
      <w:marRight w:val="0"/>
      <w:marTop w:val="0"/>
      <w:marBottom w:val="0"/>
      <w:divBdr>
        <w:top w:val="none" w:sz="0" w:space="0" w:color="auto"/>
        <w:left w:val="none" w:sz="0" w:space="0" w:color="auto"/>
        <w:bottom w:val="none" w:sz="0" w:space="0" w:color="auto"/>
        <w:right w:val="none" w:sz="0" w:space="0" w:color="auto"/>
      </w:divBdr>
    </w:div>
    <w:div w:id="608247260">
      <w:bodyDiv w:val="1"/>
      <w:marLeft w:val="0"/>
      <w:marRight w:val="0"/>
      <w:marTop w:val="0"/>
      <w:marBottom w:val="0"/>
      <w:divBdr>
        <w:top w:val="none" w:sz="0" w:space="0" w:color="auto"/>
        <w:left w:val="none" w:sz="0" w:space="0" w:color="auto"/>
        <w:bottom w:val="none" w:sz="0" w:space="0" w:color="auto"/>
        <w:right w:val="none" w:sz="0" w:space="0" w:color="auto"/>
      </w:divBdr>
    </w:div>
    <w:div w:id="609438458">
      <w:bodyDiv w:val="1"/>
      <w:marLeft w:val="0"/>
      <w:marRight w:val="0"/>
      <w:marTop w:val="0"/>
      <w:marBottom w:val="0"/>
      <w:divBdr>
        <w:top w:val="none" w:sz="0" w:space="0" w:color="auto"/>
        <w:left w:val="none" w:sz="0" w:space="0" w:color="auto"/>
        <w:bottom w:val="none" w:sz="0" w:space="0" w:color="auto"/>
        <w:right w:val="none" w:sz="0" w:space="0" w:color="auto"/>
      </w:divBdr>
    </w:div>
    <w:div w:id="612178547">
      <w:bodyDiv w:val="1"/>
      <w:marLeft w:val="0"/>
      <w:marRight w:val="0"/>
      <w:marTop w:val="0"/>
      <w:marBottom w:val="0"/>
      <w:divBdr>
        <w:top w:val="none" w:sz="0" w:space="0" w:color="auto"/>
        <w:left w:val="none" w:sz="0" w:space="0" w:color="auto"/>
        <w:bottom w:val="none" w:sz="0" w:space="0" w:color="auto"/>
        <w:right w:val="none" w:sz="0" w:space="0" w:color="auto"/>
      </w:divBdr>
    </w:div>
    <w:div w:id="613680487">
      <w:bodyDiv w:val="1"/>
      <w:marLeft w:val="0"/>
      <w:marRight w:val="0"/>
      <w:marTop w:val="0"/>
      <w:marBottom w:val="0"/>
      <w:divBdr>
        <w:top w:val="none" w:sz="0" w:space="0" w:color="auto"/>
        <w:left w:val="none" w:sz="0" w:space="0" w:color="auto"/>
        <w:bottom w:val="none" w:sz="0" w:space="0" w:color="auto"/>
        <w:right w:val="none" w:sz="0" w:space="0" w:color="auto"/>
      </w:divBdr>
    </w:div>
    <w:div w:id="615255814">
      <w:bodyDiv w:val="1"/>
      <w:marLeft w:val="0"/>
      <w:marRight w:val="0"/>
      <w:marTop w:val="0"/>
      <w:marBottom w:val="0"/>
      <w:divBdr>
        <w:top w:val="none" w:sz="0" w:space="0" w:color="auto"/>
        <w:left w:val="none" w:sz="0" w:space="0" w:color="auto"/>
        <w:bottom w:val="none" w:sz="0" w:space="0" w:color="auto"/>
        <w:right w:val="none" w:sz="0" w:space="0" w:color="auto"/>
      </w:divBdr>
    </w:div>
    <w:div w:id="615799209">
      <w:bodyDiv w:val="1"/>
      <w:marLeft w:val="0"/>
      <w:marRight w:val="0"/>
      <w:marTop w:val="0"/>
      <w:marBottom w:val="0"/>
      <w:divBdr>
        <w:top w:val="none" w:sz="0" w:space="0" w:color="auto"/>
        <w:left w:val="none" w:sz="0" w:space="0" w:color="auto"/>
        <w:bottom w:val="none" w:sz="0" w:space="0" w:color="auto"/>
        <w:right w:val="none" w:sz="0" w:space="0" w:color="auto"/>
      </w:divBdr>
    </w:div>
    <w:div w:id="618535569">
      <w:bodyDiv w:val="1"/>
      <w:marLeft w:val="0"/>
      <w:marRight w:val="0"/>
      <w:marTop w:val="0"/>
      <w:marBottom w:val="0"/>
      <w:divBdr>
        <w:top w:val="none" w:sz="0" w:space="0" w:color="auto"/>
        <w:left w:val="none" w:sz="0" w:space="0" w:color="auto"/>
        <w:bottom w:val="none" w:sz="0" w:space="0" w:color="auto"/>
        <w:right w:val="none" w:sz="0" w:space="0" w:color="auto"/>
      </w:divBdr>
    </w:div>
    <w:div w:id="620452175">
      <w:bodyDiv w:val="1"/>
      <w:marLeft w:val="0"/>
      <w:marRight w:val="0"/>
      <w:marTop w:val="0"/>
      <w:marBottom w:val="0"/>
      <w:divBdr>
        <w:top w:val="none" w:sz="0" w:space="0" w:color="auto"/>
        <w:left w:val="none" w:sz="0" w:space="0" w:color="auto"/>
        <w:bottom w:val="none" w:sz="0" w:space="0" w:color="auto"/>
        <w:right w:val="none" w:sz="0" w:space="0" w:color="auto"/>
      </w:divBdr>
    </w:div>
    <w:div w:id="621570303">
      <w:bodyDiv w:val="1"/>
      <w:marLeft w:val="0"/>
      <w:marRight w:val="0"/>
      <w:marTop w:val="0"/>
      <w:marBottom w:val="0"/>
      <w:divBdr>
        <w:top w:val="none" w:sz="0" w:space="0" w:color="auto"/>
        <w:left w:val="none" w:sz="0" w:space="0" w:color="auto"/>
        <w:bottom w:val="none" w:sz="0" w:space="0" w:color="auto"/>
        <w:right w:val="none" w:sz="0" w:space="0" w:color="auto"/>
      </w:divBdr>
    </w:div>
    <w:div w:id="622272083">
      <w:bodyDiv w:val="1"/>
      <w:marLeft w:val="0"/>
      <w:marRight w:val="0"/>
      <w:marTop w:val="0"/>
      <w:marBottom w:val="0"/>
      <w:divBdr>
        <w:top w:val="none" w:sz="0" w:space="0" w:color="auto"/>
        <w:left w:val="none" w:sz="0" w:space="0" w:color="auto"/>
        <w:bottom w:val="none" w:sz="0" w:space="0" w:color="auto"/>
        <w:right w:val="none" w:sz="0" w:space="0" w:color="auto"/>
      </w:divBdr>
    </w:div>
    <w:div w:id="631402942">
      <w:bodyDiv w:val="1"/>
      <w:marLeft w:val="0"/>
      <w:marRight w:val="0"/>
      <w:marTop w:val="0"/>
      <w:marBottom w:val="0"/>
      <w:divBdr>
        <w:top w:val="none" w:sz="0" w:space="0" w:color="auto"/>
        <w:left w:val="none" w:sz="0" w:space="0" w:color="auto"/>
        <w:bottom w:val="none" w:sz="0" w:space="0" w:color="auto"/>
        <w:right w:val="none" w:sz="0" w:space="0" w:color="auto"/>
      </w:divBdr>
    </w:div>
    <w:div w:id="632053311">
      <w:bodyDiv w:val="1"/>
      <w:marLeft w:val="0"/>
      <w:marRight w:val="0"/>
      <w:marTop w:val="0"/>
      <w:marBottom w:val="0"/>
      <w:divBdr>
        <w:top w:val="none" w:sz="0" w:space="0" w:color="auto"/>
        <w:left w:val="none" w:sz="0" w:space="0" w:color="auto"/>
        <w:bottom w:val="none" w:sz="0" w:space="0" w:color="auto"/>
        <w:right w:val="none" w:sz="0" w:space="0" w:color="auto"/>
      </w:divBdr>
    </w:div>
    <w:div w:id="635260973">
      <w:bodyDiv w:val="1"/>
      <w:marLeft w:val="0"/>
      <w:marRight w:val="0"/>
      <w:marTop w:val="0"/>
      <w:marBottom w:val="0"/>
      <w:divBdr>
        <w:top w:val="none" w:sz="0" w:space="0" w:color="auto"/>
        <w:left w:val="none" w:sz="0" w:space="0" w:color="auto"/>
        <w:bottom w:val="none" w:sz="0" w:space="0" w:color="auto"/>
        <w:right w:val="none" w:sz="0" w:space="0" w:color="auto"/>
      </w:divBdr>
    </w:div>
    <w:div w:id="637226971">
      <w:bodyDiv w:val="1"/>
      <w:marLeft w:val="0"/>
      <w:marRight w:val="0"/>
      <w:marTop w:val="0"/>
      <w:marBottom w:val="0"/>
      <w:divBdr>
        <w:top w:val="none" w:sz="0" w:space="0" w:color="auto"/>
        <w:left w:val="none" w:sz="0" w:space="0" w:color="auto"/>
        <w:bottom w:val="none" w:sz="0" w:space="0" w:color="auto"/>
        <w:right w:val="none" w:sz="0" w:space="0" w:color="auto"/>
      </w:divBdr>
    </w:div>
    <w:div w:id="640698241">
      <w:bodyDiv w:val="1"/>
      <w:marLeft w:val="0"/>
      <w:marRight w:val="0"/>
      <w:marTop w:val="0"/>
      <w:marBottom w:val="0"/>
      <w:divBdr>
        <w:top w:val="none" w:sz="0" w:space="0" w:color="auto"/>
        <w:left w:val="none" w:sz="0" w:space="0" w:color="auto"/>
        <w:bottom w:val="none" w:sz="0" w:space="0" w:color="auto"/>
        <w:right w:val="none" w:sz="0" w:space="0" w:color="auto"/>
      </w:divBdr>
    </w:div>
    <w:div w:id="648049202">
      <w:bodyDiv w:val="1"/>
      <w:marLeft w:val="0"/>
      <w:marRight w:val="0"/>
      <w:marTop w:val="0"/>
      <w:marBottom w:val="0"/>
      <w:divBdr>
        <w:top w:val="none" w:sz="0" w:space="0" w:color="auto"/>
        <w:left w:val="none" w:sz="0" w:space="0" w:color="auto"/>
        <w:bottom w:val="none" w:sz="0" w:space="0" w:color="auto"/>
        <w:right w:val="none" w:sz="0" w:space="0" w:color="auto"/>
      </w:divBdr>
    </w:div>
    <w:div w:id="651368006">
      <w:bodyDiv w:val="1"/>
      <w:marLeft w:val="0"/>
      <w:marRight w:val="0"/>
      <w:marTop w:val="0"/>
      <w:marBottom w:val="0"/>
      <w:divBdr>
        <w:top w:val="none" w:sz="0" w:space="0" w:color="auto"/>
        <w:left w:val="none" w:sz="0" w:space="0" w:color="auto"/>
        <w:bottom w:val="none" w:sz="0" w:space="0" w:color="auto"/>
        <w:right w:val="none" w:sz="0" w:space="0" w:color="auto"/>
      </w:divBdr>
    </w:div>
    <w:div w:id="652875677">
      <w:bodyDiv w:val="1"/>
      <w:marLeft w:val="0"/>
      <w:marRight w:val="0"/>
      <w:marTop w:val="0"/>
      <w:marBottom w:val="0"/>
      <w:divBdr>
        <w:top w:val="none" w:sz="0" w:space="0" w:color="auto"/>
        <w:left w:val="none" w:sz="0" w:space="0" w:color="auto"/>
        <w:bottom w:val="none" w:sz="0" w:space="0" w:color="auto"/>
        <w:right w:val="none" w:sz="0" w:space="0" w:color="auto"/>
      </w:divBdr>
    </w:div>
    <w:div w:id="656421669">
      <w:bodyDiv w:val="1"/>
      <w:marLeft w:val="0"/>
      <w:marRight w:val="0"/>
      <w:marTop w:val="0"/>
      <w:marBottom w:val="0"/>
      <w:divBdr>
        <w:top w:val="none" w:sz="0" w:space="0" w:color="auto"/>
        <w:left w:val="none" w:sz="0" w:space="0" w:color="auto"/>
        <w:bottom w:val="none" w:sz="0" w:space="0" w:color="auto"/>
        <w:right w:val="none" w:sz="0" w:space="0" w:color="auto"/>
      </w:divBdr>
    </w:div>
    <w:div w:id="657224087">
      <w:bodyDiv w:val="1"/>
      <w:marLeft w:val="0"/>
      <w:marRight w:val="0"/>
      <w:marTop w:val="0"/>
      <w:marBottom w:val="0"/>
      <w:divBdr>
        <w:top w:val="none" w:sz="0" w:space="0" w:color="auto"/>
        <w:left w:val="none" w:sz="0" w:space="0" w:color="auto"/>
        <w:bottom w:val="none" w:sz="0" w:space="0" w:color="auto"/>
        <w:right w:val="none" w:sz="0" w:space="0" w:color="auto"/>
      </w:divBdr>
    </w:div>
    <w:div w:id="660036735">
      <w:bodyDiv w:val="1"/>
      <w:marLeft w:val="0"/>
      <w:marRight w:val="0"/>
      <w:marTop w:val="0"/>
      <w:marBottom w:val="0"/>
      <w:divBdr>
        <w:top w:val="none" w:sz="0" w:space="0" w:color="auto"/>
        <w:left w:val="none" w:sz="0" w:space="0" w:color="auto"/>
        <w:bottom w:val="none" w:sz="0" w:space="0" w:color="auto"/>
        <w:right w:val="none" w:sz="0" w:space="0" w:color="auto"/>
      </w:divBdr>
    </w:div>
    <w:div w:id="660810642">
      <w:bodyDiv w:val="1"/>
      <w:marLeft w:val="0"/>
      <w:marRight w:val="0"/>
      <w:marTop w:val="0"/>
      <w:marBottom w:val="0"/>
      <w:divBdr>
        <w:top w:val="none" w:sz="0" w:space="0" w:color="auto"/>
        <w:left w:val="none" w:sz="0" w:space="0" w:color="auto"/>
        <w:bottom w:val="none" w:sz="0" w:space="0" w:color="auto"/>
        <w:right w:val="none" w:sz="0" w:space="0" w:color="auto"/>
      </w:divBdr>
    </w:div>
    <w:div w:id="664210258">
      <w:bodyDiv w:val="1"/>
      <w:marLeft w:val="0"/>
      <w:marRight w:val="0"/>
      <w:marTop w:val="0"/>
      <w:marBottom w:val="0"/>
      <w:divBdr>
        <w:top w:val="none" w:sz="0" w:space="0" w:color="auto"/>
        <w:left w:val="none" w:sz="0" w:space="0" w:color="auto"/>
        <w:bottom w:val="none" w:sz="0" w:space="0" w:color="auto"/>
        <w:right w:val="none" w:sz="0" w:space="0" w:color="auto"/>
      </w:divBdr>
    </w:div>
    <w:div w:id="667710570">
      <w:bodyDiv w:val="1"/>
      <w:marLeft w:val="0"/>
      <w:marRight w:val="0"/>
      <w:marTop w:val="0"/>
      <w:marBottom w:val="0"/>
      <w:divBdr>
        <w:top w:val="none" w:sz="0" w:space="0" w:color="auto"/>
        <w:left w:val="none" w:sz="0" w:space="0" w:color="auto"/>
        <w:bottom w:val="none" w:sz="0" w:space="0" w:color="auto"/>
        <w:right w:val="none" w:sz="0" w:space="0" w:color="auto"/>
      </w:divBdr>
    </w:div>
    <w:div w:id="671689072">
      <w:bodyDiv w:val="1"/>
      <w:marLeft w:val="0"/>
      <w:marRight w:val="0"/>
      <w:marTop w:val="0"/>
      <w:marBottom w:val="0"/>
      <w:divBdr>
        <w:top w:val="none" w:sz="0" w:space="0" w:color="auto"/>
        <w:left w:val="none" w:sz="0" w:space="0" w:color="auto"/>
        <w:bottom w:val="none" w:sz="0" w:space="0" w:color="auto"/>
        <w:right w:val="none" w:sz="0" w:space="0" w:color="auto"/>
      </w:divBdr>
    </w:div>
    <w:div w:id="676689398">
      <w:bodyDiv w:val="1"/>
      <w:marLeft w:val="0"/>
      <w:marRight w:val="0"/>
      <w:marTop w:val="0"/>
      <w:marBottom w:val="0"/>
      <w:divBdr>
        <w:top w:val="none" w:sz="0" w:space="0" w:color="auto"/>
        <w:left w:val="none" w:sz="0" w:space="0" w:color="auto"/>
        <w:bottom w:val="none" w:sz="0" w:space="0" w:color="auto"/>
        <w:right w:val="none" w:sz="0" w:space="0" w:color="auto"/>
      </w:divBdr>
    </w:div>
    <w:div w:id="677736533">
      <w:bodyDiv w:val="1"/>
      <w:marLeft w:val="0"/>
      <w:marRight w:val="0"/>
      <w:marTop w:val="0"/>
      <w:marBottom w:val="0"/>
      <w:divBdr>
        <w:top w:val="none" w:sz="0" w:space="0" w:color="auto"/>
        <w:left w:val="none" w:sz="0" w:space="0" w:color="auto"/>
        <w:bottom w:val="none" w:sz="0" w:space="0" w:color="auto"/>
        <w:right w:val="none" w:sz="0" w:space="0" w:color="auto"/>
      </w:divBdr>
    </w:div>
    <w:div w:id="681471660">
      <w:bodyDiv w:val="1"/>
      <w:marLeft w:val="0"/>
      <w:marRight w:val="0"/>
      <w:marTop w:val="0"/>
      <w:marBottom w:val="0"/>
      <w:divBdr>
        <w:top w:val="none" w:sz="0" w:space="0" w:color="auto"/>
        <w:left w:val="none" w:sz="0" w:space="0" w:color="auto"/>
        <w:bottom w:val="none" w:sz="0" w:space="0" w:color="auto"/>
        <w:right w:val="none" w:sz="0" w:space="0" w:color="auto"/>
      </w:divBdr>
    </w:div>
    <w:div w:id="682827462">
      <w:bodyDiv w:val="1"/>
      <w:marLeft w:val="0"/>
      <w:marRight w:val="0"/>
      <w:marTop w:val="0"/>
      <w:marBottom w:val="0"/>
      <w:divBdr>
        <w:top w:val="none" w:sz="0" w:space="0" w:color="auto"/>
        <w:left w:val="none" w:sz="0" w:space="0" w:color="auto"/>
        <w:bottom w:val="none" w:sz="0" w:space="0" w:color="auto"/>
        <w:right w:val="none" w:sz="0" w:space="0" w:color="auto"/>
      </w:divBdr>
    </w:div>
    <w:div w:id="685910179">
      <w:bodyDiv w:val="1"/>
      <w:marLeft w:val="0"/>
      <w:marRight w:val="0"/>
      <w:marTop w:val="0"/>
      <w:marBottom w:val="0"/>
      <w:divBdr>
        <w:top w:val="none" w:sz="0" w:space="0" w:color="auto"/>
        <w:left w:val="none" w:sz="0" w:space="0" w:color="auto"/>
        <w:bottom w:val="none" w:sz="0" w:space="0" w:color="auto"/>
        <w:right w:val="none" w:sz="0" w:space="0" w:color="auto"/>
      </w:divBdr>
    </w:div>
    <w:div w:id="686978693">
      <w:bodyDiv w:val="1"/>
      <w:marLeft w:val="0"/>
      <w:marRight w:val="0"/>
      <w:marTop w:val="0"/>
      <w:marBottom w:val="0"/>
      <w:divBdr>
        <w:top w:val="none" w:sz="0" w:space="0" w:color="auto"/>
        <w:left w:val="none" w:sz="0" w:space="0" w:color="auto"/>
        <w:bottom w:val="none" w:sz="0" w:space="0" w:color="auto"/>
        <w:right w:val="none" w:sz="0" w:space="0" w:color="auto"/>
      </w:divBdr>
    </w:div>
    <w:div w:id="687104727">
      <w:bodyDiv w:val="1"/>
      <w:marLeft w:val="0"/>
      <w:marRight w:val="0"/>
      <w:marTop w:val="0"/>
      <w:marBottom w:val="0"/>
      <w:divBdr>
        <w:top w:val="none" w:sz="0" w:space="0" w:color="auto"/>
        <w:left w:val="none" w:sz="0" w:space="0" w:color="auto"/>
        <w:bottom w:val="none" w:sz="0" w:space="0" w:color="auto"/>
        <w:right w:val="none" w:sz="0" w:space="0" w:color="auto"/>
      </w:divBdr>
    </w:div>
    <w:div w:id="691148749">
      <w:bodyDiv w:val="1"/>
      <w:marLeft w:val="0"/>
      <w:marRight w:val="0"/>
      <w:marTop w:val="0"/>
      <w:marBottom w:val="0"/>
      <w:divBdr>
        <w:top w:val="none" w:sz="0" w:space="0" w:color="auto"/>
        <w:left w:val="none" w:sz="0" w:space="0" w:color="auto"/>
        <w:bottom w:val="none" w:sz="0" w:space="0" w:color="auto"/>
        <w:right w:val="none" w:sz="0" w:space="0" w:color="auto"/>
      </w:divBdr>
    </w:div>
    <w:div w:id="693923787">
      <w:bodyDiv w:val="1"/>
      <w:marLeft w:val="0"/>
      <w:marRight w:val="0"/>
      <w:marTop w:val="0"/>
      <w:marBottom w:val="0"/>
      <w:divBdr>
        <w:top w:val="none" w:sz="0" w:space="0" w:color="auto"/>
        <w:left w:val="none" w:sz="0" w:space="0" w:color="auto"/>
        <w:bottom w:val="none" w:sz="0" w:space="0" w:color="auto"/>
        <w:right w:val="none" w:sz="0" w:space="0" w:color="auto"/>
      </w:divBdr>
    </w:div>
    <w:div w:id="697462945">
      <w:bodyDiv w:val="1"/>
      <w:marLeft w:val="0"/>
      <w:marRight w:val="0"/>
      <w:marTop w:val="0"/>
      <w:marBottom w:val="0"/>
      <w:divBdr>
        <w:top w:val="none" w:sz="0" w:space="0" w:color="auto"/>
        <w:left w:val="none" w:sz="0" w:space="0" w:color="auto"/>
        <w:bottom w:val="none" w:sz="0" w:space="0" w:color="auto"/>
        <w:right w:val="none" w:sz="0" w:space="0" w:color="auto"/>
      </w:divBdr>
    </w:div>
    <w:div w:id="703360995">
      <w:bodyDiv w:val="1"/>
      <w:marLeft w:val="0"/>
      <w:marRight w:val="0"/>
      <w:marTop w:val="0"/>
      <w:marBottom w:val="0"/>
      <w:divBdr>
        <w:top w:val="none" w:sz="0" w:space="0" w:color="auto"/>
        <w:left w:val="none" w:sz="0" w:space="0" w:color="auto"/>
        <w:bottom w:val="none" w:sz="0" w:space="0" w:color="auto"/>
        <w:right w:val="none" w:sz="0" w:space="0" w:color="auto"/>
      </w:divBdr>
    </w:div>
    <w:div w:id="705376529">
      <w:bodyDiv w:val="1"/>
      <w:marLeft w:val="0"/>
      <w:marRight w:val="0"/>
      <w:marTop w:val="0"/>
      <w:marBottom w:val="0"/>
      <w:divBdr>
        <w:top w:val="none" w:sz="0" w:space="0" w:color="auto"/>
        <w:left w:val="none" w:sz="0" w:space="0" w:color="auto"/>
        <w:bottom w:val="none" w:sz="0" w:space="0" w:color="auto"/>
        <w:right w:val="none" w:sz="0" w:space="0" w:color="auto"/>
      </w:divBdr>
    </w:div>
    <w:div w:id="707685552">
      <w:bodyDiv w:val="1"/>
      <w:marLeft w:val="0"/>
      <w:marRight w:val="0"/>
      <w:marTop w:val="0"/>
      <w:marBottom w:val="0"/>
      <w:divBdr>
        <w:top w:val="none" w:sz="0" w:space="0" w:color="auto"/>
        <w:left w:val="none" w:sz="0" w:space="0" w:color="auto"/>
        <w:bottom w:val="none" w:sz="0" w:space="0" w:color="auto"/>
        <w:right w:val="none" w:sz="0" w:space="0" w:color="auto"/>
      </w:divBdr>
    </w:div>
    <w:div w:id="711149768">
      <w:bodyDiv w:val="1"/>
      <w:marLeft w:val="0"/>
      <w:marRight w:val="0"/>
      <w:marTop w:val="0"/>
      <w:marBottom w:val="0"/>
      <w:divBdr>
        <w:top w:val="none" w:sz="0" w:space="0" w:color="auto"/>
        <w:left w:val="none" w:sz="0" w:space="0" w:color="auto"/>
        <w:bottom w:val="none" w:sz="0" w:space="0" w:color="auto"/>
        <w:right w:val="none" w:sz="0" w:space="0" w:color="auto"/>
      </w:divBdr>
    </w:div>
    <w:div w:id="711540665">
      <w:bodyDiv w:val="1"/>
      <w:marLeft w:val="0"/>
      <w:marRight w:val="0"/>
      <w:marTop w:val="0"/>
      <w:marBottom w:val="0"/>
      <w:divBdr>
        <w:top w:val="none" w:sz="0" w:space="0" w:color="auto"/>
        <w:left w:val="none" w:sz="0" w:space="0" w:color="auto"/>
        <w:bottom w:val="none" w:sz="0" w:space="0" w:color="auto"/>
        <w:right w:val="none" w:sz="0" w:space="0" w:color="auto"/>
      </w:divBdr>
    </w:div>
    <w:div w:id="716130461">
      <w:bodyDiv w:val="1"/>
      <w:marLeft w:val="0"/>
      <w:marRight w:val="0"/>
      <w:marTop w:val="0"/>
      <w:marBottom w:val="0"/>
      <w:divBdr>
        <w:top w:val="none" w:sz="0" w:space="0" w:color="auto"/>
        <w:left w:val="none" w:sz="0" w:space="0" w:color="auto"/>
        <w:bottom w:val="none" w:sz="0" w:space="0" w:color="auto"/>
        <w:right w:val="none" w:sz="0" w:space="0" w:color="auto"/>
      </w:divBdr>
    </w:div>
    <w:div w:id="720788666">
      <w:bodyDiv w:val="1"/>
      <w:marLeft w:val="0"/>
      <w:marRight w:val="0"/>
      <w:marTop w:val="0"/>
      <w:marBottom w:val="0"/>
      <w:divBdr>
        <w:top w:val="none" w:sz="0" w:space="0" w:color="auto"/>
        <w:left w:val="none" w:sz="0" w:space="0" w:color="auto"/>
        <w:bottom w:val="none" w:sz="0" w:space="0" w:color="auto"/>
        <w:right w:val="none" w:sz="0" w:space="0" w:color="auto"/>
      </w:divBdr>
    </w:div>
    <w:div w:id="720985366">
      <w:bodyDiv w:val="1"/>
      <w:marLeft w:val="0"/>
      <w:marRight w:val="0"/>
      <w:marTop w:val="0"/>
      <w:marBottom w:val="0"/>
      <w:divBdr>
        <w:top w:val="none" w:sz="0" w:space="0" w:color="auto"/>
        <w:left w:val="none" w:sz="0" w:space="0" w:color="auto"/>
        <w:bottom w:val="none" w:sz="0" w:space="0" w:color="auto"/>
        <w:right w:val="none" w:sz="0" w:space="0" w:color="auto"/>
      </w:divBdr>
    </w:div>
    <w:div w:id="721444788">
      <w:bodyDiv w:val="1"/>
      <w:marLeft w:val="0"/>
      <w:marRight w:val="0"/>
      <w:marTop w:val="0"/>
      <w:marBottom w:val="0"/>
      <w:divBdr>
        <w:top w:val="none" w:sz="0" w:space="0" w:color="auto"/>
        <w:left w:val="none" w:sz="0" w:space="0" w:color="auto"/>
        <w:bottom w:val="none" w:sz="0" w:space="0" w:color="auto"/>
        <w:right w:val="none" w:sz="0" w:space="0" w:color="auto"/>
      </w:divBdr>
    </w:div>
    <w:div w:id="722410217">
      <w:bodyDiv w:val="1"/>
      <w:marLeft w:val="0"/>
      <w:marRight w:val="0"/>
      <w:marTop w:val="0"/>
      <w:marBottom w:val="0"/>
      <w:divBdr>
        <w:top w:val="none" w:sz="0" w:space="0" w:color="auto"/>
        <w:left w:val="none" w:sz="0" w:space="0" w:color="auto"/>
        <w:bottom w:val="none" w:sz="0" w:space="0" w:color="auto"/>
        <w:right w:val="none" w:sz="0" w:space="0" w:color="auto"/>
      </w:divBdr>
    </w:div>
    <w:div w:id="726034477">
      <w:bodyDiv w:val="1"/>
      <w:marLeft w:val="0"/>
      <w:marRight w:val="0"/>
      <w:marTop w:val="0"/>
      <w:marBottom w:val="0"/>
      <w:divBdr>
        <w:top w:val="none" w:sz="0" w:space="0" w:color="auto"/>
        <w:left w:val="none" w:sz="0" w:space="0" w:color="auto"/>
        <w:bottom w:val="none" w:sz="0" w:space="0" w:color="auto"/>
        <w:right w:val="none" w:sz="0" w:space="0" w:color="auto"/>
      </w:divBdr>
    </w:div>
    <w:div w:id="727996504">
      <w:bodyDiv w:val="1"/>
      <w:marLeft w:val="0"/>
      <w:marRight w:val="0"/>
      <w:marTop w:val="0"/>
      <w:marBottom w:val="0"/>
      <w:divBdr>
        <w:top w:val="none" w:sz="0" w:space="0" w:color="auto"/>
        <w:left w:val="none" w:sz="0" w:space="0" w:color="auto"/>
        <w:bottom w:val="none" w:sz="0" w:space="0" w:color="auto"/>
        <w:right w:val="none" w:sz="0" w:space="0" w:color="auto"/>
      </w:divBdr>
    </w:div>
    <w:div w:id="729159861">
      <w:bodyDiv w:val="1"/>
      <w:marLeft w:val="0"/>
      <w:marRight w:val="0"/>
      <w:marTop w:val="0"/>
      <w:marBottom w:val="0"/>
      <w:divBdr>
        <w:top w:val="none" w:sz="0" w:space="0" w:color="auto"/>
        <w:left w:val="none" w:sz="0" w:space="0" w:color="auto"/>
        <w:bottom w:val="none" w:sz="0" w:space="0" w:color="auto"/>
        <w:right w:val="none" w:sz="0" w:space="0" w:color="auto"/>
      </w:divBdr>
    </w:div>
    <w:div w:id="732318240">
      <w:bodyDiv w:val="1"/>
      <w:marLeft w:val="0"/>
      <w:marRight w:val="0"/>
      <w:marTop w:val="0"/>
      <w:marBottom w:val="0"/>
      <w:divBdr>
        <w:top w:val="none" w:sz="0" w:space="0" w:color="auto"/>
        <w:left w:val="none" w:sz="0" w:space="0" w:color="auto"/>
        <w:bottom w:val="none" w:sz="0" w:space="0" w:color="auto"/>
        <w:right w:val="none" w:sz="0" w:space="0" w:color="auto"/>
      </w:divBdr>
    </w:div>
    <w:div w:id="736781998">
      <w:bodyDiv w:val="1"/>
      <w:marLeft w:val="0"/>
      <w:marRight w:val="0"/>
      <w:marTop w:val="0"/>
      <w:marBottom w:val="0"/>
      <w:divBdr>
        <w:top w:val="none" w:sz="0" w:space="0" w:color="auto"/>
        <w:left w:val="none" w:sz="0" w:space="0" w:color="auto"/>
        <w:bottom w:val="none" w:sz="0" w:space="0" w:color="auto"/>
        <w:right w:val="none" w:sz="0" w:space="0" w:color="auto"/>
      </w:divBdr>
    </w:div>
    <w:div w:id="738941140">
      <w:bodyDiv w:val="1"/>
      <w:marLeft w:val="0"/>
      <w:marRight w:val="0"/>
      <w:marTop w:val="0"/>
      <w:marBottom w:val="0"/>
      <w:divBdr>
        <w:top w:val="none" w:sz="0" w:space="0" w:color="auto"/>
        <w:left w:val="none" w:sz="0" w:space="0" w:color="auto"/>
        <w:bottom w:val="none" w:sz="0" w:space="0" w:color="auto"/>
        <w:right w:val="none" w:sz="0" w:space="0" w:color="auto"/>
      </w:divBdr>
    </w:div>
    <w:div w:id="740441326">
      <w:bodyDiv w:val="1"/>
      <w:marLeft w:val="0"/>
      <w:marRight w:val="0"/>
      <w:marTop w:val="0"/>
      <w:marBottom w:val="0"/>
      <w:divBdr>
        <w:top w:val="none" w:sz="0" w:space="0" w:color="auto"/>
        <w:left w:val="none" w:sz="0" w:space="0" w:color="auto"/>
        <w:bottom w:val="none" w:sz="0" w:space="0" w:color="auto"/>
        <w:right w:val="none" w:sz="0" w:space="0" w:color="auto"/>
      </w:divBdr>
    </w:div>
    <w:div w:id="745496796">
      <w:bodyDiv w:val="1"/>
      <w:marLeft w:val="0"/>
      <w:marRight w:val="0"/>
      <w:marTop w:val="0"/>
      <w:marBottom w:val="0"/>
      <w:divBdr>
        <w:top w:val="none" w:sz="0" w:space="0" w:color="auto"/>
        <w:left w:val="none" w:sz="0" w:space="0" w:color="auto"/>
        <w:bottom w:val="none" w:sz="0" w:space="0" w:color="auto"/>
        <w:right w:val="none" w:sz="0" w:space="0" w:color="auto"/>
      </w:divBdr>
    </w:div>
    <w:div w:id="745955311">
      <w:bodyDiv w:val="1"/>
      <w:marLeft w:val="0"/>
      <w:marRight w:val="0"/>
      <w:marTop w:val="0"/>
      <w:marBottom w:val="0"/>
      <w:divBdr>
        <w:top w:val="none" w:sz="0" w:space="0" w:color="auto"/>
        <w:left w:val="none" w:sz="0" w:space="0" w:color="auto"/>
        <w:bottom w:val="none" w:sz="0" w:space="0" w:color="auto"/>
        <w:right w:val="none" w:sz="0" w:space="0" w:color="auto"/>
      </w:divBdr>
    </w:div>
    <w:div w:id="749158031">
      <w:bodyDiv w:val="1"/>
      <w:marLeft w:val="0"/>
      <w:marRight w:val="0"/>
      <w:marTop w:val="0"/>
      <w:marBottom w:val="0"/>
      <w:divBdr>
        <w:top w:val="none" w:sz="0" w:space="0" w:color="auto"/>
        <w:left w:val="none" w:sz="0" w:space="0" w:color="auto"/>
        <w:bottom w:val="none" w:sz="0" w:space="0" w:color="auto"/>
        <w:right w:val="none" w:sz="0" w:space="0" w:color="auto"/>
      </w:divBdr>
    </w:div>
    <w:div w:id="749430776">
      <w:bodyDiv w:val="1"/>
      <w:marLeft w:val="0"/>
      <w:marRight w:val="0"/>
      <w:marTop w:val="0"/>
      <w:marBottom w:val="0"/>
      <w:divBdr>
        <w:top w:val="none" w:sz="0" w:space="0" w:color="auto"/>
        <w:left w:val="none" w:sz="0" w:space="0" w:color="auto"/>
        <w:bottom w:val="none" w:sz="0" w:space="0" w:color="auto"/>
        <w:right w:val="none" w:sz="0" w:space="0" w:color="auto"/>
      </w:divBdr>
    </w:div>
    <w:div w:id="749809055">
      <w:bodyDiv w:val="1"/>
      <w:marLeft w:val="0"/>
      <w:marRight w:val="0"/>
      <w:marTop w:val="0"/>
      <w:marBottom w:val="0"/>
      <w:divBdr>
        <w:top w:val="none" w:sz="0" w:space="0" w:color="auto"/>
        <w:left w:val="none" w:sz="0" w:space="0" w:color="auto"/>
        <w:bottom w:val="none" w:sz="0" w:space="0" w:color="auto"/>
        <w:right w:val="none" w:sz="0" w:space="0" w:color="auto"/>
      </w:divBdr>
    </w:div>
    <w:div w:id="754594387">
      <w:bodyDiv w:val="1"/>
      <w:marLeft w:val="0"/>
      <w:marRight w:val="0"/>
      <w:marTop w:val="0"/>
      <w:marBottom w:val="0"/>
      <w:divBdr>
        <w:top w:val="none" w:sz="0" w:space="0" w:color="auto"/>
        <w:left w:val="none" w:sz="0" w:space="0" w:color="auto"/>
        <w:bottom w:val="none" w:sz="0" w:space="0" w:color="auto"/>
        <w:right w:val="none" w:sz="0" w:space="0" w:color="auto"/>
      </w:divBdr>
    </w:div>
    <w:div w:id="754787373">
      <w:bodyDiv w:val="1"/>
      <w:marLeft w:val="0"/>
      <w:marRight w:val="0"/>
      <w:marTop w:val="0"/>
      <w:marBottom w:val="0"/>
      <w:divBdr>
        <w:top w:val="none" w:sz="0" w:space="0" w:color="auto"/>
        <w:left w:val="none" w:sz="0" w:space="0" w:color="auto"/>
        <w:bottom w:val="none" w:sz="0" w:space="0" w:color="auto"/>
        <w:right w:val="none" w:sz="0" w:space="0" w:color="auto"/>
      </w:divBdr>
    </w:div>
    <w:div w:id="758866543">
      <w:bodyDiv w:val="1"/>
      <w:marLeft w:val="0"/>
      <w:marRight w:val="0"/>
      <w:marTop w:val="0"/>
      <w:marBottom w:val="0"/>
      <w:divBdr>
        <w:top w:val="none" w:sz="0" w:space="0" w:color="auto"/>
        <w:left w:val="none" w:sz="0" w:space="0" w:color="auto"/>
        <w:bottom w:val="none" w:sz="0" w:space="0" w:color="auto"/>
        <w:right w:val="none" w:sz="0" w:space="0" w:color="auto"/>
      </w:divBdr>
    </w:div>
    <w:div w:id="762453084">
      <w:bodyDiv w:val="1"/>
      <w:marLeft w:val="0"/>
      <w:marRight w:val="0"/>
      <w:marTop w:val="0"/>
      <w:marBottom w:val="0"/>
      <w:divBdr>
        <w:top w:val="none" w:sz="0" w:space="0" w:color="auto"/>
        <w:left w:val="none" w:sz="0" w:space="0" w:color="auto"/>
        <w:bottom w:val="none" w:sz="0" w:space="0" w:color="auto"/>
        <w:right w:val="none" w:sz="0" w:space="0" w:color="auto"/>
      </w:divBdr>
    </w:div>
    <w:div w:id="762722424">
      <w:bodyDiv w:val="1"/>
      <w:marLeft w:val="0"/>
      <w:marRight w:val="0"/>
      <w:marTop w:val="0"/>
      <w:marBottom w:val="0"/>
      <w:divBdr>
        <w:top w:val="none" w:sz="0" w:space="0" w:color="auto"/>
        <w:left w:val="none" w:sz="0" w:space="0" w:color="auto"/>
        <w:bottom w:val="none" w:sz="0" w:space="0" w:color="auto"/>
        <w:right w:val="none" w:sz="0" w:space="0" w:color="auto"/>
      </w:divBdr>
    </w:div>
    <w:div w:id="767045937">
      <w:bodyDiv w:val="1"/>
      <w:marLeft w:val="0"/>
      <w:marRight w:val="0"/>
      <w:marTop w:val="0"/>
      <w:marBottom w:val="0"/>
      <w:divBdr>
        <w:top w:val="none" w:sz="0" w:space="0" w:color="auto"/>
        <w:left w:val="none" w:sz="0" w:space="0" w:color="auto"/>
        <w:bottom w:val="none" w:sz="0" w:space="0" w:color="auto"/>
        <w:right w:val="none" w:sz="0" w:space="0" w:color="auto"/>
      </w:divBdr>
    </w:div>
    <w:div w:id="770706931">
      <w:bodyDiv w:val="1"/>
      <w:marLeft w:val="0"/>
      <w:marRight w:val="0"/>
      <w:marTop w:val="0"/>
      <w:marBottom w:val="0"/>
      <w:divBdr>
        <w:top w:val="none" w:sz="0" w:space="0" w:color="auto"/>
        <w:left w:val="none" w:sz="0" w:space="0" w:color="auto"/>
        <w:bottom w:val="none" w:sz="0" w:space="0" w:color="auto"/>
        <w:right w:val="none" w:sz="0" w:space="0" w:color="auto"/>
      </w:divBdr>
    </w:div>
    <w:div w:id="771359534">
      <w:bodyDiv w:val="1"/>
      <w:marLeft w:val="0"/>
      <w:marRight w:val="0"/>
      <w:marTop w:val="0"/>
      <w:marBottom w:val="0"/>
      <w:divBdr>
        <w:top w:val="none" w:sz="0" w:space="0" w:color="auto"/>
        <w:left w:val="none" w:sz="0" w:space="0" w:color="auto"/>
        <w:bottom w:val="none" w:sz="0" w:space="0" w:color="auto"/>
        <w:right w:val="none" w:sz="0" w:space="0" w:color="auto"/>
      </w:divBdr>
    </w:div>
    <w:div w:id="774397486">
      <w:bodyDiv w:val="1"/>
      <w:marLeft w:val="0"/>
      <w:marRight w:val="0"/>
      <w:marTop w:val="0"/>
      <w:marBottom w:val="0"/>
      <w:divBdr>
        <w:top w:val="none" w:sz="0" w:space="0" w:color="auto"/>
        <w:left w:val="none" w:sz="0" w:space="0" w:color="auto"/>
        <w:bottom w:val="none" w:sz="0" w:space="0" w:color="auto"/>
        <w:right w:val="none" w:sz="0" w:space="0" w:color="auto"/>
      </w:divBdr>
    </w:div>
    <w:div w:id="777531147">
      <w:bodyDiv w:val="1"/>
      <w:marLeft w:val="0"/>
      <w:marRight w:val="0"/>
      <w:marTop w:val="0"/>
      <w:marBottom w:val="0"/>
      <w:divBdr>
        <w:top w:val="none" w:sz="0" w:space="0" w:color="auto"/>
        <w:left w:val="none" w:sz="0" w:space="0" w:color="auto"/>
        <w:bottom w:val="none" w:sz="0" w:space="0" w:color="auto"/>
        <w:right w:val="none" w:sz="0" w:space="0" w:color="auto"/>
      </w:divBdr>
    </w:div>
    <w:div w:id="787970074">
      <w:bodyDiv w:val="1"/>
      <w:marLeft w:val="0"/>
      <w:marRight w:val="0"/>
      <w:marTop w:val="0"/>
      <w:marBottom w:val="0"/>
      <w:divBdr>
        <w:top w:val="none" w:sz="0" w:space="0" w:color="auto"/>
        <w:left w:val="none" w:sz="0" w:space="0" w:color="auto"/>
        <w:bottom w:val="none" w:sz="0" w:space="0" w:color="auto"/>
        <w:right w:val="none" w:sz="0" w:space="0" w:color="auto"/>
      </w:divBdr>
    </w:div>
    <w:div w:id="793253862">
      <w:bodyDiv w:val="1"/>
      <w:marLeft w:val="0"/>
      <w:marRight w:val="0"/>
      <w:marTop w:val="0"/>
      <w:marBottom w:val="0"/>
      <w:divBdr>
        <w:top w:val="none" w:sz="0" w:space="0" w:color="auto"/>
        <w:left w:val="none" w:sz="0" w:space="0" w:color="auto"/>
        <w:bottom w:val="none" w:sz="0" w:space="0" w:color="auto"/>
        <w:right w:val="none" w:sz="0" w:space="0" w:color="auto"/>
      </w:divBdr>
    </w:div>
    <w:div w:id="793868679">
      <w:bodyDiv w:val="1"/>
      <w:marLeft w:val="0"/>
      <w:marRight w:val="0"/>
      <w:marTop w:val="0"/>
      <w:marBottom w:val="0"/>
      <w:divBdr>
        <w:top w:val="none" w:sz="0" w:space="0" w:color="auto"/>
        <w:left w:val="none" w:sz="0" w:space="0" w:color="auto"/>
        <w:bottom w:val="none" w:sz="0" w:space="0" w:color="auto"/>
        <w:right w:val="none" w:sz="0" w:space="0" w:color="auto"/>
      </w:divBdr>
    </w:div>
    <w:div w:id="798105041">
      <w:bodyDiv w:val="1"/>
      <w:marLeft w:val="0"/>
      <w:marRight w:val="0"/>
      <w:marTop w:val="0"/>
      <w:marBottom w:val="0"/>
      <w:divBdr>
        <w:top w:val="none" w:sz="0" w:space="0" w:color="auto"/>
        <w:left w:val="none" w:sz="0" w:space="0" w:color="auto"/>
        <w:bottom w:val="none" w:sz="0" w:space="0" w:color="auto"/>
        <w:right w:val="none" w:sz="0" w:space="0" w:color="auto"/>
      </w:divBdr>
    </w:div>
    <w:div w:id="805125752">
      <w:bodyDiv w:val="1"/>
      <w:marLeft w:val="0"/>
      <w:marRight w:val="0"/>
      <w:marTop w:val="0"/>
      <w:marBottom w:val="0"/>
      <w:divBdr>
        <w:top w:val="none" w:sz="0" w:space="0" w:color="auto"/>
        <w:left w:val="none" w:sz="0" w:space="0" w:color="auto"/>
        <w:bottom w:val="none" w:sz="0" w:space="0" w:color="auto"/>
        <w:right w:val="none" w:sz="0" w:space="0" w:color="auto"/>
      </w:divBdr>
    </w:div>
    <w:div w:id="807091474">
      <w:bodyDiv w:val="1"/>
      <w:marLeft w:val="0"/>
      <w:marRight w:val="0"/>
      <w:marTop w:val="0"/>
      <w:marBottom w:val="0"/>
      <w:divBdr>
        <w:top w:val="none" w:sz="0" w:space="0" w:color="auto"/>
        <w:left w:val="none" w:sz="0" w:space="0" w:color="auto"/>
        <w:bottom w:val="none" w:sz="0" w:space="0" w:color="auto"/>
        <w:right w:val="none" w:sz="0" w:space="0" w:color="auto"/>
      </w:divBdr>
    </w:div>
    <w:div w:id="810749991">
      <w:bodyDiv w:val="1"/>
      <w:marLeft w:val="0"/>
      <w:marRight w:val="0"/>
      <w:marTop w:val="0"/>
      <w:marBottom w:val="0"/>
      <w:divBdr>
        <w:top w:val="none" w:sz="0" w:space="0" w:color="auto"/>
        <w:left w:val="none" w:sz="0" w:space="0" w:color="auto"/>
        <w:bottom w:val="none" w:sz="0" w:space="0" w:color="auto"/>
        <w:right w:val="none" w:sz="0" w:space="0" w:color="auto"/>
      </w:divBdr>
    </w:div>
    <w:div w:id="816530008">
      <w:bodyDiv w:val="1"/>
      <w:marLeft w:val="0"/>
      <w:marRight w:val="0"/>
      <w:marTop w:val="0"/>
      <w:marBottom w:val="0"/>
      <w:divBdr>
        <w:top w:val="none" w:sz="0" w:space="0" w:color="auto"/>
        <w:left w:val="none" w:sz="0" w:space="0" w:color="auto"/>
        <w:bottom w:val="none" w:sz="0" w:space="0" w:color="auto"/>
        <w:right w:val="none" w:sz="0" w:space="0" w:color="auto"/>
      </w:divBdr>
    </w:div>
    <w:div w:id="818881758">
      <w:bodyDiv w:val="1"/>
      <w:marLeft w:val="0"/>
      <w:marRight w:val="0"/>
      <w:marTop w:val="0"/>
      <w:marBottom w:val="0"/>
      <w:divBdr>
        <w:top w:val="none" w:sz="0" w:space="0" w:color="auto"/>
        <w:left w:val="none" w:sz="0" w:space="0" w:color="auto"/>
        <w:bottom w:val="none" w:sz="0" w:space="0" w:color="auto"/>
        <w:right w:val="none" w:sz="0" w:space="0" w:color="auto"/>
      </w:divBdr>
    </w:div>
    <w:div w:id="819883545">
      <w:bodyDiv w:val="1"/>
      <w:marLeft w:val="0"/>
      <w:marRight w:val="0"/>
      <w:marTop w:val="0"/>
      <w:marBottom w:val="0"/>
      <w:divBdr>
        <w:top w:val="none" w:sz="0" w:space="0" w:color="auto"/>
        <w:left w:val="none" w:sz="0" w:space="0" w:color="auto"/>
        <w:bottom w:val="none" w:sz="0" w:space="0" w:color="auto"/>
        <w:right w:val="none" w:sz="0" w:space="0" w:color="auto"/>
      </w:divBdr>
    </w:div>
    <w:div w:id="822937360">
      <w:bodyDiv w:val="1"/>
      <w:marLeft w:val="0"/>
      <w:marRight w:val="0"/>
      <w:marTop w:val="0"/>
      <w:marBottom w:val="0"/>
      <w:divBdr>
        <w:top w:val="none" w:sz="0" w:space="0" w:color="auto"/>
        <w:left w:val="none" w:sz="0" w:space="0" w:color="auto"/>
        <w:bottom w:val="none" w:sz="0" w:space="0" w:color="auto"/>
        <w:right w:val="none" w:sz="0" w:space="0" w:color="auto"/>
      </w:divBdr>
    </w:div>
    <w:div w:id="823547076">
      <w:bodyDiv w:val="1"/>
      <w:marLeft w:val="0"/>
      <w:marRight w:val="0"/>
      <w:marTop w:val="0"/>
      <w:marBottom w:val="0"/>
      <w:divBdr>
        <w:top w:val="none" w:sz="0" w:space="0" w:color="auto"/>
        <w:left w:val="none" w:sz="0" w:space="0" w:color="auto"/>
        <w:bottom w:val="none" w:sz="0" w:space="0" w:color="auto"/>
        <w:right w:val="none" w:sz="0" w:space="0" w:color="auto"/>
      </w:divBdr>
    </w:div>
    <w:div w:id="824127617">
      <w:bodyDiv w:val="1"/>
      <w:marLeft w:val="0"/>
      <w:marRight w:val="0"/>
      <w:marTop w:val="0"/>
      <w:marBottom w:val="0"/>
      <w:divBdr>
        <w:top w:val="none" w:sz="0" w:space="0" w:color="auto"/>
        <w:left w:val="none" w:sz="0" w:space="0" w:color="auto"/>
        <w:bottom w:val="none" w:sz="0" w:space="0" w:color="auto"/>
        <w:right w:val="none" w:sz="0" w:space="0" w:color="auto"/>
      </w:divBdr>
    </w:div>
    <w:div w:id="824317029">
      <w:bodyDiv w:val="1"/>
      <w:marLeft w:val="0"/>
      <w:marRight w:val="0"/>
      <w:marTop w:val="0"/>
      <w:marBottom w:val="0"/>
      <w:divBdr>
        <w:top w:val="none" w:sz="0" w:space="0" w:color="auto"/>
        <w:left w:val="none" w:sz="0" w:space="0" w:color="auto"/>
        <w:bottom w:val="none" w:sz="0" w:space="0" w:color="auto"/>
        <w:right w:val="none" w:sz="0" w:space="0" w:color="auto"/>
      </w:divBdr>
    </w:div>
    <w:div w:id="825051975">
      <w:bodyDiv w:val="1"/>
      <w:marLeft w:val="0"/>
      <w:marRight w:val="0"/>
      <w:marTop w:val="0"/>
      <w:marBottom w:val="0"/>
      <w:divBdr>
        <w:top w:val="none" w:sz="0" w:space="0" w:color="auto"/>
        <w:left w:val="none" w:sz="0" w:space="0" w:color="auto"/>
        <w:bottom w:val="none" w:sz="0" w:space="0" w:color="auto"/>
        <w:right w:val="none" w:sz="0" w:space="0" w:color="auto"/>
      </w:divBdr>
    </w:div>
    <w:div w:id="825513445">
      <w:bodyDiv w:val="1"/>
      <w:marLeft w:val="0"/>
      <w:marRight w:val="0"/>
      <w:marTop w:val="0"/>
      <w:marBottom w:val="0"/>
      <w:divBdr>
        <w:top w:val="none" w:sz="0" w:space="0" w:color="auto"/>
        <w:left w:val="none" w:sz="0" w:space="0" w:color="auto"/>
        <w:bottom w:val="none" w:sz="0" w:space="0" w:color="auto"/>
        <w:right w:val="none" w:sz="0" w:space="0" w:color="auto"/>
      </w:divBdr>
    </w:div>
    <w:div w:id="826021891">
      <w:bodyDiv w:val="1"/>
      <w:marLeft w:val="0"/>
      <w:marRight w:val="0"/>
      <w:marTop w:val="0"/>
      <w:marBottom w:val="0"/>
      <w:divBdr>
        <w:top w:val="none" w:sz="0" w:space="0" w:color="auto"/>
        <w:left w:val="none" w:sz="0" w:space="0" w:color="auto"/>
        <w:bottom w:val="none" w:sz="0" w:space="0" w:color="auto"/>
        <w:right w:val="none" w:sz="0" w:space="0" w:color="auto"/>
      </w:divBdr>
    </w:div>
    <w:div w:id="827555012">
      <w:bodyDiv w:val="1"/>
      <w:marLeft w:val="0"/>
      <w:marRight w:val="0"/>
      <w:marTop w:val="0"/>
      <w:marBottom w:val="0"/>
      <w:divBdr>
        <w:top w:val="none" w:sz="0" w:space="0" w:color="auto"/>
        <w:left w:val="none" w:sz="0" w:space="0" w:color="auto"/>
        <w:bottom w:val="none" w:sz="0" w:space="0" w:color="auto"/>
        <w:right w:val="none" w:sz="0" w:space="0" w:color="auto"/>
      </w:divBdr>
    </w:div>
    <w:div w:id="831144757">
      <w:bodyDiv w:val="1"/>
      <w:marLeft w:val="0"/>
      <w:marRight w:val="0"/>
      <w:marTop w:val="0"/>
      <w:marBottom w:val="0"/>
      <w:divBdr>
        <w:top w:val="none" w:sz="0" w:space="0" w:color="auto"/>
        <w:left w:val="none" w:sz="0" w:space="0" w:color="auto"/>
        <w:bottom w:val="none" w:sz="0" w:space="0" w:color="auto"/>
        <w:right w:val="none" w:sz="0" w:space="0" w:color="auto"/>
      </w:divBdr>
    </w:div>
    <w:div w:id="835874869">
      <w:bodyDiv w:val="1"/>
      <w:marLeft w:val="0"/>
      <w:marRight w:val="0"/>
      <w:marTop w:val="0"/>
      <w:marBottom w:val="0"/>
      <w:divBdr>
        <w:top w:val="none" w:sz="0" w:space="0" w:color="auto"/>
        <w:left w:val="none" w:sz="0" w:space="0" w:color="auto"/>
        <w:bottom w:val="none" w:sz="0" w:space="0" w:color="auto"/>
        <w:right w:val="none" w:sz="0" w:space="0" w:color="auto"/>
      </w:divBdr>
    </w:div>
    <w:div w:id="838543513">
      <w:bodyDiv w:val="1"/>
      <w:marLeft w:val="0"/>
      <w:marRight w:val="0"/>
      <w:marTop w:val="0"/>
      <w:marBottom w:val="0"/>
      <w:divBdr>
        <w:top w:val="none" w:sz="0" w:space="0" w:color="auto"/>
        <w:left w:val="none" w:sz="0" w:space="0" w:color="auto"/>
        <w:bottom w:val="none" w:sz="0" w:space="0" w:color="auto"/>
        <w:right w:val="none" w:sz="0" w:space="0" w:color="auto"/>
      </w:divBdr>
    </w:div>
    <w:div w:id="839657926">
      <w:bodyDiv w:val="1"/>
      <w:marLeft w:val="0"/>
      <w:marRight w:val="0"/>
      <w:marTop w:val="0"/>
      <w:marBottom w:val="0"/>
      <w:divBdr>
        <w:top w:val="none" w:sz="0" w:space="0" w:color="auto"/>
        <w:left w:val="none" w:sz="0" w:space="0" w:color="auto"/>
        <w:bottom w:val="none" w:sz="0" w:space="0" w:color="auto"/>
        <w:right w:val="none" w:sz="0" w:space="0" w:color="auto"/>
      </w:divBdr>
    </w:div>
    <w:div w:id="840580254">
      <w:bodyDiv w:val="1"/>
      <w:marLeft w:val="0"/>
      <w:marRight w:val="0"/>
      <w:marTop w:val="0"/>
      <w:marBottom w:val="0"/>
      <w:divBdr>
        <w:top w:val="none" w:sz="0" w:space="0" w:color="auto"/>
        <w:left w:val="none" w:sz="0" w:space="0" w:color="auto"/>
        <w:bottom w:val="none" w:sz="0" w:space="0" w:color="auto"/>
        <w:right w:val="none" w:sz="0" w:space="0" w:color="auto"/>
      </w:divBdr>
    </w:div>
    <w:div w:id="844901201">
      <w:bodyDiv w:val="1"/>
      <w:marLeft w:val="0"/>
      <w:marRight w:val="0"/>
      <w:marTop w:val="0"/>
      <w:marBottom w:val="0"/>
      <w:divBdr>
        <w:top w:val="none" w:sz="0" w:space="0" w:color="auto"/>
        <w:left w:val="none" w:sz="0" w:space="0" w:color="auto"/>
        <w:bottom w:val="none" w:sz="0" w:space="0" w:color="auto"/>
        <w:right w:val="none" w:sz="0" w:space="0" w:color="auto"/>
      </w:divBdr>
    </w:div>
    <w:div w:id="849298282">
      <w:bodyDiv w:val="1"/>
      <w:marLeft w:val="0"/>
      <w:marRight w:val="0"/>
      <w:marTop w:val="0"/>
      <w:marBottom w:val="0"/>
      <w:divBdr>
        <w:top w:val="none" w:sz="0" w:space="0" w:color="auto"/>
        <w:left w:val="none" w:sz="0" w:space="0" w:color="auto"/>
        <w:bottom w:val="none" w:sz="0" w:space="0" w:color="auto"/>
        <w:right w:val="none" w:sz="0" w:space="0" w:color="auto"/>
      </w:divBdr>
    </w:div>
    <w:div w:id="849374424">
      <w:bodyDiv w:val="1"/>
      <w:marLeft w:val="0"/>
      <w:marRight w:val="0"/>
      <w:marTop w:val="0"/>
      <w:marBottom w:val="0"/>
      <w:divBdr>
        <w:top w:val="none" w:sz="0" w:space="0" w:color="auto"/>
        <w:left w:val="none" w:sz="0" w:space="0" w:color="auto"/>
        <w:bottom w:val="none" w:sz="0" w:space="0" w:color="auto"/>
        <w:right w:val="none" w:sz="0" w:space="0" w:color="auto"/>
      </w:divBdr>
    </w:div>
    <w:div w:id="850265509">
      <w:bodyDiv w:val="1"/>
      <w:marLeft w:val="0"/>
      <w:marRight w:val="0"/>
      <w:marTop w:val="0"/>
      <w:marBottom w:val="0"/>
      <w:divBdr>
        <w:top w:val="none" w:sz="0" w:space="0" w:color="auto"/>
        <w:left w:val="none" w:sz="0" w:space="0" w:color="auto"/>
        <w:bottom w:val="none" w:sz="0" w:space="0" w:color="auto"/>
        <w:right w:val="none" w:sz="0" w:space="0" w:color="auto"/>
      </w:divBdr>
    </w:div>
    <w:div w:id="853376276">
      <w:bodyDiv w:val="1"/>
      <w:marLeft w:val="0"/>
      <w:marRight w:val="0"/>
      <w:marTop w:val="0"/>
      <w:marBottom w:val="0"/>
      <w:divBdr>
        <w:top w:val="none" w:sz="0" w:space="0" w:color="auto"/>
        <w:left w:val="none" w:sz="0" w:space="0" w:color="auto"/>
        <w:bottom w:val="none" w:sz="0" w:space="0" w:color="auto"/>
        <w:right w:val="none" w:sz="0" w:space="0" w:color="auto"/>
      </w:divBdr>
    </w:div>
    <w:div w:id="855459485">
      <w:bodyDiv w:val="1"/>
      <w:marLeft w:val="0"/>
      <w:marRight w:val="0"/>
      <w:marTop w:val="0"/>
      <w:marBottom w:val="0"/>
      <w:divBdr>
        <w:top w:val="none" w:sz="0" w:space="0" w:color="auto"/>
        <w:left w:val="none" w:sz="0" w:space="0" w:color="auto"/>
        <w:bottom w:val="none" w:sz="0" w:space="0" w:color="auto"/>
        <w:right w:val="none" w:sz="0" w:space="0" w:color="auto"/>
      </w:divBdr>
    </w:div>
    <w:div w:id="857234504">
      <w:bodyDiv w:val="1"/>
      <w:marLeft w:val="0"/>
      <w:marRight w:val="0"/>
      <w:marTop w:val="0"/>
      <w:marBottom w:val="0"/>
      <w:divBdr>
        <w:top w:val="none" w:sz="0" w:space="0" w:color="auto"/>
        <w:left w:val="none" w:sz="0" w:space="0" w:color="auto"/>
        <w:bottom w:val="none" w:sz="0" w:space="0" w:color="auto"/>
        <w:right w:val="none" w:sz="0" w:space="0" w:color="auto"/>
      </w:divBdr>
    </w:div>
    <w:div w:id="858394689">
      <w:bodyDiv w:val="1"/>
      <w:marLeft w:val="0"/>
      <w:marRight w:val="0"/>
      <w:marTop w:val="0"/>
      <w:marBottom w:val="0"/>
      <w:divBdr>
        <w:top w:val="none" w:sz="0" w:space="0" w:color="auto"/>
        <w:left w:val="none" w:sz="0" w:space="0" w:color="auto"/>
        <w:bottom w:val="none" w:sz="0" w:space="0" w:color="auto"/>
        <w:right w:val="none" w:sz="0" w:space="0" w:color="auto"/>
      </w:divBdr>
    </w:div>
    <w:div w:id="860120180">
      <w:bodyDiv w:val="1"/>
      <w:marLeft w:val="0"/>
      <w:marRight w:val="0"/>
      <w:marTop w:val="0"/>
      <w:marBottom w:val="0"/>
      <w:divBdr>
        <w:top w:val="none" w:sz="0" w:space="0" w:color="auto"/>
        <w:left w:val="none" w:sz="0" w:space="0" w:color="auto"/>
        <w:bottom w:val="none" w:sz="0" w:space="0" w:color="auto"/>
        <w:right w:val="none" w:sz="0" w:space="0" w:color="auto"/>
      </w:divBdr>
    </w:div>
    <w:div w:id="862597735">
      <w:bodyDiv w:val="1"/>
      <w:marLeft w:val="0"/>
      <w:marRight w:val="0"/>
      <w:marTop w:val="0"/>
      <w:marBottom w:val="0"/>
      <w:divBdr>
        <w:top w:val="none" w:sz="0" w:space="0" w:color="auto"/>
        <w:left w:val="none" w:sz="0" w:space="0" w:color="auto"/>
        <w:bottom w:val="none" w:sz="0" w:space="0" w:color="auto"/>
        <w:right w:val="none" w:sz="0" w:space="0" w:color="auto"/>
      </w:divBdr>
    </w:div>
    <w:div w:id="871962992">
      <w:bodyDiv w:val="1"/>
      <w:marLeft w:val="0"/>
      <w:marRight w:val="0"/>
      <w:marTop w:val="0"/>
      <w:marBottom w:val="0"/>
      <w:divBdr>
        <w:top w:val="none" w:sz="0" w:space="0" w:color="auto"/>
        <w:left w:val="none" w:sz="0" w:space="0" w:color="auto"/>
        <w:bottom w:val="none" w:sz="0" w:space="0" w:color="auto"/>
        <w:right w:val="none" w:sz="0" w:space="0" w:color="auto"/>
      </w:divBdr>
    </w:div>
    <w:div w:id="873156237">
      <w:bodyDiv w:val="1"/>
      <w:marLeft w:val="0"/>
      <w:marRight w:val="0"/>
      <w:marTop w:val="0"/>
      <w:marBottom w:val="0"/>
      <w:divBdr>
        <w:top w:val="none" w:sz="0" w:space="0" w:color="auto"/>
        <w:left w:val="none" w:sz="0" w:space="0" w:color="auto"/>
        <w:bottom w:val="none" w:sz="0" w:space="0" w:color="auto"/>
        <w:right w:val="none" w:sz="0" w:space="0" w:color="auto"/>
      </w:divBdr>
    </w:div>
    <w:div w:id="873228968">
      <w:bodyDiv w:val="1"/>
      <w:marLeft w:val="0"/>
      <w:marRight w:val="0"/>
      <w:marTop w:val="0"/>
      <w:marBottom w:val="0"/>
      <w:divBdr>
        <w:top w:val="none" w:sz="0" w:space="0" w:color="auto"/>
        <w:left w:val="none" w:sz="0" w:space="0" w:color="auto"/>
        <w:bottom w:val="none" w:sz="0" w:space="0" w:color="auto"/>
        <w:right w:val="none" w:sz="0" w:space="0" w:color="auto"/>
      </w:divBdr>
    </w:div>
    <w:div w:id="874461880">
      <w:bodyDiv w:val="1"/>
      <w:marLeft w:val="0"/>
      <w:marRight w:val="0"/>
      <w:marTop w:val="0"/>
      <w:marBottom w:val="0"/>
      <w:divBdr>
        <w:top w:val="none" w:sz="0" w:space="0" w:color="auto"/>
        <w:left w:val="none" w:sz="0" w:space="0" w:color="auto"/>
        <w:bottom w:val="none" w:sz="0" w:space="0" w:color="auto"/>
        <w:right w:val="none" w:sz="0" w:space="0" w:color="auto"/>
      </w:divBdr>
    </w:div>
    <w:div w:id="875896426">
      <w:bodyDiv w:val="1"/>
      <w:marLeft w:val="0"/>
      <w:marRight w:val="0"/>
      <w:marTop w:val="0"/>
      <w:marBottom w:val="0"/>
      <w:divBdr>
        <w:top w:val="none" w:sz="0" w:space="0" w:color="auto"/>
        <w:left w:val="none" w:sz="0" w:space="0" w:color="auto"/>
        <w:bottom w:val="none" w:sz="0" w:space="0" w:color="auto"/>
        <w:right w:val="none" w:sz="0" w:space="0" w:color="auto"/>
      </w:divBdr>
    </w:div>
    <w:div w:id="877010097">
      <w:bodyDiv w:val="1"/>
      <w:marLeft w:val="0"/>
      <w:marRight w:val="0"/>
      <w:marTop w:val="0"/>
      <w:marBottom w:val="0"/>
      <w:divBdr>
        <w:top w:val="none" w:sz="0" w:space="0" w:color="auto"/>
        <w:left w:val="none" w:sz="0" w:space="0" w:color="auto"/>
        <w:bottom w:val="none" w:sz="0" w:space="0" w:color="auto"/>
        <w:right w:val="none" w:sz="0" w:space="0" w:color="auto"/>
      </w:divBdr>
    </w:div>
    <w:div w:id="880049489">
      <w:bodyDiv w:val="1"/>
      <w:marLeft w:val="0"/>
      <w:marRight w:val="0"/>
      <w:marTop w:val="0"/>
      <w:marBottom w:val="0"/>
      <w:divBdr>
        <w:top w:val="none" w:sz="0" w:space="0" w:color="auto"/>
        <w:left w:val="none" w:sz="0" w:space="0" w:color="auto"/>
        <w:bottom w:val="none" w:sz="0" w:space="0" w:color="auto"/>
        <w:right w:val="none" w:sz="0" w:space="0" w:color="auto"/>
      </w:divBdr>
    </w:div>
    <w:div w:id="880822897">
      <w:bodyDiv w:val="1"/>
      <w:marLeft w:val="0"/>
      <w:marRight w:val="0"/>
      <w:marTop w:val="0"/>
      <w:marBottom w:val="0"/>
      <w:divBdr>
        <w:top w:val="none" w:sz="0" w:space="0" w:color="auto"/>
        <w:left w:val="none" w:sz="0" w:space="0" w:color="auto"/>
        <w:bottom w:val="none" w:sz="0" w:space="0" w:color="auto"/>
        <w:right w:val="none" w:sz="0" w:space="0" w:color="auto"/>
      </w:divBdr>
    </w:div>
    <w:div w:id="883716024">
      <w:bodyDiv w:val="1"/>
      <w:marLeft w:val="0"/>
      <w:marRight w:val="0"/>
      <w:marTop w:val="0"/>
      <w:marBottom w:val="0"/>
      <w:divBdr>
        <w:top w:val="none" w:sz="0" w:space="0" w:color="auto"/>
        <w:left w:val="none" w:sz="0" w:space="0" w:color="auto"/>
        <w:bottom w:val="none" w:sz="0" w:space="0" w:color="auto"/>
        <w:right w:val="none" w:sz="0" w:space="0" w:color="auto"/>
      </w:divBdr>
    </w:div>
    <w:div w:id="884412094">
      <w:bodyDiv w:val="1"/>
      <w:marLeft w:val="0"/>
      <w:marRight w:val="0"/>
      <w:marTop w:val="0"/>
      <w:marBottom w:val="0"/>
      <w:divBdr>
        <w:top w:val="none" w:sz="0" w:space="0" w:color="auto"/>
        <w:left w:val="none" w:sz="0" w:space="0" w:color="auto"/>
        <w:bottom w:val="none" w:sz="0" w:space="0" w:color="auto"/>
        <w:right w:val="none" w:sz="0" w:space="0" w:color="auto"/>
      </w:divBdr>
    </w:div>
    <w:div w:id="885721568">
      <w:bodyDiv w:val="1"/>
      <w:marLeft w:val="0"/>
      <w:marRight w:val="0"/>
      <w:marTop w:val="0"/>
      <w:marBottom w:val="0"/>
      <w:divBdr>
        <w:top w:val="none" w:sz="0" w:space="0" w:color="auto"/>
        <w:left w:val="none" w:sz="0" w:space="0" w:color="auto"/>
        <w:bottom w:val="none" w:sz="0" w:space="0" w:color="auto"/>
        <w:right w:val="none" w:sz="0" w:space="0" w:color="auto"/>
      </w:divBdr>
    </w:div>
    <w:div w:id="889805869">
      <w:bodyDiv w:val="1"/>
      <w:marLeft w:val="0"/>
      <w:marRight w:val="0"/>
      <w:marTop w:val="0"/>
      <w:marBottom w:val="0"/>
      <w:divBdr>
        <w:top w:val="none" w:sz="0" w:space="0" w:color="auto"/>
        <w:left w:val="none" w:sz="0" w:space="0" w:color="auto"/>
        <w:bottom w:val="none" w:sz="0" w:space="0" w:color="auto"/>
        <w:right w:val="none" w:sz="0" w:space="0" w:color="auto"/>
      </w:divBdr>
    </w:div>
    <w:div w:id="893084644">
      <w:bodyDiv w:val="1"/>
      <w:marLeft w:val="0"/>
      <w:marRight w:val="0"/>
      <w:marTop w:val="0"/>
      <w:marBottom w:val="0"/>
      <w:divBdr>
        <w:top w:val="none" w:sz="0" w:space="0" w:color="auto"/>
        <w:left w:val="none" w:sz="0" w:space="0" w:color="auto"/>
        <w:bottom w:val="none" w:sz="0" w:space="0" w:color="auto"/>
        <w:right w:val="none" w:sz="0" w:space="0" w:color="auto"/>
      </w:divBdr>
    </w:div>
    <w:div w:id="893085707">
      <w:bodyDiv w:val="1"/>
      <w:marLeft w:val="0"/>
      <w:marRight w:val="0"/>
      <w:marTop w:val="0"/>
      <w:marBottom w:val="0"/>
      <w:divBdr>
        <w:top w:val="none" w:sz="0" w:space="0" w:color="auto"/>
        <w:left w:val="none" w:sz="0" w:space="0" w:color="auto"/>
        <w:bottom w:val="none" w:sz="0" w:space="0" w:color="auto"/>
        <w:right w:val="none" w:sz="0" w:space="0" w:color="auto"/>
      </w:divBdr>
    </w:div>
    <w:div w:id="898980450">
      <w:bodyDiv w:val="1"/>
      <w:marLeft w:val="0"/>
      <w:marRight w:val="0"/>
      <w:marTop w:val="0"/>
      <w:marBottom w:val="0"/>
      <w:divBdr>
        <w:top w:val="none" w:sz="0" w:space="0" w:color="auto"/>
        <w:left w:val="none" w:sz="0" w:space="0" w:color="auto"/>
        <w:bottom w:val="none" w:sz="0" w:space="0" w:color="auto"/>
        <w:right w:val="none" w:sz="0" w:space="0" w:color="auto"/>
      </w:divBdr>
    </w:div>
    <w:div w:id="903835080">
      <w:bodyDiv w:val="1"/>
      <w:marLeft w:val="0"/>
      <w:marRight w:val="0"/>
      <w:marTop w:val="0"/>
      <w:marBottom w:val="0"/>
      <w:divBdr>
        <w:top w:val="none" w:sz="0" w:space="0" w:color="auto"/>
        <w:left w:val="none" w:sz="0" w:space="0" w:color="auto"/>
        <w:bottom w:val="none" w:sz="0" w:space="0" w:color="auto"/>
        <w:right w:val="none" w:sz="0" w:space="0" w:color="auto"/>
      </w:divBdr>
    </w:div>
    <w:div w:id="907225034">
      <w:bodyDiv w:val="1"/>
      <w:marLeft w:val="0"/>
      <w:marRight w:val="0"/>
      <w:marTop w:val="0"/>
      <w:marBottom w:val="0"/>
      <w:divBdr>
        <w:top w:val="none" w:sz="0" w:space="0" w:color="auto"/>
        <w:left w:val="none" w:sz="0" w:space="0" w:color="auto"/>
        <w:bottom w:val="none" w:sz="0" w:space="0" w:color="auto"/>
        <w:right w:val="none" w:sz="0" w:space="0" w:color="auto"/>
      </w:divBdr>
    </w:div>
    <w:div w:id="908347629">
      <w:bodyDiv w:val="1"/>
      <w:marLeft w:val="0"/>
      <w:marRight w:val="0"/>
      <w:marTop w:val="0"/>
      <w:marBottom w:val="0"/>
      <w:divBdr>
        <w:top w:val="none" w:sz="0" w:space="0" w:color="auto"/>
        <w:left w:val="none" w:sz="0" w:space="0" w:color="auto"/>
        <w:bottom w:val="none" w:sz="0" w:space="0" w:color="auto"/>
        <w:right w:val="none" w:sz="0" w:space="0" w:color="auto"/>
      </w:divBdr>
    </w:div>
    <w:div w:id="908661645">
      <w:bodyDiv w:val="1"/>
      <w:marLeft w:val="0"/>
      <w:marRight w:val="0"/>
      <w:marTop w:val="0"/>
      <w:marBottom w:val="0"/>
      <w:divBdr>
        <w:top w:val="none" w:sz="0" w:space="0" w:color="auto"/>
        <w:left w:val="none" w:sz="0" w:space="0" w:color="auto"/>
        <w:bottom w:val="none" w:sz="0" w:space="0" w:color="auto"/>
        <w:right w:val="none" w:sz="0" w:space="0" w:color="auto"/>
      </w:divBdr>
    </w:div>
    <w:div w:id="909122987">
      <w:bodyDiv w:val="1"/>
      <w:marLeft w:val="0"/>
      <w:marRight w:val="0"/>
      <w:marTop w:val="0"/>
      <w:marBottom w:val="0"/>
      <w:divBdr>
        <w:top w:val="none" w:sz="0" w:space="0" w:color="auto"/>
        <w:left w:val="none" w:sz="0" w:space="0" w:color="auto"/>
        <w:bottom w:val="none" w:sz="0" w:space="0" w:color="auto"/>
        <w:right w:val="none" w:sz="0" w:space="0" w:color="auto"/>
      </w:divBdr>
    </w:div>
    <w:div w:id="915017196">
      <w:bodyDiv w:val="1"/>
      <w:marLeft w:val="0"/>
      <w:marRight w:val="0"/>
      <w:marTop w:val="0"/>
      <w:marBottom w:val="0"/>
      <w:divBdr>
        <w:top w:val="none" w:sz="0" w:space="0" w:color="auto"/>
        <w:left w:val="none" w:sz="0" w:space="0" w:color="auto"/>
        <w:bottom w:val="none" w:sz="0" w:space="0" w:color="auto"/>
        <w:right w:val="none" w:sz="0" w:space="0" w:color="auto"/>
      </w:divBdr>
    </w:div>
    <w:div w:id="915749183">
      <w:bodyDiv w:val="1"/>
      <w:marLeft w:val="0"/>
      <w:marRight w:val="0"/>
      <w:marTop w:val="0"/>
      <w:marBottom w:val="0"/>
      <w:divBdr>
        <w:top w:val="none" w:sz="0" w:space="0" w:color="auto"/>
        <w:left w:val="none" w:sz="0" w:space="0" w:color="auto"/>
        <w:bottom w:val="none" w:sz="0" w:space="0" w:color="auto"/>
        <w:right w:val="none" w:sz="0" w:space="0" w:color="auto"/>
      </w:divBdr>
    </w:div>
    <w:div w:id="916476430">
      <w:bodyDiv w:val="1"/>
      <w:marLeft w:val="0"/>
      <w:marRight w:val="0"/>
      <w:marTop w:val="0"/>
      <w:marBottom w:val="0"/>
      <w:divBdr>
        <w:top w:val="none" w:sz="0" w:space="0" w:color="auto"/>
        <w:left w:val="none" w:sz="0" w:space="0" w:color="auto"/>
        <w:bottom w:val="none" w:sz="0" w:space="0" w:color="auto"/>
        <w:right w:val="none" w:sz="0" w:space="0" w:color="auto"/>
      </w:divBdr>
    </w:div>
    <w:div w:id="916787941">
      <w:bodyDiv w:val="1"/>
      <w:marLeft w:val="0"/>
      <w:marRight w:val="0"/>
      <w:marTop w:val="0"/>
      <w:marBottom w:val="0"/>
      <w:divBdr>
        <w:top w:val="none" w:sz="0" w:space="0" w:color="auto"/>
        <w:left w:val="none" w:sz="0" w:space="0" w:color="auto"/>
        <w:bottom w:val="none" w:sz="0" w:space="0" w:color="auto"/>
        <w:right w:val="none" w:sz="0" w:space="0" w:color="auto"/>
      </w:divBdr>
    </w:div>
    <w:div w:id="916936693">
      <w:bodyDiv w:val="1"/>
      <w:marLeft w:val="0"/>
      <w:marRight w:val="0"/>
      <w:marTop w:val="0"/>
      <w:marBottom w:val="0"/>
      <w:divBdr>
        <w:top w:val="none" w:sz="0" w:space="0" w:color="auto"/>
        <w:left w:val="none" w:sz="0" w:space="0" w:color="auto"/>
        <w:bottom w:val="none" w:sz="0" w:space="0" w:color="auto"/>
        <w:right w:val="none" w:sz="0" w:space="0" w:color="auto"/>
      </w:divBdr>
    </w:div>
    <w:div w:id="921059636">
      <w:bodyDiv w:val="1"/>
      <w:marLeft w:val="0"/>
      <w:marRight w:val="0"/>
      <w:marTop w:val="0"/>
      <w:marBottom w:val="0"/>
      <w:divBdr>
        <w:top w:val="none" w:sz="0" w:space="0" w:color="auto"/>
        <w:left w:val="none" w:sz="0" w:space="0" w:color="auto"/>
        <w:bottom w:val="none" w:sz="0" w:space="0" w:color="auto"/>
        <w:right w:val="none" w:sz="0" w:space="0" w:color="auto"/>
      </w:divBdr>
    </w:div>
    <w:div w:id="922833938">
      <w:bodyDiv w:val="1"/>
      <w:marLeft w:val="0"/>
      <w:marRight w:val="0"/>
      <w:marTop w:val="0"/>
      <w:marBottom w:val="0"/>
      <w:divBdr>
        <w:top w:val="none" w:sz="0" w:space="0" w:color="auto"/>
        <w:left w:val="none" w:sz="0" w:space="0" w:color="auto"/>
        <w:bottom w:val="none" w:sz="0" w:space="0" w:color="auto"/>
        <w:right w:val="none" w:sz="0" w:space="0" w:color="auto"/>
      </w:divBdr>
    </w:div>
    <w:div w:id="925844235">
      <w:bodyDiv w:val="1"/>
      <w:marLeft w:val="0"/>
      <w:marRight w:val="0"/>
      <w:marTop w:val="0"/>
      <w:marBottom w:val="0"/>
      <w:divBdr>
        <w:top w:val="none" w:sz="0" w:space="0" w:color="auto"/>
        <w:left w:val="none" w:sz="0" w:space="0" w:color="auto"/>
        <w:bottom w:val="none" w:sz="0" w:space="0" w:color="auto"/>
        <w:right w:val="none" w:sz="0" w:space="0" w:color="auto"/>
      </w:divBdr>
    </w:div>
    <w:div w:id="925846616">
      <w:bodyDiv w:val="1"/>
      <w:marLeft w:val="0"/>
      <w:marRight w:val="0"/>
      <w:marTop w:val="0"/>
      <w:marBottom w:val="0"/>
      <w:divBdr>
        <w:top w:val="none" w:sz="0" w:space="0" w:color="auto"/>
        <w:left w:val="none" w:sz="0" w:space="0" w:color="auto"/>
        <w:bottom w:val="none" w:sz="0" w:space="0" w:color="auto"/>
        <w:right w:val="none" w:sz="0" w:space="0" w:color="auto"/>
      </w:divBdr>
    </w:div>
    <w:div w:id="926620209">
      <w:bodyDiv w:val="1"/>
      <w:marLeft w:val="0"/>
      <w:marRight w:val="0"/>
      <w:marTop w:val="0"/>
      <w:marBottom w:val="0"/>
      <w:divBdr>
        <w:top w:val="none" w:sz="0" w:space="0" w:color="auto"/>
        <w:left w:val="none" w:sz="0" w:space="0" w:color="auto"/>
        <w:bottom w:val="none" w:sz="0" w:space="0" w:color="auto"/>
        <w:right w:val="none" w:sz="0" w:space="0" w:color="auto"/>
      </w:divBdr>
    </w:div>
    <w:div w:id="937296127">
      <w:bodyDiv w:val="1"/>
      <w:marLeft w:val="0"/>
      <w:marRight w:val="0"/>
      <w:marTop w:val="0"/>
      <w:marBottom w:val="0"/>
      <w:divBdr>
        <w:top w:val="none" w:sz="0" w:space="0" w:color="auto"/>
        <w:left w:val="none" w:sz="0" w:space="0" w:color="auto"/>
        <w:bottom w:val="none" w:sz="0" w:space="0" w:color="auto"/>
        <w:right w:val="none" w:sz="0" w:space="0" w:color="auto"/>
      </w:divBdr>
    </w:div>
    <w:div w:id="938096811">
      <w:bodyDiv w:val="1"/>
      <w:marLeft w:val="0"/>
      <w:marRight w:val="0"/>
      <w:marTop w:val="0"/>
      <w:marBottom w:val="0"/>
      <w:divBdr>
        <w:top w:val="none" w:sz="0" w:space="0" w:color="auto"/>
        <w:left w:val="none" w:sz="0" w:space="0" w:color="auto"/>
        <w:bottom w:val="none" w:sz="0" w:space="0" w:color="auto"/>
        <w:right w:val="none" w:sz="0" w:space="0" w:color="auto"/>
      </w:divBdr>
    </w:div>
    <w:div w:id="939026246">
      <w:bodyDiv w:val="1"/>
      <w:marLeft w:val="0"/>
      <w:marRight w:val="0"/>
      <w:marTop w:val="0"/>
      <w:marBottom w:val="0"/>
      <w:divBdr>
        <w:top w:val="none" w:sz="0" w:space="0" w:color="auto"/>
        <w:left w:val="none" w:sz="0" w:space="0" w:color="auto"/>
        <w:bottom w:val="none" w:sz="0" w:space="0" w:color="auto"/>
        <w:right w:val="none" w:sz="0" w:space="0" w:color="auto"/>
      </w:divBdr>
    </w:div>
    <w:div w:id="939531537">
      <w:bodyDiv w:val="1"/>
      <w:marLeft w:val="0"/>
      <w:marRight w:val="0"/>
      <w:marTop w:val="0"/>
      <w:marBottom w:val="0"/>
      <w:divBdr>
        <w:top w:val="none" w:sz="0" w:space="0" w:color="auto"/>
        <w:left w:val="none" w:sz="0" w:space="0" w:color="auto"/>
        <w:bottom w:val="none" w:sz="0" w:space="0" w:color="auto"/>
        <w:right w:val="none" w:sz="0" w:space="0" w:color="auto"/>
      </w:divBdr>
    </w:div>
    <w:div w:id="939685485">
      <w:bodyDiv w:val="1"/>
      <w:marLeft w:val="0"/>
      <w:marRight w:val="0"/>
      <w:marTop w:val="0"/>
      <w:marBottom w:val="0"/>
      <w:divBdr>
        <w:top w:val="none" w:sz="0" w:space="0" w:color="auto"/>
        <w:left w:val="none" w:sz="0" w:space="0" w:color="auto"/>
        <w:bottom w:val="none" w:sz="0" w:space="0" w:color="auto"/>
        <w:right w:val="none" w:sz="0" w:space="0" w:color="auto"/>
      </w:divBdr>
    </w:div>
    <w:div w:id="940067313">
      <w:bodyDiv w:val="1"/>
      <w:marLeft w:val="0"/>
      <w:marRight w:val="0"/>
      <w:marTop w:val="0"/>
      <w:marBottom w:val="0"/>
      <w:divBdr>
        <w:top w:val="none" w:sz="0" w:space="0" w:color="auto"/>
        <w:left w:val="none" w:sz="0" w:space="0" w:color="auto"/>
        <w:bottom w:val="none" w:sz="0" w:space="0" w:color="auto"/>
        <w:right w:val="none" w:sz="0" w:space="0" w:color="auto"/>
      </w:divBdr>
    </w:div>
    <w:div w:id="940338711">
      <w:bodyDiv w:val="1"/>
      <w:marLeft w:val="0"/>
      <w:marRight w:val="0"/>
      <w:marTop w:val="0"/>
      <w:marBottom w:val="0"/>
      <w:divBdr>
        <w:top w:val="none" w:sz="0" w:space="0" w:color="auto"/>
        <w:left w:val="none" w:sz="0" w:space="0" w:color="auto"/>
        <w:bottom w:val="none" w:sz="0" w:space="0" w:color="auto"/>
        <w:right w:val="none" w:sz="0" w:space="0" w:color="auto"/>
      </w:divBdr>
    </w:div>
    <w:div w:id="940836738">
      <w:bodyDiv w:val="1"/>
      <w:marLeft w:val="0"/>
      <w:marRight w:val="0"/>
      <w:marTop w:val="0"/>
      <w:marBottom w:val="0"/>
      <w:divBdr>
        <w:top w:val="none" w:sz="0" w:space="0" w:color="auto"/>
        <w:left w:val="none" w:sz="0" w:space="0" w:color="auto"/>
        <w:bottom w:val="none" w:sz="0" w:space="0" w:color="auto"/>
        <w:right w:val="none" w:sz="0" w:space="0" w:color="auto"/>
      </w:divBdr>
    </w:div>
    <w:div w:id="951666496">
      <w:bodyDiv w:val="1"/>
      <w:marLeft w:val="0"/>
      <w:marRight w:val="0"/>
      <w:marTop w:val="0"/>
      <w:marBottom w:val="0"/>
      <w:divBdr>
        <w:top w:val="none" w:sz="0" w:space="0" w:color="auto"/>
        <w:left w:val="none" w:sz="0" w:space="0" w:color="auto"/>
        <w:bottom w:val="none" w:sz="0" w:space="0" w:color="auto"/>
        <w:right w:val="none" w:sz="0" w:space="0" w:color="auto"/>
      </w:divBdr>
    </w:div>
    <w:div w:id="960770499">
      <w:bodyDiv w:val="1"/>
      <w:marLeft w:val="0"/>
      <w:marRight w:val="0"/>
      <w:marTop w:val="0"/>
      <w:marBottom w:val="0"/>
      <w:divBdr>
        <w:top w:val="none" w:sz="0" w:space="0" w:color="auto"/>
        <w:left w:val="none" w:sz="0" w:space="0" w:color="auto"/>
        <w:bottom w:val="none" w:sz="0" w:space="0" w:color="auto"/>
        <w:right w:val="none" w:sz="0" w:space="0" w:color="auto"/>
      </w:divBdr>
    </w:div>
    <w:div w:id="960770762">
      <w:bodyDiv w:val="1"/>
      <w:marLeft w:val="0"/>
      <w:marRight w:val="0"/>
      <w:marTop w:val="0"/>
      <w:marBottom w:val="0"/>
      <w:divBdr>
        <w:top w:val="none" w:sz="0" w:space="0" w:color="auto"/>
        <w:left w:val="none" w:sz="0" w:space="0" w:color="auto"/>
        <w:bottom w:val="none" w:sz="0" w:space="0" w:color="auto"/>
        <w:right w:val="none" w:sz="0" w:space="0" w:color="auto"/>
      </w:divBdr>
    </w:div>
    <w:div w:id="963001926">
      <w:bodyDiv w:val="1"/>
      <w:marLeft w:val="0"/>
      <w:marRight w:val="0"/>
      <w:marTop w:val="0"/>
      <w:marBottom w:val="0"/>
      <w:divBdr>
        <w:top w:val="none" w:sz="0" w:space="0" w:color="auto"/>
        <w:left w:val="none" w:sz="0" w:space="0" w:color="auto"/>
        <w:bottom w:val="none" w:sz="0" w:space="0" w:color="auto"/>
        <w:right w:val="none" w:sz="0" w:space="0" w:color="auto"/>
      </w:divBdr>
    </w:div>
    <w:div w:id="967129568">
      <w:bodyDiv w:val="1"/>
      <w:marLeft w:val="0"/>
      <w:marRight w:val="0"/>
      <w:marTop w:val="0"/>
      <w:marBottom w:val="0"/>
      <w:divBdr>
        <w:top w:val="none" w:sz="0" w:space="0" w:color="auto"/>
        <w:left w:val="none" w:sz="0" w:space="0" w:color="auto"/>
        <w:bottom w:val="none" w:sz="0" w:space="0" w:color="auto"/>
        <w:right w:val="none" w:sz="0" w:space="0" w:color="auto"/>
      </w:divBdr>
    </w:div>
    <w:div w:id="968045860">
      <w:bodyDiv w:val="1"/>
      <w:marLeft w:val="0"/>
      <w:marRight w:val="0"/>
      <w:marTop w:val="0"/>
      <w:marBottom w:val="0"/>
      <w:divBdr>
        <w:top w:val="none" w:sz="0" w:space="0" w:color="auto"/>
        <w:left w:val="none" w:sz="0" w:space="0" w:color="auto"/>
        <w:bottom w:val="none" w:sz="0" w:space="0" w:color="auto"/>
        <w:right w:val="none" w:sz="0" w:space="0" w:color="auto"/>
      </w:divBdr>
    </w:div>
    <w:div w:id="972514705">
      <w:bodyDiv w:val="1"/>
      <w:marLeft w:val="0"/>
      <w:marRight w:val="0"/>
      <w:marTop w:val="0"/>
      <w:marBottom w:val="0"/>
      <w:divBdr>
        <w:top w:val="none" w:sz="0" w:space="0" w:color="auto"/>
        <w:left w:val="none" w:sz="0" w:space="0" w:color="auto"/>
        <w:bottom w:val="none" w:sz="0" w:space="0" w:color="auto"/>
        <w:right w:val="none" w:sz="0" w:space="0" w:color="auto"/>
      </w:divBdr>
    </w:div>
    <w:div w:id="972832283">
      <w:bodyDiv w:val="1"/>
      <w:marLeft w:val="0"/>
      <w:marRight w:val="0"/>
      <w:marTop w:val="0"/>
      <w:marBottom w:val="0"/>
      <w:divBdr>
        <w:top w:val="none" w:sz="0" w:space="0" w:color="auto"/>
        <w:left w:val="none" w:sz="0" w:space="0" w:color="auto"/>
        <w:bottom w:val="none" w:sz="0" w:space="0" w:color="auto"/>
        <w:right w:val="none" w:sz="0" w:space="0" w:color="auto"/>
      </w:divBdr>
    </w:div>
    <w:div w:id="972953387">
      <w:bodyDiv w:val="1"/>
      <w:marLeft w:val="0"/>
      <w:marRight w:val="0"/>
      <w:marTop w:val="0"/>
      <w:marBottom w:val="0"/>
      <w:divBdr>
        <w:top w:val="none" w:sz="0" w:space="0" w:color="auto"/>
        <w:left w:val="none" w:sz="0" w:space="0" w:color="auto"/>
        <w:bottom w:val="none" w:sz="0" w:space="0" w:color="auto"/>
        <w:right w:val="none" w:sz="0" w:space="0" w:color="auto"/>
      </w:divBdr>
    </w:div>
    <w:div w:id="974070405">
      <w:bodyDiv w:val="1"/>
      <w:marLeft w:val="0"/>
      <w:marRight w:val="0"/>
      <w:marTop w:val="0"/>
      <w:marBottom w:val="0"/>
      <w:divBdr>
        <w:top w:val="none" w:sz="0" w:space="0" w:color="auto"/>
        <w:left w:val="none" w:sz="0" w:space="0" w:color="auto"/>
        <w:bottom w:val="none" w:sz="0" w:space="0" w:color="auto"/>
        <w:right w:val="none" w:sz="0" w:space="0" w:color="auto"/>
      </w:divBdr>
    </w:div>
    <w:div w:id="974749400">
      <w:bodyDiv w:val="1"/>
      <w:marLeft w:val="0"/>
      <w:marRight w:val="0"/>
      <w:marTop w:val="0"/>
      <w:marBottom w:val="0"/>
      <w:divBdr>
        <w:top w:val="none" w:sz="0" w:space="0" w:color="auto"/>
        <w:left w:val="none" w:sz="0" w:space="0" w:color="auto"/>
        <w:bottom w:val="none" w:sz="0" w:space="0" w:color="auto"/>
        <w:right w:val="none" w:sz="0" w:space="0" w:color="auto"/>
      </w:divBdr>
    </w:div>
    <w:div w:id="976909346">
      <w:bodyDiv w:val="1"/>
      <w:marLeft w:val="0"/>
      <w:marRight w:val="0"/>
      <w:marTop w:val="0"/>
      <w:marBottom w:val="0"/>
      <w:divBdr>
        <w:top w:val="none" w:sz="0" w:space="0" w:color="auto"/>
        <w:left w:val="none" w:sz="0" w:space="0" w:color="auto"/>
        <w:bottom w:val="none" w:sz="0" w:space="0" w:color="auto"/>
        <w:right w:val="none" w:sz="0" w:space="0" w:color="auto"/>
      </w:divBdr>
    </w:div>
    <w:div w:id="978412570">
      <w:bodyDiv w:val="1"/>
      <w:marLeft w:val="0"/>
      <w:marRight w:val="0"/>
      <w:marTop w:val="0"/>
      <w:marBottom w:val="0"/>
      <w:divBdr>
        <w:top w:val="none" w:sz="0" w:space="0" w:color="auto"/>
        <w:left w:val="none" w:sz="0" w:space="0" w:color="auto"/>
        <w:bottom w:val="none" w:sz="0" w:space="0" w:color="auto"/>
        <w:right w:val="none" w:sz="0" w:space="0" w:color="auto"/>
      </w:divBdr>
    </w:div>
    <w:div w:id="984703252">
      <w:bodyDiv w:val="1"/>
      <w:marLeft w:val="0"/>
      <w:marRight w:val="0"/>
      <w:marTop w:val="0"/>
      <w:marBottom w:val="0"/>
      <w:divBdr>
        <w:top w:val="none" w:sz="0" w:space="0" w:color="auto"/>
        <w:left w:val="none" w:sz="0" w:space="0" w:color="auto"/>
        <w:bottom w:val="none" w:sz="0" w:space="0" w:color="auto"/>
        <w:right w:val="none" w:sz="0" w:space="0" w:color="auto"/>
      </w:divBdr>
    </w:div>
    <w:div w:id="986856904">
      <w:bodyDiv w:val="1"/>
      <w:marLeft w:val="0"/>
      <w:marRight w:val="0"/>
      <w:marTop w:val="0"/>
      <w:marBottom w:val="0"/>
      <w:divBdr>
        <w:top w:val="none" w:sz="0" w:space="0" w:color="auto"/>
        <w:left w:val="none" w:sz="0" w:space="0" w:color="auto"/>
        <w:bottom w:val="none" w:sz="0" w:space="0" w:color="auto"/>
        <w:right w:val="none" w:sz="0" w:space="0" w:color="auto"/>
      </w:divBdr>
    </w:div>
    <w:div w:id="992442074">
      <w:bodyDiv w:val="1"/>
      <w:marLeft w:val="0"/>
      <w:marRight w:val="0"/>
      <w:marTop w:val="0"/>
      <w:marBottom w:val="0"/>
      <w:divBdr>
        <w:top w:val="none" w:sz="0" w:space="0" w:color="auto"/>
        <w:left w:val="none" w:sz="0" w:space="0" w:color="auto"/>
        <w:bottom w:val="none" w:sz="0" w:space="0" w:color="auto"/>
        <w:right w:val="none" w:sz="0" w:space="0" w:color="auto"/>
      </w:divBdr>
    </w:div>
    <w:div w:id="992873474">
      <w:bodyDiv w:val="1"/>
      <w:marLeft w:val="0"/>
      <w:marRight w:val="0"/>
      <w:marTop w:val="0"/>
      <w:marBottom w:val="0"/>
      <w:divBdr>
        <w:top w:val="none" w:sz="0" w:space="0" w:color="auto"/>
        <w:left w:val="none" w:sz="0" w:space="0" w:color="auto"/>
        <w:bottom w:val="none" w:sz="0" w:space="0" w:color="auto"/>
        <w:right w:val="none" w:sz="0" w:space="0" w:color="auto"/>
      </w:divBdr>
    </w:div>
    <w:div w:id="994803325">
      <w:bodyDiv w:val="1"/>
      <w:marLeft w:val="0"/>
      <w:marRight w:val="0"/>
      <w:marTop w:val="0"/>
      <w:marBottom w:val="0"/>
      <w:divBdr>
        <w:top w:val="none" w:sz="0" w:space="0" w:color="auto"/>
        <w:left w:val="none" w:sz="0" w:space="0" w:color="auto"/>
        <w:bottom w:val="none" w:sz="0" w:space="0" w:color="auto"/>
        <w:right w:val="none" w:sz="0" w:space="0" w:color="auto"/>
      </w:divBdr>
    </w:div>
    <w:div w:id="995498339">
      <w:bodyDiv w:val="1"/>
      <w:marLeft w:val="0"/>
      <w:marRight w:val="0"/>
      <w:marTop w:val="0"/>
      <w:marBottom w:val="0"/>
      <w:divBdr>
        <w:top w:val="none" w:sz="0" w:space="0" w:color="auto"/>
        <w:left w:val="none" w:sz="0" w:space="0" w:color="auto"/>
        <w:bottom w:val="none" w:sz="0" w:space="0" w:color="auto"/>
        <w:right w:val="none" w:sz="0" w:space="0" w:color="auto"/>
      </w:divBdr>
    </w:div>
    <w:div w:id="1001004619">
      <w:bodyDiv w:val="1"/>
      <w:marLeft w:val="0"/>
      <w:marRight w:val="0"/>
      <w:marTop w:val="0"/>
      <w:marBottom w:val="0"/>
      <w:divBdr>
        <w:top w:val="none" w:sz="0" w:space="0" w:color="auto"/>
        <w:left w:val="none" w:sz="0" w:space="0" w:color="auto"/>
        <w:bottom w:val="none" w:sz="0" w:space="0" w:color="auto"/>
        <w:right w:val="none" w:sz="0" w:space="0" w:color="auto"/>
      </w:divBdr>
    </w:div>
    <w:div w:id="1001541916">
      <w:bodyDiv w:val="1"/>
      <w:marLeft w:val="0"/>
      <w:marRight w:val="0"/>
      <w:marTop w:val="0"/>
      <w:marBottom w:val="0"/>
      <w:divBdr>
        <w:top w:val="none" w:sz="0" w:space="0" w:color="auto"/>
        <w:left w:val="none" w:sz="0" w:space="0" w:color="auto"/>
        <w:bottom w:val="none" w:sz="0" w:space="0" w:color="auto"/>
        <w:right w:val="none" w:sz="0" w:space="0" w:color="auto"/>
      </w:divBdr>
    </w:div>
    <w:div w:id="1009648290">
      <w:bodyDiv w:val="1"/>
      <w:marLeft w:val="0"/>
      <w:marRight w:val="0"/>
      <w:marTop w:val="0"/>
      <w:marBottom w:val="0"/>
      <w:divBdr>
        <w:top w:val="none" w:sz="0" w:space="0" w:color="auto"/>
        <w:left w:val="none" w:sz="0" w:space="0" w:color="auto"/>
        <w:bottom w:val="none" w:sz="0" w:space="0" w:color="auto"/>
        <w:right w:val="none" w:sz="0" w:space="0" w:color="auto"/>
      </w:divBdr>
    </w:div>
    <w:div w:id="1010303262">
      <w:bodyDiv w:val="1"/>
      <w:marLeft w:val="0"/>
      <w:marRight w:val="0"/>
      <w:marTop w:val="0"/>
      <w:marBottom w:val="0"/>
      <w:divBdr>
        <w:top w:val="none" w:sz="0" w:space="0" w:color="auto"/>
        <w:left w:val="none" w:sz="0" w:space="0" w:color="auto"/>
        <w:bottom w:val="none" w:sz="0" w:space="0" w:color="auto"/>
        <w:right w:val="none" w:sz="0" w:space="0" w:color="auto"/>
      </w:divBdr>
    </w:div>
    <w:div w:id="1015107108">
      <w:bodyDiv w:val="1"/>
      <w:marLeft w:val="0"/>
      <w:marRight w:val="0"/>
      <w:marTop w:val="0"/>
      <w:marBottom w:val="0"/>
      <w:divBdr>
        <w:top w:val="none" w:sz="0" w:space="0" w:color="auto"/>
        <w:left w:val="none" w:sz="0" w:space="0" w:color="auto"/>
        <w:bottom w:val="none" w:sz="0" w:space="0" w:color="auto"/>
        <w:right w:val="none" w:sz="0" w:space="0" w:color="auto"/>
      </w:divBdr>
    </w:div>
    <w:div w:id="1017347626">
      <w:bodyDiv w:val="1"/>
      <w:marLeft w:val="0"/>
      <w:marRight w:val="0"/>
      <w:marTop w:val="0"/>
      <w:marBottom w:val="0"/>
      <w:divBdr>
        <w:top w:val="none" w:sz="0" w:space="0" w:color="auto"/>
        <w:left w:val="none" w:sz="0" w:space="0" w:color="auto"/>
        <w:bottom w:val="none" w:sz="0" w:space="0" w:color="auto"/>
        <w:right w:val="none" w:sz="0" w:space="0" w:color="auto"/>
      </w:divBdr>
    </w:div>
    <w:div w:id="1024285849">
      <w:bodyDiv w:val="1"/>
      <w:marLeft w:val="0"/>
      <w:marRight w:val="0"/>
      <w:marTop w:val="0"/>
      <w:marBottom w:val="0"/>
      <w:divBdr>
        <w:top w:val="none" w:sz="0" w:space="0" w:color="auto"/>
        <w:left w:val="none" w:sz="0" w:space="0" w:color="auto"/>
        <w:bottom w:val="none" w:sz="0" w:space="0" w:color="auto"/>
        <w:right w:val="none" w:sz="0" w:space="0" w:color="auto"/>
      </w:divBdr>
    </w:div>
    <w:div w:id="1026252629">
      <w:bodyDiv w:val="1"/>
      <w:marLeft w:val="0"/>
      <w:marRight w:val="0"/>
      <w:marTop w:val="0"/>
      <w:marBottom w:val="0"/>
      <w:divBdr>
        <w:top w:val="none" w:sz="0" w:space="0" w:color="auto"/>
        <w:left w:val="none" w:sz="0" w:space="0" w:color="auto"/>
        <w:bottom w:val="none" w:sz="0" w:space="0" w:color="auto"/>
        <w:right w:val="none" w:sz="0" w:space="0" w:color="auto"/>
      </w:divBdr>
    </w:div>
    <w:div w:id="1032996841">
      <w:bodyDiv w:val="1"/>
      <w:marLeft w:val="0"/>
      <w:marRight w:val="0"/>
      <w:marTop w:val="0"/>
      <w:marBottom w:val="0"/>
      <w:divBdr>
        <w:top w:val="none" w:sz="0" w:space="0" w:color="auto"/>
        <w:left w:val="none" w:sz="0" w:space="0" w:color="auto"/>
        <w:bottom w:val="none" w:sz="0" w:space="0" w:color="auto"/>
        <w:right w:val="none" w:sz="0" w:space="0" w:color="auto"/>
      </w:divBdr>
    </w:div>
    <w:div w:id="1035613964">
      <w:bodyDiv w:val="1"/>
      <w:marLeft w:val="0"/>
      <w:marRight w:val="0"/>
      <w:marTop w:val="0"/>
      <w:marBottom w:val="0"/>
      <w:divBdr>
        <w:top w:val="none" w:sz="0" w:space="0" w:color="auto"/>
        <w:left w:val="none" w:sz="0" w:space="0" w:color="auto"/>
        <w:bottom w:val="none" w:sz="0" w:space="0" w:color="auto"/>
        <w:right w:val="none" w:sz="0" w:space="0" w:color="auto"/>
      </w:divBdr>
    </w:div>
    <w:div w:id="1041054039">
      <w:bodyDiv w:val="1"/>
      <w:marLeft w:val="0"/>
      <w:marRight w:val="0"/>
      <w:marTop w:val="0"/>
      <w:marBottom w:val="0"/>
      <w:divBdr>
        <w:top w:val="none" w:sz="0" w:space="0" w:color="auto"/>
        <w:left w:val="none" w:sz="0" w:space="0" w:color="auto"/>
        <w:bottom w:val="none" w:sz="0" w:space="0" w:color="auto"/>
        <w:right w:val="none" w:sz="0" w:space="0" w:color="auto"/>
      </w:divBdr>
    </w:div>
    <w:div w:id="1051419417">
      <w:bodyDiv w:val="1"/>
      <w:marLeft w:val="0"/>
      <w:marRight w:val="0"/>
      <w:marTop w:val="0"/>
      <w:marBottom w:val="0"/>
      <w:divBdr>
        <w:top w:val="none" w:sz="0" w:space="0" w:color="auto"/>
        <w:left w:val="none" w:sz="0" w:space="0" w:color="auto"/>
        <w:bottom w:val="none" w:sz="0" w:space="0" w:color="auto"/>
        <w:right w:val="none" w:sz="0" w:space="0" w:color="auto"/>
      </w:divBdr>
    </w:div>
    <w:div w:id="1052534751">
      <w:bodyDiv w:val="1"/>
      <w:marLeft w:val="0"/>
      <w:marRight w:val="0"/>
      <w:marTop w:val="0"/>
      <w:marBottom w:val="0"/>
      <w:divBdr>
        <w:top w:val="none" w:sz="0" w:space="0" w:color="auto"/>
        <w:left w:val="none" w:sz="0" w:space="0" w:color="auto"/>
        <w:bottom w:val="none" w:sz="0" w:space="0" w:color="auto"/>
        <w:right w:val="none" w:sz="0" w:space="0" w:color="auto"/>
      </w:divBdr>
    </w:div>
    <w:div w:id="1056930269">
      <w:bodyDiv w:val="1"/>
      <w:marLeft w:val="0"/>
      <w:marRight w:val="0"/>
      <w:marTop w:val="0"/>
      <w:marBottom w:val="0"/>
      <w:divBdr>
        <w:top w:val="none" w:sz="0" w:space="0" w:color="auto"/>
        <w:left w:val="none" w:sz="0" w:space="0" w:color="auto"/>
        <w:bottom w:val="none" w:sz="0" w:space="0" w:color="auto"/>
        <w:right w:val="none" w:sz="0" w:space="0" w:color="auto"/>
      </w:divBdr>
    </w:div>
    <w:div w:id="1066495934">
      <w:bodyDiv w:val="1"/>
      <w:marLeft w:val="0"/>
      <w:marRight w:val="0"/>
      <w:marTop w:val="0"/>
      <w:marBottom w:val="0"/>
      <w:divBdr>
        <w:top w:val="none" w:sz="0" w:space="0" w:color="auto"/>
        <w:left w:val="none" w:sz="0" w:space="0" w:color="auto"/>
        <w:bottom w:val="none" w:sz="0" w:space="0" w:color="auto"/>
        <w:right w:val="none" w:sz="0" w:space="0" w:color="auto"/>
      </w:divBdr>
    </w:div>
    <w:div w:id="1068263069">
      <w:bodyDiv w:val="1"/>
      <w:marLeft w:val="0"/>
      <w:marRight w:val="0"/>
      <w:marTop w:val="0"/>
      <w:marBottom w:val="0"/>
      <w:divBdr>
        <w:top w:val="none" w:sz="0" w:space="0" w:color="auto"/>
        <w:left w:val="none" w:sz="0" w:space="0" w:color="auto"/>
        <w:bottom w:val="none" w:sz="0" w:space="0" w:color="auto"/>
        <w:right w:val="none" w:sz="0" w:space="0" w:color="auto"/>
      </w:divBdr>
    </w:div>
    <w:div w:id="1069424839">
      <w:bodyDiv w:val="1"/>
      <w:marLeft w:val="0"/>
      <w:marRight w:val="0"/>
      <w:marTop w:val="0"/>
      <w:marBottom w:val="0"/>
      <w:divBdr>
        <w:top w:val="none" w:sz="0" w:space="0" w:color="auto"/>
        <w:left w:val="none" w:sz="0" w:space="0" w:color="auto"/>
        <w:bottom w:val="none" w:sz="0" w:space="0" w:color="auto"/>
        <w:right w:val="none" w:sz="0" w:space="0" w:color="auto"/>
      </w:divBdr>
    </w:div>
    <w:div w:id="1070077910">
      <w:bodyDiv w:val="1"/>
      <w:marLeft w:val="0"/>
      <w:marRight w:val="0"/>
      <w:marTop w:val="0"/>
      <w:marBottom w:val="0"/>
      <w:divBdr>
        <w:top w:val="none" w:sz="0" w:space="0" w:color="auto"/>
        <w:left w:val="none" w:sz="0" w:space="0" w:color="auto"/>
        <w:bottom w:val="none" w:sz="0" w:space="0" w:color="auto"/>
        <w:right w:val="none" w:sz="0" w:space="0" w:color="auto"/>
      </w:divBdr>
    </w:div>
    <w:div w:id="1072041608">
      <w:bodyDiv w:val="1"/>
      <w:marLeft w:val="0"/>
      <w:marRight w:val="0"/>
      <w:marTop w:val="0"/>
      <w:marBottom w:val="0"/>
      <w:divBdr>
        <w:top w:val="none" w:sz="0" w:space="0" w:color="auto"/>
        <w:left w:val="none" w:sz="0" w:space="0" w:color="auto"/>
        <w:bottom w:val="none" w:sz="0" w:space="0" w:color="auto"/>
        <w:right w:val="none" w:sz="0" w:space="0" w:color="auto"/>
      </w:divBdr>
    </w:div>
    <w:div w:id="1075010302">
      <w:bodyDiv w:val="1"/>
      <w:marLeft w:val="0"/>
      <w:marRight w:val="0"/>
      <w:marTop w:val="0"/>
      <w:marBottom w:val="0"/>
      <w:divBdr>
        <w:top w:val="none" w:sz="0" w:space="0" w:color="auto"/>
        <w:left w:val="none" w:sz="0" w:space="0" w:color="auto"/>
        <w:bottom w:val="none" w:sz="0" w:space="0" w:color="auto"/>
        <w:right w:val="none" w:sz="0" w:space="0" w:color="auto"/>
      </w:divBdr>
    </w:div>
    <w:div w:id="1082918550">
      <w:bodyDiv w:val="1"/>
      <w:marLeft w:val="0"/>
      <w:marRight w:val="0"/>
      <w:marTop w:val="0"/>
      <w:marBottom w:val="0"/>
      <w:divBdr>
        <w:top w:val="none" w:sz="0" w:space="0" w:color="auto"/>
        <w:left w:val="none" w:sz="0" w:space="0" w:color="auto"/>
        <w:bottom w:val="none" w:sz="0" w:space="0" w:color="auto"/>
        <w:right w:val="none" w:sz="0" w:space="0" w:color="auto"/>
      </w:divBdr>
    </w:div>
    <w:div w:id="1085735086">
      <w:bodyDiv w:val="1"/>
      <w:marLeft w:val="0"/>
      <w:marRight w:val="0"/>
      <w:marTop w:val="0"/>
      <w:marBottom w:val="0"/>
      <w:divBdr>
        <w:top w:val="none" w:sz="0" w:space="0" w:color="auto"/>
        <w:left w:val="none" w:sz="0" w:space="0" w:color="auto"/>
        <w:bottom w:val="none" w:sz="0" w:space="0" w:color="auto"/>
        <w:right w:val="none" w:sz="0" w:space="0" w:color="auto"/>
      </w:divBdr>
    </w:div>
    <w:div w:id="1091391819">
      <w:bodyDiv w:val="1"/>
      <w:marLeft w:val="0"/>
      <w:marRight w:val="0"/>
      <w:marTop w:val="0"/>
      <w:marBottom w:val="0"/>
      <w:divBdr>
        <w:top w:val="none" w:sz="0" w:space="0" w:color="auto"/>
        <w:left w:val="none" w:sz="0" w:space="0" w:color="auto"/>
        <w:bottom w:val="none" w:sz="0" w:space="0" w:color="auto"/>
        <w:right w:val="none" w:sz="0" w:space="0" w:color="auto"/>
      </w:divBdr>
    </w:div>
    <w:div w:id="1092512724">
      <w:bodyDiv w:val="1"/>
      <w:marLeft w:val="0"/>
      <w:marRight w:val="0"/>
      <w:marTop w:val="0"/>
      <w:marBottom w:val="0"/>
      <w:divBdr>
        <w:top w:val="none" w:sz="0" w:space="0" w:color="auto"/>
        <w:left w:val="none" w:sz="0" w:space="0" w:color="auto"/>
        <w:bottom w:val="none" w:sz="0" w:space="0" w:color="auto"/>
        <w:right w:val="none" w:sz="0" w:space="0" w:color="auto"/>
      </w:divBdr>
    </w:div>
    <w:div w:id="1095055797">
      <w:bodyDiv w:val="1"/>
      <w:marLeft w:val="0"/>
      <w:marRight w:val="0"/>
      <w:marTop w:val="0"/>
      <w:marBottom w:val="0"/>
      <w:divBdr>
        <w:top w:val="none" w:sz="0" w:space="0" w:color="auto"/>
        <w:left w:val="none" w:sz="0" w:space="0" w:color="auto"/>
        <w:bottom w:val="none" w:sz="0" w:space="0" w:color="auto"/>
        <w:right w:val="none" w:sz="0" w:space="0" w:color="auto"/>
      </w:divBdr>
    </w:div>
    <w:div w:id="1097485147">
      <w:bodyDiv w:val="1"/>
      <w:marLeft w:val="0"/>
      <w:marRight w:val="0"/>
      <w:marTop w:val="0"/>
      <w:marBottom w:val="0"/>
      <w:divBdr>
        <w:top w:val="none" w:sz="0" w:space="0" w:color="auto"/>
        <w:left w:val="none" w:sz="0" w:space="0" w:color="auto"/>
        <w:bottom w:val="none" w:sz="0" w:space="0" w:color="auto"/>
        <w:right w:val="none" w:sz="0" w:space="0" w:color="auto"/>
      </w:divBdr>
    </w:div>
    <w:div w:id="1108281534">
      <w:bodyDiv w:val="1"/>
      <w:marLeft w:val="0"/>
      <w:marRight w:val="0"/>
      <w:marTop w:val="0"/>
      <w:marBottom w:val="0"/>
      <w:divBdr>
        <w:top w:val="none" w:sz="0" w:space="0" w:color="auto"/>
        <w:left w:val="none" w:sz="0" w:space="0" w:color="auto"/>
        <w:bottom w:val="none" w:sz="0" w:space="0" w:color="auto"/>
        <w:right w:val="none" w:sz="0" w:space="0" w:color="auto"/>
      </w:divBdr>
    </w:div>
    <w:div w:id="1110123904">
      <w:bodyDiv w:val="1"/>
      <w:marLeft w:val="0"/>
      <w:marRight w:val="0"/>
      <w:marTop w:val="0"/>
      <w:marBottom w:val="0"/>
      <w:divBdr>
        <w:top w:val="none" w:sz="0" w:space="0" w:color="auto"/>
        <w:left w:val="none" w:sz="0" w:space="0" w:color="auto"/>
        <w:bottom w:val="none" w:sz="0" w:space="0" w:color="auto"/>
        <w:right w:val="none" w:sz="0" w:space="0" w:color="auto"/>
      </w:divBdr>
    </w:div>
    <w:div w:id="1112046419">
      <w:bodyDiv w:val="1"/>
      <w:marLeft w:val="0"/>
      <w:marRight w:val="0"/>
      <w:marTop w:val="0"/>
      <w:marBottom w:val="0"/>
      <w:divBdr>
        <w:top w:val="none" w:sz="0" w:space="0" w:color="auto"/>
        <w:left w:val="none" w:sz="0" w:space="0" w:color="auto"/>
        <w:bottom w:val="none" w:sz="0" w:space="0" w:color="auto"/>
        <w:right w:val="none" w:sz="0" w:space="0" w:color="auto"/>
      </w:divBdr>
    </w:div>
    <w:div w:id="1124497025">
      <w:bodyDiv w:val="1"/>
      <w:marLeft w:val="0"/>
      <w:marRight w:val="0"/>
      <w:marTop w:val="0"/>
      <w:marBottom w:val="0"/>
      <w:divBdr>
        <w:top w:val="none" w:sz="0" w:space="0" w:color="auto"/>
        <w:left w:val="none" w:sz="0" w:space="0" w:color="auto"/>
        <w:bottom w:val="none" w:sz="0" w:space="0" w:color="auto"/>
        <w:right w:val="none" w:sz="0" w:space="0" w:color="auto"/>
      </w:divBdr>
    </w:div>
    <w:div w:id="1130241603">
      <w:bodyDiv w:val="1"/>
      <w:marLeft w:val="0"/>
      <w:marRight w:val="0"/>
      <w:marTop w:val="0"/>
      <w:marBottom w:val="0"/>
      <w:divBdr>
        <w:top w:val="none" w:sz="0" w:space="0" w:color="auto"/>
        <w:left w:val="none" w:sz="0" w:space="0" w:color="auto"/>
        <w:bottom w:val="none" w:sz="0" w:space="0" w:color="auto"/>
        <w:right w:val="none" w:sz="0" w:space="0" w:color="auto"/>
      </w:divBdr>
    </w:div>
    <w:div w:id="1130828701">
      <w:bodyDiv w:val="1"/>
      <w:marLeft w:val="0"/>
      <w:marRight w:val="0"/>
      <w:marTop w:val="0"/>
      <w:marBottom w:val="0"/>
      <w:divBdr>
        <w:top w:val="none" w:sz="0" w:space="0" w:color="auto"/>
        <w:left w:val="none" w:sz="0" w:space="0" w:color="auto"/>
        <w:bottom w:val="none" w:sz="0" w:space="0" w:color="auto"/>
        <w:right w:val="none" w:sz="0" w:space="0" w:color="auto"/>
      </w:divBdr>
    </w:div>
    <w:div w:id="1131749243">
      <w:bodyDiv w:val="1"/>
      <w:marLeft w:val="0"/>
      <w:marRight w:val="0"/>
      <w:marTop w:val="0"/>
      <w:marBottom w:val="0"/>
      <w:divBdr>
        <w:top w:val="none" w:sz="0" w:space="0" w:color="auto"/>
        <w:left w:val="none" w:sz="0" w:space="0" w:color="auto"/>
        <w:bottom w:val="none" w:sz="0" w:space="0" w:color="auto"/>
        <w:right w:val="none" w:sz="0" w:space="0" w:color="auto"/>
      </w:divBdr>
    </w:div>
    <w:div w:id="1141535419">
      <w:bodyDiv w:val="1"/>
      <w:marLeft w:val="0"/>
      <w:marRight w:val="0"/>
      <w:marTop w:val="0"/>
      <w:marBottom w:val="0"/>
      <w:divBdr>
        <w:top w:val="none" w:sz="0" w:space="0" w:color="auto"/>
        <w:left w:val="none" w:sz="0" w:space="0" w:color="auto"/>
        <w:bottom w:val="none" w:sz="0" w:space="0" w:color="auto"/>
        <w:right w:val="none" w:sz="0" w:space="0" w:color="auto"/>
      </w:divBdr>
    </w:div>
    <w:div w:id="1146362301">
      <w:bodyDiv w:val="1"/>
      <w:marLeft w:val="0"/>
      <w:marRight w:val="0"/>
      <w:marTop w:val="0"/>
      <w:marBottom w:val="0"/>
      <w:divBdr>
        <w:top w:val="none" w:sz="0" w:space="0" w:color="auto"/>
        <w:left w:val="none" w:sz="0" w:space="0" w:color="auto"/>
        <w:bottom w:val="none" w:sz="0" w:space="0" w:color="auto"/>
        <w:right w:val="none" w:sz="0" w:space="0" w:color="auto"/>
      </w:divBdr>
    </w:div>
    <w:div w:id="1146556932">
      <w:bodyDiv w:val="1"/>
      <w:marLeft w:val="0"/>
      <w:marRight w:val="0"/>
      <w:marTop w:val="0"/>
      <w:marBottom w:val="0"/>
      <w:divBdr>
        <w:top w:val="none" w:sz="0" w:space="0" w:color="auto"/>
        <w:left w:val="none" w:sz="0" w:space="0" w:color="auto"/>
        <w:bottom w:val="none" w:sz="0" w:space="0" w:color="auto"/>
        <w:right w:val="none" w:sz="0" w:space="0" w:color="auto"/>
      </w:divBdr>
    </w:div>
    <w:div w:id="1148788476">
      <w:bodyDiv w:val="1"/>
      <w:marLeft w:val="0"/>
      <w:marRight w:val="0"/>
      <w:marTop w:val="0"/>
      <w:marBottom w:val="0"/>
      <w:divBdr>
        <w:top w:val="none" w:sz="0" w:space="0" w:color="auto"/>
        <w:left w:val="none" w:sz="0" w:space="0" w:color="auto"/>
        <w:bottom w:val="none" w:sz="0" w:space="0" w:color="auto"/>
        <w:right w:val="none" w:sz="0" w:space="0" w:color="auto"/>
      </w:divBdr>
    </w:div>
    <w:div w:id="1150638846">
      <w:bodyDiv w:val="1"/>
      <w:marLeft w:val="0"/>
      <w:marRight w:val="0"/>
      <w:marTop w:val="0"/>
      <w:marBottom w:val="0"/>
      <w:divBdr>
        <w:top w:val="none" w:sz="0" w:space="0" w:color="auto"/>
        <w:left w:val="none" w:sz="0" w:space="0" w:color="auto"/>
        <w:bottom w:val="none" w:sz="0" w:space="0" w:color="auto"/>
        <w:right w:val="none" w:sz="0" w:space="0" w:color="auto"/>
      </w:divBdr>
    </w:div>
    <w:div w:id="1151556391">
      <w:bodyDiv w:val="1"/>
      <w:marLeft w:val="0"/>
      <w:marRight w:val="0"/>
      <w:marTop w:val="0"/>
      <w:marBottom w:val="0"/>
      <w:divBdr>
        <w:top w:val="none" w:sz="0" w:space="0" w:color="auto"/>
        <w:left w:val="none" w:sz="0" w:space="0" w:color="auto"/>
        <w:bottom w:val="none" w:sz="0" w:space="0" w:color="auto"/>
        <w:right w:val="none" w:sz="0" w:space="0" w:color="auto"/>
      </w:divBdr>
    </w:div>
    <w:div w:id="1151561155">
      <w:bodyDiv w:val="1"/>
      <w:marLeft w:val="0"/>
      <w:marRight w:val="0"/>
      <w:marTop w:val="0"/>
      <w:marBottom w:val="0"/>
      <w:divBdr>
        <w:top w:val="none" w:sz="0" w:space="0" w:color="auto"/>
        <w:left w:val="none" w:sz="0" w:space="0" w:color="auto"/>
        <w:bottom w:val="none" w:sz="0" w:space="0" w:color="auto"/>
        <w:right w:val="none" w:sz="0" w:space="0" w:color="auto"/>
      </w:divBdr>
    </w:div>
    <w:div w:id="1151676505">
      <w:bodyDiv w:val="1"/>
      <w:marLeft w:val="0"/>
      <w:marRight w:val="0"/>
      <w:marTop w:val="0"/>
      <w:marBottom w:val="0"/>
      <w:divBdr>
        <w:top w:val="none" w:sz="0" w:space="0" w:color="auto"/>
        <w:left w:val="none" w:sz="0" w:space="0" w:color="auto"/>
        <w:bottom w:val="none" w:sz="0" w:space="0" w:color="auto"/>
        <w:right w:val="none" w:sz="0" w:space="0" w:color="auto"/>
      </w:divBdr>
    </w:div>
    <w:div w:id="1154761667">
      <w:bodyDiv w:val="1"/>
      <w:marLeft w:val="0"/>
      <w:marRight w:val="0"/>
      <w:marTop w:val="0"/>
      <w:marBottom w:val="0"/>
      <w:divBdr>
        <w:top w:val="none" w:sz="0" w:space="0" w:color="auto"/>
        <w:left w:val="none" w:sz="0" w:space="0" w:color="auto"/>
        <w:bottom w:val="none" w:sz="0" w:space="0" w:color="auto"/>
        <w:right w:val="none" w:sz="0" w:space="0" w:color="auto"/>
      </w:divBdr>
    </w:div>
    <w:div w:id="1157380075">
      <w:bodyDiv w:val="1"/>
      <w:marLeft w:val="0"/>
      <w:marRight w:val="0"/>
      <w:marTop w:val="0"/>
      <w:marBottom w:val="0"/>
      <w:divBdr>
        <w:top w:val="none" w:sz="0" w:space="0" w:color="auto"/>
        <w:left w:val="none" w:sz="0" w:space="0" w:color="auto"/>
        <w:bottom w:val="none" w:sz="0" w:space="0" w:color="auto"/>
        <w:right w:val="none" w:sz="0" w:space="0" w:color="auto"/>
      </w:divBdr>
    </w:div>
    <w:div w:id="1159230392">
      <w:bodyDiv w:val="1"/>
      <w:marLeft w:val="0"/>
      <w:marRight w:val="0"/>
      <w:marTop w:val="0"/>
      <w:marBottom w:val="0"/>
      <w:divBdr>
        <w:top w:val="none" w:sz="0" w:space="0" w:color="auto"/>
        <w:left w:val="none" w:sz="0" w:space="0" w:color="auto"/>
        <w:bottom w:val="none" w:sz="0" w:space="0" w:color="auto"/>
        <w:right w:val="none" w:sz="0" w:space="0" w:color="auto"/>
      </w:divBdr>
    </w:div>
    <w:div w:id="1163355806">
      <w:bodyDiv w:val="1"/>
      <w:marLeft w:val="0"/>
      <w:marRight w:val="0"/>
      <w:marTop w:val="0"/>
      <w:marBottom w:val="0"/>
      <w:divBdr>
        <w:top w:val="none" w:sz="0" w:space="0" w:color="auto"/>
        <w:left w:val="none" w:sz="0" w:space="0" w:color="auto"/>
        <w:bottom w:val="none" w:sz="0" w:space="0" w:color="auto"/>
        <w:right w:val="none" w:sz="0" w:space="0" w:color="auto"/>
      </w:divBdr>
    </w:div>
    <w:div w:id="1172522562">
      <w:bodyDiv w:val="1"/>
      <w:marLeft w:val="0"/>
      <w:marRight w:val="0"/>
      <w:marTop w:val="0"/>
      <w:marBottom w:val="0"/>
      <w:divBdr>
        <w:top w:val="none" w:sz="0" w:space="0" w:color="auto"/>
        <w:left w:val="none" w:sz="0" w:space="0" w:color="auto"/>
        <w:bottom w:val="none" w:sz="0" w:space="0" w:color="auto"/>
        <w:right w:val="none" w:sz="0" w:space="0" w:color="auto"/>
      </w:divBdr>
    </w:div>
    <w:div w:id="1174225590">
      <w:bodyDiv w:val="1"/>
      <w:marLeft w:val="0"/>
      <w:marRight w:val="0"/>
      <w:marTop w:val="0"/>
      <w:marBottom w:val="0"/>
      <w:divBdr>
        <w:top w:val="none" w:sz="0" w:space="0" w:color="auto"/>
        <w:left w:val="none" w:sz="0" w:space="0" w:color="auto"/>
        <w:bottom w:val="none" w:sz="0" w:space="0" w:color="auto"/>
        <w:right w:val="none" w:sz="0" w:space="0" w:color="auto"/>
      </w:divBdr>
    </w:div>
    <w:div w:id="1180894183">
      <w:bodyDiv w:val="1"/>
      <w:marLeft w:val="0"/>
      <w:marRight w:val="0"/>
      <w:marTop w:val="0"/>
      <w:marBottom w:val="0"/>
      <w:divBdr>
        <w:top w:val="none" w:sz="0" w:space="0" w:color="auto"/>
        <w:left w:val="none" w:sz="0" w:space="0" w:color="auto"/>
        <w:bottom w:val="none" w:sz="0" w:space="0" w:color="auto"/>
        <w:right w:val="none" w:sz="0" w:space="0" w:color="auto"/>
      </w:divBdr>
    </w:div>
    <w:div w:id="1182547650">
      <w:bodyDiv w:val="1"/>
      <w:marLeft w:val="0"/>
      <w:marRight w:val="0"/>
      <w:marTop w:val="0"/>
      <w:marBottom w:val="0"/>
      <w:divBdr>
        <w:top w:val="none" w:sz="0" w:space="0" w:color="auto"/>
        <w:left w:val="none" w:sz="0" w:space="0" w:color="auto"/>
        <w:bottom w:val="none" w:sz="0" w:space="0" w:color="auto"/>
        <w:right w:val="none" w:sz="0" w:space="0" w:color="auto"/>
      </w:divBdr>
    </w:div>
    <w:div w:id="1183007493">
      <w:bodyDiv w:val="1"/>
      <w:marLeft w:val="0"/>
      <w:marRight w:val="0"/>
      <w:marTop w:val="0"/>
      <w:marBottom w:val="0"/>
      <w:divBdr>
        <w:top w:val="none" w:sz="0" w:space="0" w:color="auto"/>
        <w:left w:val="none" w:sz="0" w:space="0" w:color="auto"/>
        <w:bottom w:val="none" w:sz="0" w:space="0" w:color="auto"/>
        <w:right w:val="none" w:sz="0" w:space="0" w:color="auto"/>
      </w:divBdr>
    </w:div>
    <w:div w:id="1183208813">
      <w:bodyDiv w:val="1"/>
      <w:marLeft w:val="0"/>
      <w:marRight w:val="0"/>
      <w:marTop w:val="0"/>
      <w:marBottom w:val="0"/>
      <w:divBdr>
        <w:top w:val="none" w:sz="0" w:space="0" w:color="auto"/>
        <w:left w:val="none" w:sz="0" w:space="0" w:color="auto"/>
        <w:bottom w:val="none" w:sz="0" w:space="0" w:color="auto"/>
        <w:right w:val="none" w:sz="0" w:space="0" w:color="auto"/>
      </w:divBdr>
    </w:div>
    <w:div w:id="1183663065">
      <w:bodyDiv w:val="1"/>
      <w:marLeft w:val="0"/>
      <w:marRight w:val="0"/>
      <w:marTop w:val="0"/>
      <w:marBottom w:val="0"/>
      <w:divBdr>
        <w:top w:val="none" w:sz="0" w:space="0" w:color="auto"/>
        <w:left w:val="none" w:sz="0" w:space="0" w:color="auto"/>
        <w:bottom w:val="none" w:sz="0" w:space="0" w:color="auto"/>
        <w:right w:val="none" w:sz="0" w:space="0" w:color="auto"/>
      </w:divBdr>
    </w:div>
    <w:div w:id="1184903790">
      <w:bodyDiv w:val="1"/>
      <w:marLeft w:val="0"/>
      <w:marRight w:val="0"/>
      <w:marTop w:val="0"/>
      <w:marBottom w:val="0"/>
      <w:divBdr>
        <w:top w:val="none" w:sz="0" w:space="0" w:color="auto"/>
        <w:left w:val="none" w:sz="0" w:space="0" w:color="auto"/>
        <w:bottom w:val="none" w:sz="0" w:space="0" w:color="auto"/>
        <w:right w:val="none" w:sz="0" w:space="0" w:color="auto"/>
      </w:divBdr>
    </w:div>
    <w:div w:id="1190485451">
      <w:bodyDiv w:val="1"/>
      <w:marLeft w:val="0"/>
      <w:marRight w:val="0"/>
      <w:marTop w:val="0"/>
      <w:marBottom w:val="0"/>
      <w:divBdr>
        <w:top w:val="none" w:sz="0" w:space="0" w:color="auto"/>
        <w:left w:val="none" w:sz="0" w:space="0" w:color="auto"/>
        <w:bottom w:val="none" w:sz="0" w:space="0" w:color="auto"/>
        <w:right w:val="none" w:sz="0" w:space="0" w:color="auto"/>
      </w:divBdr>
    </w:div>
    <w:div w:id="1198155547">
      <w:bodyDiv w:val="1"/>
      <w:marLeft w:val="0"/>
      <w:marRight w:val="0"/>
      <w:marTop w:val="0"/>
      <w:marBottom w:val="0"/>
      <w:divBdr>
        <w:top w:val="none" w:sz="0" w:space="0" w:color="auto"/>
        <w:left w:val="none" w:sz="0" w:space="0" w:color="auto"/>
        <w:bottom w:val="none" w:sz="0" w:space="0" w:color="auto"/>
        <w:right w:val="none" w:sz="0" w:space="0" w:color="auto"/>
      </w:divBdr>
    </w:div>
    <w:div w:id="1200245144">
      <w:bodyDiv w:val="1"/>
      <w:marLeft w:val="0"/>
      <w:marRight w:val="0"/>
      <w:marTop w:val="0"/>
      <w:marBottom w:val="0"/>
      <w:divBdr>
        <w:top w:val="none" w:sz="0" w:space="0" w:color="auto"/>
        <w:left w:val="none" w:sz="0" w:space="0" w:color="auto"/>
        <w:bottom w:val="none" w:sz="0" w:space="0" w:color="auto"/>
        <w:right w:val="none" w:sz="0" w:space="0" w:color="auto"/>
      </w:divBdr>
    </w:div>
    <w:div w:id="1201087389">
      <w:bodyDiv w:val="1"/>
      <w:marLeft w:val="0"/>
      <w:marRight w:val="0"/>
      <w:marTop w:val="0"/>
      <w:marBottom w:val="0"/>
      <w:divBdr>
        <w:top w:val="none" w:sz="0" w:space="0" w:color="auto"/>
        <w:left w:val="none" w:sz="0" w:space="0" w:color="auto"/>
        <w:bottom w:val="none" w:sz="0" w:space="0" w:color="auto"/>
        <w:right w:val="none" w:sz="0" w:space="0" w:color="auto"/>
      </w:divBdr>
    </w:div>
    <w:div w:id="1203590038">
      <w:bodyDiv w:val="1"/>
      <w:marLeft w:val="0"/>
      <w:marRight w:val="0"/>
      <w:marTop w:val="0"/>
      <w:marBottom w:val="0"/>
      <w:divBdr>
        <w:top w:val="none" w:sz="0" w:space="0" w:color="auto"/>
        <w:left w:val="none" w:sz="0" w:space="0" w:color="auto"/>
        <w:bottom w:val="none" w:sz="0" w:space="0" w:color="auto"/>
        <w:right w:val="none" w:sz="0" w:space="0" w:color="auto"/>
      </w:divBdr>
    </w:div>
    <w:div w:id="1203783423">
      <w:bodyDiv w:val="1"/>
      <w:marLeft w:val="0"/>
      <w:marRight w:val="0"/>
      <w:marTop w:val="0"/>
      <w:marBottom w:val="0"/>
      <w:divBdr>
        <w:top w:val="none" w:sz="0" w:space="0" w:color="auto"/>
        <w:left w:val="none" w:sz="0" w:space="0" w:color="auto"/>
        <w:bottom w:val="none" w:sz="0" w:space="0" w:color="auto"/>
        <w:right w:val="none" w:sz="0" w:space="0" w:color="auto"/>
      </w:divBdr>
    </w:div>
    <w:div w:id="1209955353">
      <w:bodyDiv w:val="1"/>
      <w:marLeft w:val="0"/>
      <w:marRight w:val="0"/>
      <w:marTop w:val="0"/>
      <w:marBottom w:val="0"/>
      <w:divBdr>
        <w:top w:val="none" w:sz="0" w:space="0" w:color="auto"/>
        <w:left w:val="none" w:sz="0" w:space="0" w:color="auto"/>
        <w:bottom w:val="none" w:sz="0" w:space="0" w:color="auto"/>
        <w:right w:val="none" w:sz="0" w:space="0" w:color="auto"/>
      </w:divBdr>
    </w:div>
    <w:div w:id="1211965905">
      <w:bodyDiv w:val="1"/>
      <w:marLeft w:val="0"/>
      <w:marRight w:val="0"/>
      <w:marTop w:val="0"/>
      <w:marBottom w:val="0"/>
      <w:divBdr>
        <w:top w:val="none" w:sz="0" w:space="0" w:color="auto"/>
        <w:left w:val="none" w:sz="0" w:space="0" w:color="auto"/>
        <w:bottom w:val="none" w:sz="0" w:space="0" w:color="auto"/>
        <w:right w:val="none" w:sz="0" w:space="0" w:color="auto"/>
      </w:divBdr>
    </w:div>
    <w:div w:id="1215043032">
      <w:bodyDiv w:val="1"/>
      <w:marLeft w:val="0"/>
      <w:marRight w:val="0"/>
      <w:marTop w:val="0"/>
      <w:marBottom w:val="0"/>
      <w:divBdr>
        <w:top w:val="none" w:sz="0" w:space="0" w:color="auto"/>
        <w:left w:val="none" w:sz="0" w:space="0" w:color="auto"/>
        <w:bottom w:val="none" w:sz="0" w:space="0" w:color="auto"/>
        <w:right w:val="none" w:sz="0" w:space="0" w:color="auto"/>
      </w:divBdr>
    </w:div>
    <w:div w:id="1219249382">
      <w:bodyDiv w:val="1"/>
      <w:marLeft w:val="0"/>
      <w:marRight w:val="0"/>
      <w:marTop w:val="0"/>
      <w:marBottom w:val="0"/>
      <w:divBdr>
        <w:top w:val="none" w:sz="0" w:space="0" w:color="auto"/>
        <w:left w:val="none" w:sz="0" w:space="0" w:color="auto"/>
        <w:bottom w:val="none" w:sz="0" w:space="0" w:color="auto"/>
        <w:right w:val="none" w:sz="0" w:space="0" w:color="auto"/>
      </w:divBdr>
    </w:div>
    <w:div w:id="1221553596">
      <w:bodyDiv w:val="1"/>
      <w:marLeft w:val="0"/>
      <w:marRight w:val="0"/>
      <w:marTop w:val="0"/>
      <w:marBottom w:val="0"/>
      <w:divBdr>
        <w:top w:val="none" w:sz="0" w:space="0" w:color="auto"/>
        <w:left w:val="none" w:sz="0" w:space="0" w:color="auto"/>
        <w:bottom w:val="none" w:sz="0" w:space="0" w:color="auto"/>
        <w:right w:val="none" w:sz="0" w:space="0" w:color="auto"/>
      </w:divBdr>
    </w:div>
    <w:div w:id="1222255285">
      <w:bodyDiv w:val="1"/>
      <w:marLeft w:val="0"/>
      <w:marRight w:val="0"/>
      <w:marTop w:val="0"/>
      <w:marBottom w:val="0"/>
      <w:divBdr>
        <w:top w:val="none" w:sz="0" w:space="0" w:color="auto"/>
        <w:left w:val="none" w:sz="0" w:space="0" w:color="auto"/>
        <w:bottom w:val="none" w:sz="0" w:space="0" w:color="auto"/>
        <w:right w:val="none" w:sz="0" w:space="0" w:color="auto"/>
      </w:divBdr>
    </w:div>
    <w:div w:id="1223952719">
      <w:bodyDiv w:val="1"/>
      <w:marLeft w:val="0"/>
      <w:marRight w:val="0"/>
      <w:marTop w:val="0"/>
      <w:marBottom w:val="0"/>
      <w:divBdr>
        <w:top w:val="none" w:sz="0" w:space="0" w:color="auto"/>
        <w:left w:val="none" w:sz="0" w:space="0" w:color="auto"/>
        <w:bottom w:val="none" w:sz="0" w:space="0" w:color="auto"/>
        <w:right w:val="none" w:sz="0" w:space="0" w:color="auto"/>
      </w:divBdr>
    </w:div>
    <w:div w:id="1224029462">
      <w:bodyDiv w:val="1"/>
      <w:marLeft w:val="0"/>
      <w:marRight w:val="0"/>
      <w:marTop w:val="0"/>
      <w:marBottom w:val="0"/>
      <w:divBdr>
        <w:top w:val="none" w:sz="0" w:space="0" w:color="auto"/>
        <w:left w:val="none" w:sz="0" w:space="0" w:color="auto"/>
        <w:bottom w:val="none" w:sz="0" w:space="0" w:color="auto"/>
        <w:right w:val="none" w:sz="0" w:space="0" w:color="auto"/>
      </w:divBdr>
    </w:div>
    <w:div w:id="1234007821">
      <w:bodyDiv w:val="1"/>
      <w:marLeft w:val="0"/>
      <w:marRight w:val="0"/>
      <w:marTop w:val="0"/>
      <w:marBottom w:val="0"/>
      <w:divBdr>
        <w:top w:val="none" w:sz="0" w:space="0" w:color="auto"/>
        <w:left w:val="none" w:sz="0" w:space="0" w:color="auto"/>
        <w:bottom w:val="none" w:sz="0" w:space="0" w:color="auto"/>
        <w:right w:val="none" w:sz="0" w:space="0" w:color="auto"/>
      </w:divBdr>
    </w:div>
    <w:div w:id="1239441141">
      <w:bodyDiv w:val="1"/>
      <w:marLeft w:val="0"/>
      <w:marRight w:val="0"/>
      <w:marTop w:val="0"/>
      <w:marBottom w:val="0"/>
      <w:divBdr>
        <w:top w:val="none" w:sz="0" w:space="0" w:color="auto"/>
        <w:left w:val="none" w:sz="0" w:space="0" w:color="auto"/>
        <w:bottom w:val="none" w:sz="0" w:space="0" w:color="auto"/>
        <w:right w:val="none" w:sz="0" w:space="0" w:color="auto"/>
      </w:divBdr>
    </w:div>
    <w:div w:id="1242984897">
      <w:bodyDiv w:val="1"/>
      <w:marLeft w:val="0"/>
      <w:marRight w:val="0"/>
      <w:marTop w:val="0"/>
      <w:marBottom w:val="0"/>
      <w:divBdr>
        <w:top w:val="none" w:sz="0" w:space="0" w:color="auto"/>
        <w:left w:val="none" w:sz="0" w:space="0" w:color="auto"/>
        <w:bottom w:val="none" w:sz="0" w:space="0" w:color="auto"/>
        <w:right w:val="none" w:sz="0" w:space="0" w:color="auto"/>
      </w:divBdr>
    </w:div>
    <w:div w:id="1244611370">
      <w:bodyDiv w:val="1"/>
      <w:marLeft w:val="0"/>
      <w:marRight w:val="0"/>
      <w:marTop w:val="0"/>
      <w:marBottom w:val="0"/>
      <w:divBdr>
        <w:top w:val="none" w:sz="0" w:space="0" w:color="auto"/>
        <w:left w:val="none" w:sz="0" w:space="0" w:color="auto"/>
        <w:bottom w:val="none" w:sz="0" w:space="0" w:color="auto"/>
        <w:right w:val="none" w:sz="0" w:space="0" w:color="auto"/>
      </w:divBdr>
    </w:div>
    <w:div w:id="1246114880">
      <w:bodyDiv w:val="1"/>
      <w:marLeft w:val="0"/>
      <w:marRight w:val="0"/>
      <w:marTop w:val="0"/>
      <w:marBottom w:val="0"/>
      <w:divBdr>
        <w:top w:val="none" w:sz="0" w:space="0" w:color="auto"/>
        <w:left w:val="none" w:sz="0" w:space="0" w:color="auto"/>
        <w:bottom w:val="none" w:sz="0" w:space="0" w:color="auto"/>
        <w:right w:val="none" w:sz="0" w:space="0" w:color="auto"/>
      </w:divBdr>
    </w:div>
    <w:div w:id="1252811447">
      <w:bodyDiv w:val="1"/>
      <w:marLeft w:val="0"/>
      <w:marRight w:val="0"/>
      <w:marTop w:val="0"/>
      <w:marBottom w:val="0"/>
      <w:divBdr>
        <w:top w:val="none" w:sz="0" w:space="0" w:color="auto"/>
        <w:left w:val="none" w:sz="0" w:space="0" w:color="auto"/>
        <w:bottom w:val="none" w:sz="0" w:space="0" w:color="auto"/>
        <w:right w:val="none" w:sz="0" w:space="0" w:color="auto"/>
      </w:divBdr>
    </w:div>
    <w:div w:id="1257982568">
      <w:bodyDiv w:val="1"/>
      <w:marLeft w:val="0"/>
      <w:marRight w:val="0"/>
      <w:marTop w:val="0"/>
      <w:marBottom w:val="0"/>
      <w:divBdr>
        <w:top w:val="none" w:sz="0" w:space="0" w:color="auto"/>
        <w:left w:val="none" w:sz="0" w:space="0" w:color="auto"/>
        <w:bottom w:val="none" w:sz="0" w:space="0" w:color="auto"/>
        <w:right w:val="none" w:sz="0" w:space="0" w:color="auto"/>
      </w:divBdr>
    </w:div>
    <w:div w:id="1260866596">
      <w:bodyDiv w:val="1"/>
      <w:marLeft w:val="0"/>
      <w:marRight w:val="0"/>
      <w:marTop w:val="0"/>
      <w:marBottom w:val="0"/>
      <w:divBdr>
        <w:top w:val="none" w:sz="0" w:space="0" w:color="auto"/>
        <w:left w:val="none" w:sz="0" w:space="0" w:color="auto"/>
        <w:bottom w:val="none" w:sz="0" w:space="0" w:color="auto"/>
        <w:right w:val="none" w:sz="0" w:space="0" w:color="auto"/>
      </w:divBdr>
    </w:div>
    <w:div w:id="1265072987">
      <w:bodyDiv w:val="1"/>
      <w:marLeft w:val="0"/>
      <w:marRight w:val="0"/>
      <w:marTop w:val="0"/>
      <w:marBottom w:val="0"/>
      <w:divBdr>
        <w:top w:val="none" w:sz="0" w:space="0" w:color="auto"/>
        <w:left w:val="none" w:sz="0" w:space="0" w:color="auto"/>
        <w:bottom w:val="none" w:sz="0" w:space="0" w:color="auto"/>
        <w:right w:val="none" w:sz="0" w:space="0" w:color="auto"/>
      </w:divBdr>
    </w:div>
    <w:div w:id="1266842666">
      <w:bodyDiv w:val="1"/>
      <w:marLeft w:val="0"/>
      <w:marRight w:val="0"/>
      <w:marTop w:val="0"/>
      <w:marBottom w:val="0"/>
      <w:divBdr>
        <w:top w:val="none" w:sz="0" w:space="0" w:color="auto"/>
        <w:left w:val="none" w:sz="0" w:space="0" w:color="auto"/>
        <w:bottom w:val="none" w:sz="0" w:space="0" w:color="auto"/>
        <w:right w:val="none" w:sz="0" w:space="0" w:color="auto"/>
      </w:divBdr>
    </w:div>
    <w:div w:id="1268540407">
      <w:bodyDiv w:val="1"/>
      <w:marLeft w:val="0"/>
      <w:marRight w:val="0"/>
      <w:marTop w:val="0"/>
      <w:marBottom w:val="0"/>
      <w:divBdr>
        <w:top w:val="none" w:sz="0" w:space="0" w:color="auto"/>
        <w:left w:val="none" w:sz="0" w:space="0" w:color="auto"/>
        <w:bottom w:val="none" w:sz="0" w:space="0" w:color="auto"/>
        <w:right w:val="none" w:sz="0" w:space="0" w:color="auto"/>
      </w:divBdr>
    </w:div>
    <w:div w:id="1270971342">
      <w:bodyDiv w:val="1"/>
      <w:marLeft w:val="0"/>
      <w:marRight w:val="0"/>
      <w:marTop w:val="0"/>
      <w:marBottom w:val="0"/>
      <w:divBdr>
        <w:top w:val="none" w:sz="0" w:space="0" w:color="auto"/>
        <w:left w:val="none" w:sz="0" w:space="0" w:color="auto"/>
        <w:bottom w:val="none" w:sz="0" w:space="0" w:color="auto"/>
        <w:right w:val="none" w:sz="0" w:space="0" w:color="auto"/>
      </w:divBdr>
    </w:div>
    <w:div w:id="1277759041">
      <w:bodyDiv w:val="1"/>
      <w:marLeft w:val="0"/>
      <w:marRight w:val="0"/>
      <w:marTop w:val="0"/>
      <w:marBottom w:val="0"/>
      <w:divBdr>
        <w:top w:val="none" w:sz="0" w:space="0" w:color="auto"/>
        <w:left w:val="none" w:sz="0" w:space="0" w:color="auto"/>
        <w:bottom w:val="none" w:sz="0" w:space="0" w:color="auto"/>
        <w:right w:val="none" w:sz="0" w:space="0" w:color="auto"/>
      </w:divBdr>
    </w:div>
    <w:div w:id="1286355644">
      <w:bodyDiv w:val="1"/>
      <w:marLeft w:val="0"/>
      <w:marRight w:val="0"/>
      <w:marTop w:val="0"/>
      <w:marBottom w:val="0"/>
      <w:divBdr>
        <w:top w:val="none" w:sz="0" w:space="0" w:color="auto"/>
        <w:left w:val="none" w:sz="0" w:space="0" w:color="auto"/>
        <w:bottom w:val="none" w:sz="0" w:space="0" w:color="auto"/>
        <w:right w:val="none" w:sz="0" w:space="0" w:color="auto"/>
      </w:divBdr>
    </w:div>
    <w:div w:id="1287354761">
      <w:bodyDiv w:val="1"/>
      <w:marLeft w:val="0"/>
      <w:marRight w:val="0"/>
      <w:marTop w:val="0"/>
      <w:marBottom w:val="0"/>
      <w:divBdr>
        <w:top w:val="none" w:sz="0" w:space="0" w:color="auto"/>
        <w:left w:val="none" w:sz="0" w:space="0" w:color="auto"/>
        <w:bottom w:val="none" w:sz="0" w:space="0" w:color="auto"/>
        <w:right w:val="none" w:sz="0" w:space="0" w:color="auto"/>
      </w:divBdr>
    </w:div>
    <w:div w:id="1289436316">
      <w:bodyDiv w:val="1"/>
      <w:marLeft w:val="0"/>
      <w:marRight w:val="0"/>
      <w:marTop w:val="0"/>
      <w:marBottom w:val="0"/>
      <w:divBdr>
        <w:top w:val="none" w:sz="0" w:space="0" w:color="auto"/>
        <w:left w:val="none" w:sz="0" w:space="0" w:color="auto"/>
        <w:bottom w:val="none" w:sz="0" w:space="0" w:color="auto"/>
        <w:right w:val="none" w:sz="0" w:space="0" w:color="auto"/>
      </w:divBdr>
    </w:div>
    <w:div w:id="1289438160">
      <w:bodyDiv w:val="1"/>
      <w:marLeft w:val="0"/>
      <w:marRight w:val="0"/>
      <w:marTop w:val="0"/>
      <w:marBottom w:val="0"/>
      <w:divBdr>
        <w:top w:val="none" w:sz="0" w:space="0" w:color="auto"/>
        <w:left w:val="none" w:sz="0" w:space="0" w:color="auto"/>
        <w:bottom w:val="none" w:sz="0" w:space="0" w:color="auto"/>
        <w:right w:val="none" w:sz="0" w:space="0" w:color="auto"/>
      </w:divBdr>
    </w:div>
    <w:div w:id="1295258779">
      <w:bodyDiv w:val="1"/>
      <w:marLeft w:val="0"/>
      <w:marRight w:val="0"/>
      <w:marTop w:val="0"/>
      <w:marBottom w:val="0"/>
      <w:divBdr>
        <w:top w:val="none" w:sz="0" w:space="0" w:color="auto"/>
        <w:left w:val="none" w:sz="0" w:space="0" w:color="auto"/>
        <w:bottom w:val="none" w:sz="0" w:space="0" w:color="auto"/>
        <w:right w:val="none" w:sz="0" w:space="0" w:color="auto"/>
      </w:divBdr>
    </w:div>
    <w:div w:id="1295526723">
      <w:bodyDiv w:val="1"/>
      <w:marLeft w:val="0"/>
      <w:marRight w:val="0"/>
      <w:marTop w:val="0"/>
      <w:marBottom w:val="0"/>
      <w:divBdr>
        <w:top w:val="none" w:sz="0" w:space="0" w:color="auto"/>
        <w:left w:val="none" w:sz="0" w:space="0" w:color="auto"/>
        <w:bottom w:val="none" w:sz="0" w:space="0" w:color="auto"/>
        <w:right w:val="none" w:sz="0" w:space="0" w:color="auto"/>
      </w:divBdr>
    </w:div>
    <w:div w:id="1296520546">
      <w:bodyDiv w:val="1"/>
      <w:marLeft w:val="0"/>
      <w:marRight w:val="0"/>
      <w:marTop w:val="0"/>
      <w:marBottom w:val="0"/>
      <w:divBdr>
        <w:top w:val="none" w:sz="0" w:space="0" w:color="auto"/>
        <w:left w:val="none" w:sz="0" w:space="0" w:color="auto"/>
        <w:bottom w:val="none" w:sz="0" w:space="0" w:color="auto"/>
        <w:right w:val="none" w:sz="0" w:space="0" w:color="auto"/>
      </w:divBdr>
    </w:div>
    <w:div w:id="1298536279">
      <w:bodyDiv w:val="1"/>
      <w:marLeft w:val="0"/>
      <w:marRight w:val="0"/>
      <w:marTop w:val="0"/>
      <w:marBottom w:val="0"/>
      <w:divBdr>
        <w:top w:val="none" w:sz="0" w:space="0" w:color="auto"/>
        <w:left w:val="none" w:sz="0" w:space="0" w:color="auto"/>
        <w:bottom w:val="none" w:sz="0" w:space="0" w:color="auto"/>
        <w:right w:val="none" w:sz="0" w:space="0" w:color="auto"/>
      </w:divBdr>
    </w:div>
    <w:div w:id="1302806540">
      <w:bodyDiv w:val="1"/>
      <w:marLeft w:val="0"/>
      <w:marRight w:val="0"/>
      <w:marTop w:val="0"/>
      <w:marBottom w:val="0"/>
      <w:divBdr>
        <w:top w:val="none" w:sz="0" w:space="0" w:color="auto"/>
        <w:left w:val="none" w:sz="0" w:space="0" w:color="auto"/>
        <w:bottom w:val="none" w:sz="0" w:space="0" w:color="auto"/>
        <w:right w:val="none" w:sz="0" w:space="0" w:color="auto"/>
      </w:divBdr>
    </w:div>
    <w:div w:id="1305743752">
      <w:bodyDiv w:val="1"/>
      <w:marLeft w:val="0"/>
      <w:marRight w:val="0"/>
      <w:marTop w:val="0"/>
      <w:marBottom w:val="0"/>
      <w:divBdr>
        <w:top w:val="none" w:sz="0" w:space="0" w:color="auto"/>
        <w:left w:val="none" w:sz="0" w:space="0" w:color="auto"/>
        <w:bottom w:val="none" w:sz="0" w:space="0" w:color="auto"/>
        <w:right w:val="none" w:sz="0" w:space="0" w:color="auto"/>
      </w:divBdr>
    </w:div>
    <w:div w:id="1309826435">
      <w:bodyDiv w:val="1"/>
      <w:marLeft w:val="0"/>
      <w:marRight w:val="0"/>
      <w:marTop w:val="0"/>
      <w:marBottom w:val="0"/>
      <w:divBdr>
        <w:top w:val="none" w:sz="0" w:space="0" w:color="auto"/>
        <w:left w:val="none" w:sz="0" w:space="0" w:color="auto"/>
        <w:bottom w:val="none" w:sz="0" w:space="0" w:color="auto"/>
        <w:right w:val="none" w:sz="0" w:space="0" w:color="auto"/>
      </w:divBdr>
    </w:div>
    <w:div w:id="1310133940">
      <w:bodyDiv w:val="1"/>
      <w:marLeft w:val="0"/>
      <w:marRight w:val="0"/>
      <w:marTop w:val="0"/>
      <w:marBottom w:val="0"/>
      <w:divBdr>
        <w:top w:val="none" w:sz="0" w:space="0" w:color="auto"/>
        <w:left w:val="none" w:sz="0" w:space="0" w:color="auto"/>
        <w:bottom w:val="none" w:sz="0" w:space="0" w:color="auto"/>
        <w:right w:val="none" w:sz="0" w:space="0" w:color="auto"/>
      </w:divBdr>
    </w:div>
    <w:div w:id="1311056200">
      <w:bodyDiv w:val="1"/>
      <w:marLeft w:val="0"/>
      <w:marRight w:val="0"/>
      <w:marTop w:val="0"/>
      <w:marBottom w:val="0"/>
      <w:divBdr>
        <w:top w:val="none" w:sz="0" w:space="0" w:color="auto"/>
        <w:left w:val="none" w:sz="0" w:space="0" w:color="auto"/>
        <w:bottom w:val="none" w:sz="0" w:space="0" w:color="auto"/>
        <w:right w:val="none" w:sz="0" w:space="0" w:color="auto"/>
      </w:divBdr>
    </w:div>
    <w:div w:id="1315840507">
      <w:bodyDiv w:val="1"/>
      <w:marLeft w:val="0"/>
      <w:marRight w:val="0"/>
      <w:marTop w:val="0"/>
      <w:marBottom w:val="0"/>
      <w:divBdr>
        <w:top w:val="none" w:sz="0" w:space="0" w:color="auto"/>
        <w:left w:val="none" w:sz="0" w:space="0" w:color="auto"/>
        <w:bottom w:val="none" w:sz="0" w:space="0" w:color="auto"/>
        <w:right w:val="none" w:sz="0" w:space="0" w:color="auto"/>
      </w:divBdr>
    </w:div>
    <w:div w:id="1317764371">
      <w:bodyDiv w:val="1"/>
      <w:marLeft w:val="0"/>
      <w:marRight w:val="0"/>
      <w:marTop w:val="0"/>
      <w:marBottom w:val="0"/>
      <w:divBdr>
        <w:top w:val="none" w:sz="0" w:space="0" w:color="auto"/>
        <w:left w:val="none" w:sz="0" w:space="0" w:color="auto"/>
        <w:bottom w:val="none" w:sz="0" w:space="0" w:color="auto"/>
        <w:right w:val="none" w:sz="0" w:space="0" w:color="auto"/>
      </w:divBdr>
    </w:div>
    <w:div w:id="1324041016">
      <w:bodyDiv w:val="1"/>
      <w:marLeft w:val="0"/>
      <w:marRight w:val="0"/>
      <w:marTop w:val="0"/>
      <w:marBottom w:val="0"/>
      <w:divBdr>
        <w:top w:val="none" w:sz="0" w:space="0" w:color="auto"/>
        <w:left w:val="none" w:sz="0" w:space="0" w:color="auto"/>
        <w:bottom w:val="none" w:sz="0" w:space="0" w:color="auto"/>
        <w:right w:val="none" w:sz="0" w:space="0" w:color="auto"/>
      </w:divBdr>
    </w:div>
    <w:div w:id="1324551498">
      <w:bodyDiv w:val="1"/>
      <w:marLeft w:val="0"/>
      <w:marRight w:val="0"/>
      <w:marTop w:val="0"/>
      <w:marBottom w:val="0"/>
      <w:divBdr>
        <w:top w:val="none" w:sz="0" w:space="0" w:color="auto"/>
        <w:left w:val="none" w:sz="0" w:space="0" w:color="auto"/>
        <w:bottom w:val="none" w:sz="0" w:space="0" w:color="auto"/>
        <w:right w:val="none" w:sz="0" w:space="0" w:color="auto"/>
      </w:divBdr>
    </w:div>
    <w:div w:id="1325930801">
      <w:bodyDiv w:val="1"/>
      <w:marLeft w:val="0"/>
      <w:marRight w:val="0"/>
      <w:marTop w:val="0"/>
      <w:marBottom w:val="0"/>
      <w:divBdr>
        <w:top w:val="none" w:sz="0" w:space="0" w:color="auto"/>
        <w:left w:val="none" w:sz="0" w:space="0" w:color="auto"/>
        <w:bottom w:val="none" w:sz="0" w:space="0" w:color="auto"/>
        <w:right w:val="none" w:sz="0" w:space="0" w:color="auto"/>
      </w:divBdr>
    </w:div>
    <w:div w:id="1326780093">
      <w:bodyDiv w:val="1"/>
      <w:marLeft w:val="0"/>
      <w:marRight w:val="0"/>
      <w:marTop w:val="0"/>
      <w:marBottom w:val="0"/>
      <w:divBdr>
        <w:top w:val="none" w:sz="0" w:space="0" w:color="auto"/>
        <w:left w:val="none" w:sz="0" w:space="0" w:color="auto"/>
        <w:bottom w:val="none" w:sz="0" w:space="0" w:color="auto"/>
        <w:right w:val="none" w:sz="0" w:space="0" w:color="auto"/>
      </w:divBdr>
    </w:div>
    <w:div w:id="1327125287">
      <w:bodyDiv w:val="1"/>
      <w:marLeft w:val="0"/>
      <w:marRight w:val="0"/>
      <w:marTop w:val="0"/>
      <w:marBottom w:val="0"/>
      <w:divBdr>
        <w:top w:val="none" w:sz="0" w:space="0" w:color="auto"/>
        <w:left w:val="none" w:sz="0" w:space="0" w:color="auto"/>
        <w:bottom w:val="none" w:sz="0" w:space="0" w:color="auto"/>
        <w:right w:val="none" w:sz="0" w:space="0" w:color="auto"/>
      </w:divBdr>
    </w:div>
    <w:div w:id="1330910962">
      <w:bodyDiv w:val="1"/>
      <w:marLeft w:val="0"/>
      <w:marRight w:val="0"/>
      <w:marTop w:val="0"/>
      <w:marBottom w:val="0"/>
      <w:divBdr>
        <w:top w:val="none" w:sz="0" w:space="0" w:color="auto"/>
        <w:left w:val="none" w:sz="0" w:space="0" w:color="auto"/>
        <w:bottom w:val="none" w:sz="0" w:space="0" w:color="auto"/>
        <w:right w:val="none" w:sz="0" w:space="0" w:color="auto"/>
      </w:divBdr>
    </w:div>
    <w:div w:id="1331566754">
      <w:bodyDiv w:val="1"/>
      <w:marLeft w:val="0"/>
      <w:marRight w:val="0"/>
      <w:marTop w:val="0"/>
      <w:marBottom w:val="0"/>
      <w:divBdr>
        <w:top w:val="none" w:sz="0" w:space="0" w:color="auto"/>
        <w:left w:val="none" w:sz="0" w:space="0" w:color="auto"/>
        <w:bottom w:val="none" w:sz="0" w:space="0" w:color="auto"/>
        <w:right w:val="none" w:sz="0" w:space="0" w:color="auto"/>
      </w:divBdr>
    </w:div>
    <w:div w:id="1336032742">
      <w:bodyDiv w:val="1"/>
      <w:marLeft w:val="0"/>
      <w:marRight w:val="0"/>
      <w:marTop w:val="0"/>
      <w:marBottom w:val="0"/>
      <w:divBdr>
        <w:top w:val="none" w:sz="0" w:space="0" w:color="auto"/>
        <w:left w:val="none" w:sz="0" w:space="0" w:color="auto"/>
        <w:bottom w:val="none" w:sz="0" w:space="0" w:color="auto"/>
        <w:right w:val="none" w:sz="0" w:space="0" w:color="auto"/>
      </w:divBdr>
    </w:div>
    <w:div w:id="1338189724">
      <w:bodyDiv w:val="1"/>
      <w:marLeft w:val="0"/>
      <w:marRight w:val="0"/>
      <w:marTop w:val="0"/>
      <w:marBottom w:val="0"/>
      <w:divBdr>
        <w:top w:val="none" w:sz="0" w:space="0" w:color="auto"/>
        <w:left w:val="none" w:sz="0" w:space="0" w:color="auto"/>
        <w:bottom w:val="none" w:sz="0" w:space="0" w:color="auto"/>
        <w:right w:val="none" w:sz="0" w:space="0" w:color="auto"/>
      </w:divBdr>
    </w:div>
    <w:div w:id="1338538057">
      <w:bodyDiv w:val="1"/>
      <w:marLeft w:val="0"/>
      <w:marRight w:val="0"/>
      <w:marTop w:val="0"/>
      <w:marBottom w:val="0"/>
      <w:divBdr>
        <w:top w:val="none" w:sz="0" w:space="0" w:color="auto"/>
        <w:left w:val="none" w:sz="0" w:space="0" w:color="auto"/>
        <w:bottom w:val="none" w:sz="0" w:space="0" w:color="auto"/>
        <w:right w:val="none" w:sz="0" w:space="0" w:color="auto"/>
      </w:divBdr>
    </w:div>
    <w:div w:id="1340624017">
      <w:bodyDiv w:val="1"/>
      <w:marLeft w:val="0"/>
      <w:marRight w:val="0"/>
      <w:marTop w:val="0"/>
      <w:marBottom w:val="0"/>
      <w:divBdr>
        <w:top w:val="none" w:sz="0" w:space="0" w:color="auto"/>
        <w:left w:val="none" w:sz="0" w:space="0" w:color="auto"/>
        <w:bottom w:val="none" w:sz="0" w:space="0" w:color="auto"/>
        <w:right w:val="none" w:sz="0" w:space="0" w:color="auto"/>
      </w:divBdr>
    </w:div>
    <w:div w:id="1345283243">
      <w:bodyDiv w:val="1"/>
      <w:marLeft w:val="0"/>
      <w:marRight w:val="0"/>
      <w:marTop w:val="0"/>
      <w:marBottom w:val="0"/>
      <w:divBdr>
        <w:top w:val="none" w:sz="0" w:space="0" w:color="auto"/>
        <w:left w:val="none" w:sz="0" w:space="0" w:color="auto"/>
        <w:bottom w:val="none" w:sz="0" w:space="0" w:color="auto"/>
        <w:right w:val="none" w:sz="0" w:space="0" w:color="auto"/>
      </w:divBdr>
    </w:div>
    <w:div w:id="1349452702">
      <w:bodyDiv w:val="1"/>
      <w:marLeft w:val="0"/>
      <w:marRight w:val="0"/>
      <w:marTop w:val="0"/>
      <w:marBottom w:val="0"/>
      <w:divBdr>
        <w:top w:val="none" w:sz="0" w:space="0" w:color="auto"/>
        <w:left w:val="none" w:sz="0" w:space="0" w:color="auto"/>
        <w:bottom w:val="none" w:sz="0" w:space="0" w:color="auto"/>
        <w:right w:val="none" w:sz="0" w:space="0" w:color="auto"/>
      </w:divBdr>
    </w:div>
    <w:div w:id="1364402399">
      <w:bodyDiv w:val="1"/>
      <w:marLeft w:val="0"/>
      <w:marRight w:val="0"/>
      <w:marTop w:val="0"/>
      <w:marBottom w:val="0"/>
      <w:divBdr>
        <w:top w:val="none" w:sz="0" w:space="0" w:color="auto"/>
        <w:left w:val="none" w:sz="0" w:space="0" w:color="auto"/>
        <w:bottom w:val="none" w:sz="0" w:space="0" w:color="auto"/>
        <w:right w:val="none" w:sz="0" w:space="0" w:color="auto"/>
      </w:divBdr>
    </w:div>
    <w:div w:id="1365867780">
      <w:bodyDiv w:val="1"/>
      <w:marLeft w:val="0"/>
      <w:marRight w:val="0"/>
      <w:marTop w:val="0"/>
      <w:marBottom w:val="0"/>
      <w:divBdr>
        <w:top w:val="none" w:sz="0" w:space="0" w:color="auto"/>
        <w:left w:val="none" w:sz="0" w:space="0" w:color="auto"/>
        <w:bottom w:val="none" w:sz="0" w:space="0" w:color="auto"/>
        <w:right w:val="none" w:sz="0" w:space="0" w:color="auto"/>
      </w:divBdr>
    </w:div>
    <w:div w:id="1367826953">
      <w:bodyDiv w:val="1"/>
      <w:marLeft w:val="0"/>
      <w:marRight w:val="0"/>
      <w:marTop w:val="0"/>
      <w:marBottom w:val="0"/>
      <w:divBdr>
        <w:top w:val="none" w:sz="0" w:space="0" w:color="auto"/>
        <w:left w:val="none" w:sz="0" w:space="0" w:color="auto"/>
        <w:bottom w:val="none" w:sz="0" w:space="0" w:color="auto"/>
        <w:right w:val="none" w:sz="0" w:space="0" w:color="auto"/>
      </w:divBdr>
    </w:div>
    <w:div w:id="1369646374">
      <w:bodyDiv w:val="1"/>
      <w:marLeft w:val="0"/>
      <w:marRight w:val="0"/>
      <w:marTop w:val="0"/>
      <w:marBottom w:val="0"/>
      <w:divBdr>
        <w:top w:val="none" w:sz="0" w:space="0" w:color="auto"/>
        <w:left w:val="none" w:sz="0" w:space="0" w:color="auto"/>
        <w:bottom w:val="none" w:sz="0" w:space="0" w:color="auto"/>
        <w:right w:val="none" w:sz="0" w:space="0" w:color="auto"/>
      </w:divBdr>
    </w:div>
    <w:div w:id="1369648444">
      <w:bodyDiv w:val="1"/>
      <w:marLeft w:val="0"/>
      <w:marRight w:val="0"/>
      <w:marTop w:val="0"/>
      <w:marBottom w:val="0"/>
      <w:divBdr>
        <w:top w:val="none" w:sz="0" w:space="0" w:color="auto"/>
        <w:left w:val="none" w:sz="0" w:space="0" w:color="auto"/>
        <w:bottom w:val="none" w:sz="0" w:space="0" w:color="auto"/>
        <w:right w:val="none" w:sz="0" w:space="0" w:color="auto"/>
      </w:divBdr>
    </w:div>
    <w:div w:id="1371609866">
      <w:bodyDiv w:val="1"/>
      <w:marLeft w:val="0"/>
      <w:marRight w:val="0"/>
      <w:marTop w:val="0"/>
      <w:marBottom w:val="0"/>
      <w:divBdr>
        <w:top w:val="none" w:sz="0" w:space="0" w:color="auto"/>
        <w:left w:val="none" w:sz="0" w:space="0" w:color="auto"/>
        <w:bottom w:val="none" w:sz="0" w:space="0" w:color="auto"/>
        <w:right w:val="none" w:sz="0" w:space="0" w:color="auto"/>
      </w:divBdr>
    </w:div>
    <w:div w:id="1375040052">
      <w:bodyDiv w:val="1"/>
      <w:marLeft w:val="0"/>
      <w:marRight w:val="0"/>
      <w:marTop w:val="0"/>
      <w:marBottom w:val="0"/>
      <w:divBdr>
        <w:top w:val="none" w:sz="0" w:space="0" w:color="auto"/>
        <w:left w:val="none" w:sz="0" w:space="0" w:color="auto"/>
        <w:bottom w:val="none" w:sz="0" w:space="0" w:color="auto"/>
        <w:right w:val="none" w:sz="0" w:space="0" w:color="auto"/>
      </w:divBdr>
    </w:div>
    <w:div w:id="1376008372">
      <w:bodyDiv w:val="1"/>
      <w:marLeft w:val="0"/>
      <w:marRight w:val="0"/>
      <w:marTop w:val="0"/>
      <w:marBottom w:val="0"/>
      <w:divBdr>
        <w:top w:val="none" w:sz="0" w:space="0" w:color="auto"/>
        <w:left w:val="none" w:sz="0" w:space="0" w:color="auto"/>
        <w:bottom w:val="none" w:sz="0" w:space="0" w:color="auto"/>
        <w:right w:val="none" w:sz="0" w:space="0" w:color="auto"/>
      </w:divBdr>
    </w:div>
    <w:div w:id="1377314459">
      <w:bodyDiv w:val="1"/>
      <w:marLeft w:val="0"/>
      <w:marRight w:val="0"/>
      <w:marTop w:val="0"/>
      <w:marBottom w:val="0"/>
      <w:divBdr>
        <w:top w:val="none" w:sz="0" w:space="0" w:color="auto"/>
        <w:left w:val="none" w:sz="0" w:space="0" w:color="auto"/>
        <w:bottom w:val="none" w:sz="0" w:space="0" w:color="auto"/>
        <w:right w:val="none" w:sz="0" w:space="0" w:color="auto"/>
      </w:divBdr>
    </w:div>
    <w:div w:id="1377660909">
      <w:bodyDiv w:val="1"/>
      <w:marLeft w:val="0"/>
      <w:marRight w:val="0"/>
      <w:marTop w:val="0"/>
      <w:marBottom w:val="0"/>
      <w:divBdr>
        <w:top w:val="none" w:sz="0" w:space="0" w:color="auto"/>
        <w:left w:val="none" w:sz="0" w:space="0" w:color="auto"/>
        <w:bottom w:val="none" w:sz="0" w:space="0" w:color="auto"/>
        <w:right w:val="none" w:sz="0" w:space="0" w:color="auto"/>
      </w:divBdr>
    </w:div>
    <w:div w:id="1379092008">
      <w:bodyDiv w:val="1"/>
      <w:marLeft w:val="0"/>
      <w:marRight w:val="0"/>
      <w:marTop w:val="0"/>
      <w:marBottom w:val="0"/>
      <w:divBdr>
        <w:top w:val="none" w:sz="0" w:space="0" w:color="auto"/>
        <w:left w:val="none" w:sz="0" w:space="0" w:color="auto"/>
        <w:bottom w:val="none" w:sz="0" w:space="0" w:color="auto"/>
        <w:right w:val="none" w:sz="0" w:space="0" w:color="auto"/>
      </w:divBdr>
    </w:div>
    <w:div w:id="1381706786">
      <w:bodyDiv w:val="1"/>
      <w:marLeft w:val="0"/>
      <w:marRight w:val="0"/>
      <w:marTop w:val="0"/>
      <w:marBottom w:val="0"/>
      <w:divBdr>
        <w:top w:val="none" w:sz="0" w:space="0" w:color="auto"/>
        <w:left w:val="none" w:sz="0" w:space="0" w:color="auto"/>
        <w:bottom w:val="none" w:sz="0" w:space="0" w:color="auto"/>
        <w:right w:val="none" w:sz="0" w:space="0" w:color="auto"/>
      </w:divBdr>
    </w:div>
    <w:div w:id="1387755678">
      <w:bodyDiv w:val="1"/>
      <w:marLeft w:val="0"/>
      <w:marRight w:val="0"/>
      <w:marTop w:val="0"/>
      <w:marBottom w:val="0"/>
      <w:divBdr>
        <w:top w:val="none" w:sz="0" w:space="0" w:color="auto"/>
        <w:left w:val="none" w:sz="0" w:space="0" w:color="auto"/>
        <w:bottom w:val="none" w:sz="0" w:space="0" w:color="auto"/>
        <w:right w:val="none" w:sz="0" w:space="0" w:color="auto"/>
      </w:divBdr>
    </w:div>
    <w:div w:id="1392537286">
      <w:bodyDiv w:val="1"/>
      <w:marLeft w:val="0"/>
      <w:marRight w:val="0"/>
      <w:marTop w:val="0"/>
      <w:marBottom w:val="0"/>
      <w:divBdr>
        <w:top w:val="none" w:sz="0" w:space="0" w:color="auto"/>
        <w:left w:val="none" w:sz="0" w:space="0" w:color="auto"/>
        <w:bottom w:val="none" w:sz="0" w:space="0" w:color="auto"/>
        <w:right w:val="none" w:sz="0" w:space="0" w:color="auto"/>
      </w:divBdr>
    </w:div>
    <w:div w:id="1393695611">
      <w:bodyDiv w:val="1"/>
      <w:marLeft w:val="0"/>
      <w:marRight w:val="0"/>
      <w:marTop w:val="0"/>
      <w:marBottom w:val="0"/>
      <w:divBdr>
        <w:top w:val="none" w:sz="0" w:space="0" w:color="auto"/>
        <w:left w:val="none" w:sz="0" w:space="0" w:color="auto"/>
        <w:bottom w:val="none" w:sz="0" w:space="0" w:color="auto"/>
        <w:right w:val="none" w:sz="0" w:space="0" w:color="auto"/>
      </w:divBdr>
    </w:div>
    <w:div w:id="1396319066">
      <w:bodyDiv w:val="1"/>
      <w:marLeft w:val="0"/>
      <w:marRight w:val="0"/>
      <w:marTop w:val="0"/>
      <w:marBottom w:val="0"/>
      <w:divBdr>
        <w:top w:val="none" w:sz="0" w:space="0" w:color="auto"/>
        <w:left w:val="none" w:sz="0" w:space="0" w:color="auto"/>
        <w:bottom w:val="none" w:sz="0" w:space="0" w:color="auto"/>
        <w:right w:val="none" w:sz="0" w:space="0" w:color="auto"/>
      </w:divBdr>
    </w:div>
    <w:div w:id="1396969461">
      <w:bodyDiv w:val="1"/>
      <w:marLeft w:val="0"/>
      <w:marRight w:val="0"/>
      <w:marTop w:val="0"/>
      <w:marBottom w:val="0"/>
      <w:divBdr>
        <w:top w:val="none" w:sz="0" w:space="0" w:color="auto"/>
        <w:left w:val="none" w:sz="0" w:space="0" w:color="auto"/>
        <w:bottom w:val="none" w:sz="0" w:space="0" w:color="auto"/>
        <w:right w:val="none" w:sz="0" w:space="0" w:color="auto"/>
      </w:divBdr>
    </w:div>
    <w:div w:id="1405759642">
      <w:bodyDiv w:val="1"/>
      <w:marLeft w:val="0"/>
      <w:marRight w:val="0"/>
      <w:marTop w:val="0"/>
      <w:marBottom w:val="0"/>
      <w:divBdr>
        <w:top w:val="none" w:sz="0" w:space="0" w:color="auto"/>
        <w:left w:val="none" w:sz="0" w:space="0" w:color="auto"/>
        <w:bottom w:val="none" w:sz="0" w:space="0" w:color="auto"/>
        <w:right w:val="none" w:sz="0" w:space="0" w:color="auto"/>
      </w:divBdr>
    </w:div>
    <w:div w:id="1410927794">
      <w:bodyDiv w:val="1"/>
      <w:marLeft w:val="0"/>
      <w:marRight w:val="0"/>
      <w:marTop w:val="0"/>
      <w:marBottom w:val="0"/>
      <w:divBdr>
        <w:top w:val="none" w:sz="0" w:space="0" w:color="auto"/>
        <w:left w:val="none" w:sz="0" w:space="0" w:color="auto"/>
        <w:bottom w:val="none" w:sz="0" w:space="0" w:color="auto"/>
        <w:right w:val="none" w:sz="0" w:space="0" w:color="auto"/>
      </w:divBdr>
    </w:div>
    <w:div w:id="1411661446">
      <w:bodyDiv w:val="1"/>
      <w:marLeft w:val="0"/>
      <w:marRight w:val="0"/>
      <w:marTop w:val="0"/>
      <w:marBottom w:val="0"/>
      <w:divBdr>
        <w:top w:val="none" w:sz="0" w:space="0" w:color="auto"/>
        <w:left w:val="none" w:sz="0" w:space="0" w:color="auto"/>
        <w:bottom w:val="none" w:sz="0" w:space="0" w:color="auto"/>
        <w:right w:val="none" w:sz="0" w:space="0" w:color="auto"/>
      </w:divBdr>
    </w:div>
    <w:div w:id="1413696334">
      <w:bodyDiv w:val="1"/>
      <w:marLeft w:val="0"/>
      <w:marRight w:val="0"/>
      <w:marTop w:val="0"/>
      <w:marBottom w:val="0"/>
      <w:divBdr>
        <w:top w:val="none" w:sz="0" w:space="0" w:color="auto"/>
        <w:left w:val="none" w:sz="0" w:space="0" w:color="auto"/>
        <w:bottom w:val="none" w:sz="0" w:space="0" w:color="auto"/>
        <w:right w:val="none" w:sz="0" w:space="0" w:color="auto"/>
      </w:divBdr>
    </w:div>
    <w:div w:id="1413964239">
      <w:bodyDiv w:val="1"/>
      <w:marLeft w:val="0"/>
      <w:marRight w:val="0"/>
      <w:marTop w:val="0"/>
      <w:marBottom w:val="0"/>
      <w:divBdr>
        <w:top w:val="none" w:sz="0" w:space="0" w:color="auto"/>
        <w:left w:val="none" w:sz="0" w:space="0" w:color="auto"/>
        <w:bottom w:val="none" w:sz="0" w:space="0" w:color="auto"/>
        <w:right w:val="none" w:sz="0" w:space="0" w:color="auto"/>
      </w:divBdr>
    </w:div>
    <w:div w:id="1420714965">
      <w:bodyDiv w:val="1"/>
      <w:marLeft w:val="0"/>
      <w:marRight w:val="0"/>
      <w:marTop w:val="0"/>
      <w:marBottom w:val="0"/>
      <w:divBdr>
        <w:top w:val="none" w:sz="0" w:space="0" w:color="auto"/>
        <w:left w:val="none" w:sz="0" w:space="0" w:color="auto"/>
        <w:bottom w:val="none" w:sz="0" w:space="0" w:color="auto"/>
        <w:right w:val="none" w:sz="0" w:space="0" w:color="auto"/>
      </w:divBdr>
    </w:div>
    <w:div w:id="1421024679">
      <w:bodyDiv w:val="1"/>
      <w:marLeft w:val="0"/>
      <w:marRight w:val="0"/>
      <w:marTop w:val="0"/>
      <w:marBottom w:val="0"/>
      <w:divBdr>
        <w:top w:val="none" w:sz="0" w:space="0" w:color="auto"/>
        <w:left w:val="none" w:sz="0" w:space="0" w:color="auto"/>
        <w:bottom w:val="none" w:sz="0" w:space="0" w:color="auto"/>
        <w:right w:val="none" w:sz="0" w:space="0" w:color="auto"/>
      </w:divBdr>
    </w:div>
    <w:div w:id="1422411338">
      <w:bodyDiv w:val="1"/>
      <w:marLeft w:val="0"/>
      <w:marRight w:val="0"/>
      <w:marTop w:val="0"/>
      <w:marBottom w:val="0"/>
      <w:divBdr>
        <w:top w:val="none" w:sz="0" w:space="0" w:color="auto"/>
        <w:left w:val="none" w:sz="0" w:space="0" w:color="auto"/>
        <w:bottom w:val="none" w:sz="0" w:space="0" w:color="auto"/>
        <w:right w:val="none" w:sz="0" w:space="0" w:color="auto"/>
      </w:divBdr>
    </w:div>
    <w:div w:id="1424104694">
      <w:bodyDiv w:val="1"/>
      <w:marLeft w:val="0"/>
      <w:marRight w:val="0"/>
      <w:marTop w:val="0"/>
      <w:marBottom w:val="0"/>
      <w:divBdr>
        <w:top w:val="none" w:sz="0" w:space="0" w:color="auto"/>
        <w:left w:val="none" w:sz="0" w:space="0" w:color="auto"/>
        <w:bottom w:val="none" w:sz="0" w:space="0" w:color="auto"/>
        <w:right w:val="none" w:sz="0" w:space="0" w:color="auto"/>
      </w:divBdr>
    </w:div>
    <w:div w:id="1424301122">
      <w:bodyDiv w:val="1"/>
      <w:marLeft w:val="0"/>
      <w:marRight w:val="0"/>
      <w:marTop w:val="0"/>
      <w:marBottom w:val="0"/>
      <w:divBdr>
        <w:top w:val="none" w:sz="0" w:space="0" w:color="auto"/>
        <w:left w:val="none" w:sz="0" w:space="0" w:color="auto"/>
        <w:bottom w:val="none" w:sz="0" w:space="0" w:color="auto"/>
        <w:right w:val="none" w:sz="0" w:space="0" w:color="auto"/>
      </w:divBdr>
    </w:div>
    <w:div w:id="1434476490">
      <w:bodyDiv w:val="1"/>
      <w:marLeft w:val="0"/>
      <w:marRight w:val="0"/>
      <w:marTop w:val="0"/>
      <w:marBottom w:val="0"/>
      <w:divBdr>
        <w:top w:val="none" w:sz="0" w:space="0" w:color="auto"/>
        <w:left w:val="none" w:sz="0" w:space="0" w:color="auto"/>
        <w:bottom w:val="none" w:sz="0" w:space="0" w:color="auto"/>
        <w:right w:val="none" w:sz="0" w:space="0" w:color="auto"/>
      </w:divBdr>
    </w:div>
    <w:div w:id="1436562236">
      <w:bodyDiv w:val="1"/>
      <w:marLeft w:val="0"/>
      <w:marRight w:val="0"/>
      <w:marTop w:val="0"/>
      <w:marBottom w:val="0"/>
      <w:divBdr>
        <w:top w:val="none" w:sz="0" w:space="0" w:color="auto"/>
        <w:left w:val="none" w:sz="0" w:space="0" w:color="auto"/>
        <w:bottom w:val="none" w:sz="0" w:space="0" w:color="auto"/>
        <w:right w:val="none" w:sz="0" w:space="0" w:color="auto"/>
      </w:divBdr>
    </w:div>
    <w:div w:id="1437367520">
      <w:bodyDiv w:val="1"/>
      <w:marLeft w:val="0"/>
      <w:marRight w:val="0"/>
      <w:marTop w:val="0"/>
      <w:marBottom w:val="0"/>
      <w:divBdr>
        <w:top w:val="none" w:sz="0" w:space="0" w:color="auto"/>
        <w:left w:val="none" w:sz="0" w:space="0" w:color="auto"/>
        <w:bottom w:val="none" w:sz="0" w:space="0" w:color="auto"/>
        <w:right w:val="none" w:sz="0" w:space="0" w:color="auto"/>
      </w:divBdr>
    </w:div>
    <w:div w:id="1437405397">
      <w:bodyDiv w:val="1"/>
      <w:marLeft w:val="0"/>
      <w:marRight w:val="0"/>
      <w:marTop w:val="0"/>
      <w:marBottom w:val="0"/>
      <w:divBdr>
        <w:top w:val="none" w:sz="0" w:space="0" w:color="auto"/>
        <w:left w:val="none" w:sz="0" w:space="0" w:color="auto"/>
        <w:bottom w:val="none" w:sz="0" w:space="0" w:color="auto"/>
        <w:right w:val="none" w:sz="0" w:space="0" w:color="auto"/>
      </w:divBdr>
    </w:div>
    <w:div w:id="1438672106">
      <w:bodyDiv w:val="1"/>
      <w:marLeft w:val="0"/>
      <w:marRight w:val="0"/>
      <w:marTop w:val="0"/>
      <w:marBottom w:val="0"/>
      <w:divBdr>
        <w:top w:val="none" w:sz="0" w:space="0" w:color="auto"/>
        <w:left w:val="none" w:sz="0" w:space="0" w:color="auto"/>
        <w:bottom w:val="none" w:sz="0" w:space="0" w:color="auto"/>
        <w:right w:val="none" w:sz="0" w:space="0" w:color="auto"/>
      </w:divBdr>
    </w:div>
    <w:div w:id="1440494230">
      <w:bodyDiv w:val="1"/>
      <w:marLeft w:val="0"/>
      <w:marRight w:val="0"/>
      <w:marTop w:val="0"/>
      <w:marBottom w:val="0"/>
      <w:divBdr>
        <w:top w:val="none" w:sz="0" w:space="0" w:color="auto"/>
        <w:left w:val="none" w:sz="0" w:space="0" w:color="auto"/>
        <w:bottom w:val="none" w:sz="0" w:space="0" w:color="auto"/>
        <w:right w:val="none" w:sz="0" w:space="0" w:color="auto"/>
      </w:divBdr>
    </w:div>
    <w:div w:id="1442333935">
      <w:bodyDiv w:val="1"/>
      <w:marLeft w:val="0"/>
      <w:marRight w:val="0"/>
      <w:marTop w:val="0"/>
      <w:marBottom w:val="0"/>
      <w:divBdr>
        <w:top w:val="none" w:sz="0" w:space="0" w:color="auto"/>
        <w:left w:val="none" w:sz="0" w:space="0" w:color="auto"/>
        <w:bottom w:val="none" w:sz="0" w:space="0" w:color="auto"/>
        <w:right w:val="none" w:sz="0" w:space="0" w:color="auto"/>
      </w:divBdr>
    </w:div>
    <w:div w:id="1445225140">
      <w:bodyDiv w:val="1"/>
      <w:marLeft w:val="0"/>
      <w:marRight w:val="0"/>
      <w:marTop w:val="0"/>
      <w:marBottom w:val="0"/>
      <w:divBdr>
        <w:top w:val="none" w:sz="0" w:space="0" w:color="auto"/>
        <w:left w:val="none" w:sz="0" w:space="0" w:color="auto"/>
        <w:bottom w:val="none" w:sz="0" w:space="0" w:color="auto"/>
        <w:right w:val="none" w:sz="0" w:space="0" w:color="auto"/>
      </w:divBdr>
    </w:div>
    <w:div w:id="1445805642">
      <w:bodyDiv w:val="1"/>
      <w:marLeft w:val="0"/>
      <w:marRight w:val="0"/>
      <w:marTop w:val="0"/>
      <w:marBottom w:val="0"/>
      <w:divBdr>
        <w:top w:val="none" w:sz="0" w:space="0" w:color="auto"/>
        <w:left w:val="none" w:sz="0" w:space="0" w:color="auto"/>
        <w:bottom w:val="none" w:sz="0" w:space="0" w:color="auto"/>
        <w:right w:val="none" w:sz="0" w:space="0" w:color="auto"/>
      </w:divBdr>
    </w:div>
    <w:div w:id="1446539966">
      <w:bodyDiv w:val="1"/>
      <w:marLeft w:val="0"/>
      <w:marRight w:val="0"/>
      <w:marTop w:val="0"/>
      <w:marBottom w:val="0"/>
      <w:divBdr>
        <w:top w:val="none" w:sz="0" w:space="0" w:color="auto"/>
        <w:left w:val="none" w:sz="0" w:space="0" w:color="auto"/>
        <w:bottom w:val="none" w:sz="0" w:space="0" w:color="auto"/>
        <w:right w:val="none" w:sz="0" w:space="0" w:color="auto"/>
      </w:divBdr>
    </w:div>
    <w:div w:id="1448038390">
      <w:bodyDiv w:val="1"/>
      <w:marLeft w:val="0"/>
      <w:marRight w:val="0"/>
      <w:marTop w:val="0"/>
      <w:marBottom w:val="0"/>
      <w:divBdr>
        <w:top w:val="none" w:sz="0" w:space="0" w:color="auto"/>
        <w:left w:val="none" w:sz="0" w:space="0" w:color="auto"/>
        <w:bottom w:val="none" w:sz="0" w:space="0" w:color="auto"/>
        <w:right w:val="none" w:sz="0" w:space="0" w:color="auto"/>
      </w:divBdr>
    </w:div>
    <w:div w:id="1448625513">
      <w:bodyDiv w:val="1"/>
      <w:marLeft w:val="0"/>
      <w:marRight w:val="0"/>
      <w:marTop w:val="0"/>
      <w:marBottom w:val="0"/>
      <w:divBdr>
        <w:top w:val="none" w:sz="0" w:space="0" w:color="auto"/>
        <w:left w:val="none" w:sz="0" w:space="0" w:color="auto"/>
        <w:bottom w:val="none" w:sz="0" w:space="0" w:color="auto"/>
        <w:right w:val="none" w:sz="0" w:space="0" w:color="auto"/>
      </w:divBdr>
    </w:div>
    <w:div w:id="1449592286">
      <w:bodyDiv w:val="1"/>
      <w:marLeft w:val="0"/>
      <w:marRight w:val="0"/>
      <w:marTop w:val="0"/>
      <w:marBottom w:val="0"/>
      <w:divBdr>
        <w:top w:val="none" w:sz="0" w:space="0" w:color="auto"/>
        <w:left w:val="none" w:sz="0" w:space="0" w:color="auto"/>
        <w:bottom w:val="none" w:sz="0" w:space="0" w:color="auto"/>
        <w:right w:val="none" w:sz="0" w:space="0" w:color="auto"/>
      </w:divBdr>
    </w:div>
    <w:div w:id="1454589918">
      <w:bodyDiv w:val="1"/>
      <w:marLeft w:val="0"/>
      <w:marRight w:val="0"/>
      <w:marTop w:val="0"/>
      <w:marBottom w:val="0"/>
      <w:divBdr>
        <w:top w:val="none" w:sz="0" w:space="0" w:color="auto"/>
        <w:left w:val="none" w:sz="0" w:space="0" w:color="auto"/>
        <w:bottom w:val="none" w:sz="0" w:space="0" w:color="auto"/>
        <w:right w:val="none" w:sz="0" w:space="0" w:color="auto"/>
      </w:divBdr>
    </w:div>
    <w:div w:id="1454979148">
      <w:bodyDiv w:val="1"/>
      <w:marLeft w:val="0"/>
      <w:marRight w:val="0"/>
      <w:marTop w:val="0"/>
      <w:marBottom w:val="0"/>
      <w:divBdr>
        <w:top w:val="none" w:sz="0" w:space="0" w:color="auto"/>
        <w:left w:val="none" w:sz="0" w:space="0" w:color="auto"/>
        <w:bottom w:val="none" w:sz="0" w:space="0" w:color="auto"/>
        <w:right w:val="none" w:sz="0" w:space="0" w:color="auto"/>
      </w:divBdr>
    </w:div>
    <w:div w:id="1455517157">
      <w:bodyDiv w:val="1"/>
      <w:marLeft w:val="0"/>
      <w:marRight w:val="0"/>
      <w:marTop w:val="0"/>
      <w:marBottom w:val="0"/>
      <w:divBdr>
        <w:top w:val="none" w:sz="0" w:space="0" w:color="auto"/>
        <w:left w:val="none" w:sz="0" w:space="0" w:color="auto"/>
        <w:bottom w:val="none" w:sz="0" w:space="0" w:color="auto"/>
        <w:right w:val="none" w:sz="0" w:space="0" w:color="auto"/>
      </w:divBdr>
    </w:div>
    <w:div w:id="1455901419">
      <w:bodyDiv w:val="1"/>
      <w:marLeft w:val="0"/>
      <w:marRight w:val="0"/>
      <w:marTop w:val="0"/>
      <w:marBottom w:val="0"/>
      <w:divBdr>
        <w:top w:val="none" w:sz="0" w:space="0" w:color="auto"/>
        <w:left w:val="none" w:sz="0" w:space="0" w:color="auto"/>
        <w:bottom w:val="none" w:sz="0" w:space="0" w:color="auto"/>
        <w:right w:val="none" w:sz="0" w:space="0" w:color="auto"/>
      </w:divBdr>
    </w:div>
    <w:div w:id="1469663280">
      <w:bodyDiv w:val="1"/>
      <w:marLeft w:val="0"/>
      <w:marRight w:val="0"/>
      <w:marTop w:val="0"/>
      <w:marBottom w:val="0"/>
      <w:divBdr>
        <w:top w:val="none" w:sz="0" w:space="0" w:color="auto"/>
        <w:left w:val="none" w:sz="0" w:space="0" w:color="auto"/>
        <w:bottom w:val="none" w:sz="0" w:space="0" w:color="auto"/>
        <w:right w:val="none" w:sz="0" w:space="0" w:color="auto"/>
      </w:divBdr>
    </w:div>
    <w:div w:id="1469711554">
      <w:bodyDiv w:val="1"/>
      <w:marLeft w:val="0"/>
      <w:marRight w:val="0"/>
      <w:marTop w:val="0"/>
      <w:marBottom w:val="0"/>
      <w:divBdr>
        <w:top w:val="none" w:sz="0" w:space="0" w:color="auto"/>
        <w:left w:val="none" w:sz="0" w:space="0" w:color="auto"/>
        <w:bottom w:val="none" w:sz="0" w:space="0" w:color="auto"/>
        <w:right w:val="none" w:sz="0" w:space="0" w:color="auto"/>
      </w:divBdr>
    </w:div>
    <w:div w:id="1470436931">
      <w:bodyDiv w:val="1"/>
      <w:marLeft w:val="0"/>
      <w:marRight w:val="0"/>
      <w:marTop w:val="0"/>
      <w:marBottom w:val="0"/>
      <w:divBdr>
        <w:top w:val="none" w:sz="0" w:space="0" w:color="auto"/>
        <w:left w:val="none" w:sz="0" w:space="0" w:color="auto"/>
        <w:bottom w:val="none" w:sz="0" w:space="0" w:color="auto"/>
        <w:right w:val="none" w:sz="0" w:space="0" w:color="auto"/>
      </w:divBdr>
    </w:div>
    <w:div w:id="1472600549">
      <w:bodyDiv w:val="1"/>
      <w:marLeft w:val="0"/>
      <w:marRight w:val="0"/>
      <w:marTop w:val="0"/>
      <w:marBottom w:val="0"/>
      <w:divBdr>
        <w:top w:val="none" w:sz="0" w:space="0" w:color="auto"/>
        <w:left w:val="none" w:sz="0" w:space="0" w:color="auto"/>
        <w:bottom w:val="none" w:sz="0" w:space="0" w:color="auto"/>
        <w:right w:val="none" w:sz="0" w:space="0" w:color="auto"/>
      </w:divBdr>
    </w:div>
    <w:div w:id="1479033469">
      <w:bodyDiv w:val="1"/>
      <w:marLeft w:val="0"/>
      <w:marRight w:val="0"/>
      <w:marTop w:val="0"/>
      <w:marBottom w:val="0"/>
      <w:divBdr>
        <w:top w:val="none" w:sz="0" w:space="0" w:color="auto"/>
        <w:left w:val="none" w:sz="0" w:space="0" w:color="auto"/>
        <w:bottom w:val="none" w:sz="0" w:space="0" w:color="auto"/>
        <w:right w:val="none" w:sz="0" w:space="0" w:color="auto"/>
      </w:divBdr>
    </w:div>
    <w:div w:id="1479684270">
      <w:bodyDiv w:val="1"/>
      <w:marLeft w:val="0"/>
      <w:marRight w:val="0"/>
      <w:marTop w:val="0"/>
      <w:marBottom w:val="0"/>
      <w:divBdr>
        <w:top w:val="none" w:sz="0" w:space="0" w:color="auto"/>
        <w:left w:val="none" w:sz="0" w:space="0" w:color="auto"/>
        <w:bottom w:val="none" w:sz="0" w:space="0" w:color="auto"/>
        <w:right w:val="none" w:sz="0" w:space="0" w:color="auto"/>
      </w:divBdr>
    </w:div>
    <w:div w:id="1481310642">
      <w:bodyDiv w:val="1"/>
      <w:marLeft w:val="0"/>
      <w:marRight w:val="0"/>
      <w:marTop w:val="0"/>
      <w:marBottom w:val="0"/>
      <w:divBdr>
        <w:top w:val="none" w:sz="0" w:space="0" w:color="auto"/>
        <w:left w:val="none" w:sz="0" w:space="0" w:color="auto"/>
        <w:bottom w:val="none" w:sz="0" w:space="0" w:color="auto"/>
        <w:right w:val="none" w:sz="0" w:space="0" w:color="auto"/>
      </w:divBdr>
    </w:div>
    <w:div w:id="1485858121">
      <w:bodyDiv w:val="1"/>
      <w:marLeft w:val="0"/>
      <w:marRight w:val="0"/>
      <w:marTop w:val="0"/>
      <w:marBottom w:val="0"/>
      <w:divBdr>
        <w:top w:val="none" w:sz="0" w:space="0" w:color="auto"/>
        <w:left w:val="none" w:sz="0" w:space="0" w:color="auto"/>
        <w:bottom w:val="none" w:sz="0" w:space="0" w:color="auto"/>
        <w:right w:val="none" w:sz="0" w:space="0" w:color="auto"/>
      </w:divBdr>
    </w:div>
    <w:div w:id="1490057543">
      <w:bodyDiv w:val="1"/>
      <w:marLeft w:val="0"/>
      <w:marRight w:val="0"/>
      <w:marTop w:val="0"/>
      <w:marBottom w:val="0"/>
      <w:divBdr>
        <w:top w:val="none" w:sz="0" w:space="0" w:color="auto"/>
        <w:left w:val="none" w:sz="0" w:space="0" w:color="auto"/>
        <w:bottom w:val="none" w:sz="0" w:space="0" w:color="auto"/>
        <w:right w:val="none" w:sz="0" w:space="0" w:color="auto"/>
      </w:divBdr>
    </w:div>
    <w:div w:id="1490439431">
      <w:bodyDiv w:val="1"/>
      <w:marLeft w:val="0"/>
      <w:marRight w:val="0"/>
      <w:marTop w:val="0"/>
      <w:marBottom w:val="0"/>
      <w:divBdr>
        <w:top w:val="none" w:sz="0" w:space="0" w:color="auto"/>
        <w:left w:val="none" w:sz="0" w:space="0" w:color="auto"/>
        <w:bottom w:val="none" w:sz="0" w:space="0" w:color="auto"/>
        <w:right w:val="none" w:sz="0" w:space="0" w:color="auto"/>
      </w:divBdr>
    </w:div>
    <w:div w:id="1493329000">
      <w:bodyDiv w:val="1"/>
      <w:marLeft w:val="0"/>
      <w:marRight w:val="0"/>
      <w:marTop w:val="0"/>
      <w:marBottom w:val="0"/>
      <w:divBdr>
        <w:top w:val="none" w:sz="0" w:space="0" w:color="auto"/>
        <w:left w:val="none" w:sz="0" w:space="0" w:color="auto"/>
        <w:bottom w:val="none" w:sz="0" w:space="0" w:color="auto"/>
        <w:right w:val="none" w:sz="0" w:space="0" w:color="auto"/>
      </w:divBdr>
    </w:div>
    <w:div w:id="1494839016">
      <w:bodyDiv w:val="1"/>
      <w:marLeft w:val="0"/>
      <w:marRight w:val="0"/>
      <w:marTop w:val="0"/>
      <w:marBottom w:val="0"/>
      <w:divBdr>
        <w:top w:val="none" w:sz="0" w:space="0" w:color="auto"/>
        <w:left w:val="none" w:sz="0" w:space="0" w:color="auto"/>
        <w:bottom w:val="none" w:sz="0" w:space="0" w:color="auto"/>
        <w:right w:val="none" w:sz="0" w:space="0" w:color="auto"/>
      </w:divBdr>
    </w:div>
    <w:div w:id="1499927257">
      <w:bodyDiv w:val="1"/>
      <w:marLeft w:val="0"/>
      <w:marRight w:val="0"/>
      <w:marTop w:val="0"/>
      <w:marBottom w:val="0"/>
      <w:divBdr>
        <w:top w:val="none" w:sz="0" w:space="0" w:color="auto"/>
        <w:left w:val="none" w:sz="0" w:space="0" w:color="auto"/>
        <w:bottom w:val="none" w:sz="0" w:space="0" w:color="auto"/>
        <w:right w:val="none" w:sz="0" w:space="0" w:color="auto"/>
      </w:divBdr>
    </w:div>
    <w:div w:id="1502308579">
      <w:bodyDiv w:val="1"/>
      <w:marLeft w:val="0"/>
      <w:marRight w:val="0"/>
      <w:marTop w:val="0"/>
      <w:marBottom w:val="0"/>
      <w:divBdr>
        <w:top w:val="none" w:sz="0" w:space="0" w:color="auto"/>
        <w:left w:val="none" w:sz="0" w:space="0" w:color="auto"/>
        <w:bottom w:val="none" w:sz="0" w:space="0" w:color="auto"/>
        <w:right w:val="none" w:sz="0" w:space="0" w:color="auto"/>
      </w:divBdr>
    </w:div>
    <w:div w:id="1503860438">
      <w:bodyDiv w:val="1"/>
      <w:marLeft w:val="0"/>
      <w:marRight w:val="0"/>
      <w:marTop w:val="0"/>
      <w:marBottom w:val="0"/>
      <w:divBdr>
        <w:top w:val="none" w:sz="0" w:space="0" w:color="auto"/>
        <w:left w:val="none" w:sz="0" w:space="0" w:color="auto"/>
        <w:bottom w:val="none" w:sz="0" w:space="0" w:color="auto"/>
        <w:right w:val="none" w:sz="0" w:space="0" w:color="auto"/>
      </w:divBdr>
    </w:div>
    <w:div w:id="1507283173">
      <w:bodyDiv w:val="1"/>
      <w:marLeft w:val="0"/>
      <w:marRight w:val="0"/>
      <w:marTop w:val="0"/>
      <w:marBottom w:val="0"/>
      <w:divBdr>
        <w:top w:val="none" w:sz="0" w:space="0" w:color="auto"/>
        <w:left w:val="none" w:sz="0" w:space="0" w:color="auto"/>
        <w:bottom w:val="none" w:sz="0" w:space="0" w:color="auto"/>
        <w:right w:val="none" w:sz="0" w:space="0" w:color="auto"/>
      </w:divBdr>
    </w:div>
    <w:div w:id="1508251934">
      <w:bodyDiv w:val="1"/>
      <w:marLeft w:val="0"/>
      <w:marRight w:val="0"/>
      <w:marTop w:val="0"/>
      <w:marBottom w:val="0"/>
      <w:divBdr>
        <w:top w:val="none" w:sz="0" w:space="0" w:color="auto"/>
        <w:left w:val="none" w:sz="0" w:space="0" w:color="auto"/>
        <w:bottom w:val="none" w:sz="0" w:space="0" w:color="auto"/>
        <w:right w:val="none" w:sz="0" w:space="0" w:color="auto"/>
      </w:divBdr>
    </w:div>
    <w:div w:id="1509514398">
      <w:bodyDiv w:val="1"/>
      <w:marLeft w:val="0"/>
      <w:marRight w:val="0"/>
      <w:marTop w:val="0"/>
      <w:marBottom w:val="0"/>
      <w:divBdr>
        <w:top w:val="none" w:sz="0" w:space="0" w:color="auto"/>
        <w:left w:val="none" w:sz="0" w:space="0" w:color="auto"/>
        <w:bottom w:val="none" w:sz="0" w:space="0" w:color="auto"/>
        <w:right w:val="none" w:sz="0" w:space="0" w:color="auto"/>
      </w:divBdr>
    </w:div>
    <w:div w:id="1512061994">
      <w:bodyDiv w:val="1"/>
      <w:marLeft w:val="0"/>
      <w:marRight w:val="0"/>
      <w:marTop w:val="0"/>
      <w:marBottom w:val="0"/>
      <w:divBdr>
        <w:top w:val="none" w:sz="0" w:space="0" w:color="auto"/>
        <w:left w:val="none" w:sz="0" w:space="0" w:color="auto"/>
        <w:bottom w:val="none" w:sz="0" w:space="0" w:color="auto"/>
        <w:right w:val="none" w:sz="0" w:space="0" w:color="auto"/>
      </w:divBdr>
    </w:div>
    <w:div w:id="1518738556">
      <w:bodyDiv w:val="1"/>
      <w:marLeft w:val="0"/>
      <w:marRight w:val="0"/>
      <w:marTop w:val="0"/>
      <w:marBottom w:val="0"/>
      <w:divBdr>
        <w:top w:val="none" w:sz="0" w:space="0" w:color="auto"/>
        <w:left w:val="none" w:sz="0" w:space="0" w:color="auto"/>
        <w:bottom w:val="none" w:sz="0" w:space="0" w:color="auto"/>
        <w:right w:val="none" w:sz="0" w:space="0" w:color="auto"/>
      </w:divBdr>
    </w:div>
    <w:div w:id="1520655466">
      <w:bodyDiv w:val="1"/>
      <w:marLeft w:val="0"/>
      <w:marRight w:val="0"/>
      <w:marTop w:val="0"/>
      <w:marBottom w:val="0"/>
      <w:divBdr>
        <w:top w:val="none" w:sz="0" w:space="0" w:color="auto"/>
        <w:left w:val="none" w:sz="0" w:space="0" w:color="auto"/>
        <w:bottom w:val="none" w:sz="0" w:space="0" w:color="auto"/>
        <w:right w:val="none" w:sz="0" w:space="0" w:color="auto"/>
      </w:divBdr>
    </w:div>
    <w:div w:id="1522160351">
      <w:bodyDiv w:val="1"/>
      <w:marLeft w:val="0"/>
      <w:marRight w:val="0"/>
      <w:marTop w:val="0"/>
      <w:marBottom w:val="0"/>
      <w:divBdr>
        <w:top w:val="none" w:sz="0" w:space="0" w:color="auto"/>
        <w:left w:val="none" w:sz="0" w:space="0" w:color="auto"/>
        <w:bottom w:val="none" w:sz="0" w:space="0" w:color="auto"/>
        <w:right w:val="none" w:sz="0" w:space="0" w:color="auto"/>
      </w:divBdr>
    </w:div>
    <w:div w:id="1523589300">
      <w:bodyDiv w:val="1"/>
      <w:marLeft w:val="0"/>
      <w:marRight w:val="0"/>
      <w:marTop w:val="0"/>
      <w:marBottom w:val="0"/>
      <w:divBdr>
        <w:top w:val="none" w:sz="0" w:space="0" w:color="auto"/>
        <w:left w:val="none" w:sz="0" w:space="0" w:color="auto"/>
        <w:bottom w:val="none" w:sz="0" w:space="0" w:color="auto"/>
        <w:right w:val="none" w:sz="0" w:space="0" w:color="auto"/>
      </w:divBdr>
    </w:div>
    <w:div w:id="1525052835">
      <w:bodyDiv w:val="1"/>
      <w:marLeft w:val="0"/>
      <w:marRight w:val="0"/>
      <w:marTop w:val="0"/>
      <w:marBottom w:val="0"/>
      <w:divBdr>
        <w:top w:val="none" w:sz="0" w:space="0" w:color="auto"/>
        <w:left w:val="none" w:sz="0" w:space="0" w:color="auto"/>
        <w:bottom w:val="none" w:sz="0" w:space="0" w:color="auto"/>
        <w:right w:val="none" w:sz="0" w:space="0" w:color="auto"/>
      </w:divBdr>
    </w:div>
    <w:div w:id="1525172305">
      <w:bodyDiv w:val="1"/>
      <w:marLeft w:val="0"/>
      <w:marRight w:val="0"/>
      <w:marTop w:val="0"/>
      <w:marBottom w:val="0"/>
      <w:divBdr>
        <w:top w:val="none" w:sz="0" w:space="0" w:color="auto"/>
        <w:left w:val="none" w:sz="0" w:space="0" w:color="auto"/>
        <w:bottom w:val="none" w:sz="0" w:space="0" w:color="auto"/>
        <w:right w:val="none" w:sz="0" w:space="0" w:color="auto"/>
      </w:divBdr>
    </w:div>
    <w:div w:id="1528984623">
      <w:bodyDiv w:val="1"/>
      <w:marLeft w:val="0"/>
      <w:marRight w:val="0"/>
      <w:marTop w:val="0"/>
      <w:marBottom w:val="0"/>
      <w:divBdr>
        <w:top w:val="none" w:sz="0" w:space="0" w:color="auto"/>
        <w:left w:val="none" w:sz="0" w:space="0" w:color="auto"/>
        <w:bottom w:val="none" w:sz="0" w:space="0" w:color="auto"/>
        <w:right w:val="none" w:sz="0" w:space="0" w:color="auto"/>
      </w:divBdr>
    </w:div>
    <w:div w:id="1530994527">
      <w:bodyDiv w:val="1"/>
      <w:marLeft w:val="0"/>
      <w:marRight w:val="0"/>
      <w:marTop w:val="0"/>
      <w:marBottom w:val="0"/>
      <w:divBdr>
        <w:top w:val="none" w:sz="0" w:space="0" w:color="auto"/>
        <w:left w:val="none" w:sz="0" w:space="0" w:color="auto"/>
        <w:bottom w:val="none" w:sz="0" w:space="0" w:color="auto"/>
        <w:right w:val="none" w:sz="0" w:space="0" w:color="auto"/>
      </w:divBdr>
    </w:div>
    <w:div w:id="1531263042">
      <w:bodyDiv w:val="1"/>
      <w:marLeft w:val="0"/>
      <w:marRight w:val="0"/>
      <w:marTop w:val="0"/>
      <w:marBottom w:val="0"/>
      <w:divBdr>
        <w:top w:val="none" w:sz="0" w:space="0" w:color="auto"/>
        <w:left w:val="none" w:sz="0" w:space="0" w:color="auto"/>
        <w:bottom w:val="none" w:sz="0" w:space="0" w:color="auto"/>
        <w:right w:val="none" w:sz="0" w:space="0" w:color="auto"/>
      </w:divBdr>
    </w:div>
    <w:div w:id="1533879012">
      <w:bodyDiv w:val="1"/>
      <w:marLeft w:val="0"/>
      <w:marRight w:val="0"/>
      <w:marTop w:val="0"/>
      <w:marBottom w:val="0"/>
      <w:divBdr>
        <w:top w:val="none" w:sz="0" w:space="0" w:color="auto"/>
        <w:left w:val="none" w:sz="0" w:space="0" w:color="auto"/>
        <w:bottom w:val="none" w:sz="0" w:space="0" w:color="auto"/>
        <w:right w:val="none" w:sz="0" w:space="0" w:color="auto"/>
      </w:divBdr>
    </w:div>
    <w:div w:id="1534342357">
      <w:bodyDiv w:val="1"/>
      <w:marLeft w:val="0"/>
      <w:marRight w:val="0"/>
      <w:marTop w:val="0"/>
      <w:marBottom w:val="0"/>
      <w:divBdr>
        <w:top w:val="none" w:sz="0" w:space="0" w:color="auto"/>
        <w:left w:val="none" w:sz="0" w:space="0" w:color="auto"/>
        <w:bottom w:val="none" w:sz="0" w:space="0" w:color="auto"/>
        <w:right w:val="none" w:sz="0" w:space="0" w:color="auto"/>
      </w:divBdr>
    </w:div>
    <w:div w:id="1537814708">
      <w:bodyDiv w:val="1"/>
      <w:marLeft w:val="0"/>
      <w:marRight w:val="0"/>
      <w:marTop w:val="0"/>
      <w:marBottom w:val="0"/>
      <w:divBdr>
        <w:top w:val="none" w:sz="0" w:space="0" w:color="auto"/>
        <w:left w:val="none" w:sz="0" w:space="0" w:color="auto"/>
        <w:bottom w:val="none" w:sz="0" w:space="0" w:color="auto"/>
        <w:right w:val="none" w:sz="0" w:space="0" w:color="auto"/>
      </w:divBdr>
    </w:div>
    <w:div w:id="1541554680">
      <w:bodyDiv w:val="1"/>
      <w:marLeft w:val="0"/>
      <w:marRight w:val="0"/>
      <w:marTop w:val="0"/>
      <w:marBottom w:val="0"/>
      <w:divBdr>
        <w:top w:val="none" w:sz="0" w:space="0" w:color="auto"/>
        <w:left w:val="none" w:sz="0" w:space="0" w:color="auto"/>
        <w:bottom w:val="none" w:sz="0" w:space="0" w:color="auto"/>
        <w:right w:val="none" w:sz="0" w:space="0" w:color="auto"/>
      </w:divBdr>
    </w:div>
    <w:div w:id="1545483126">
      <w:bodyDiv w:val="1"/>
      <w:marLeft w:val="0"/>
      <w:marRight w:val="0"/>
      <w:marTop w:val="0"/>
      <w:marBottom w:val="0"/>
      <w:divBdr>
        <w:top w:val="none" w:sz="0" w:space="0" w:color="auto"/>
        <w:left w:val="none" w:sz="0" w:space="0" w:color="auto"/>
        <w:bottom w:val="none" w:sz="0" w:space="0" w:color="auto"/>
        <w:right w:val="none" w:sz="0" w:space="0" w:color="auto"/>
      </w:divBdr>
    </w:div>
    <w:div w:id="1547838410">
      <w:bodyDiv w:val="1"/>
      <w:marLeft w:val="0"/>
      <w:marRight w:val="0"/>
      <w:marTop w:val="0"/>
      <w:marBottom w:val="0"/>
      <w:divBdr>
        <w:top w:val="none" w:sz="0" w:space="0" w:color="auto"/>
        <w:left w:val="none" w:sz="0" w:space="0" w:color="auto"/>
        <w:bottom w:val="none" w:sz="0" w:space="0" w:color="auto"/>
        <w:right w:val="none" w:sz="0" w:space="0" w:color="auto"/>
      </w:divBdr>
    </w:div>
    <w:div w:id="1549144297">
      <w:bodyDiv w:val="1"/>
      <w:marLeft w:val="0"/>
      <w:marRight w:val="0"/>
      <w:marTop w:val="0"/>
      <w:marBottom w:val="0"/>
      <w:divBdr>
        <w:top w:val="none" w:sz="0" w:space="0" w:color="auto"/>
        <w:left w:val="none" w:sz="0" w:space="0" w:color="auto"/>
        <w:bottom w:val="none" w:sz="0" w:space="0" w:color="auto"/>
        <w:right w:val="none" w:sz="0" w:space="0" w:color="auto"/>
      </w:divBdr>
    </w:div>
    <w:div w:id="1549760193">
      <w:bodyDiv w:val="1"/>
      <w:marLeft w:val="0"/>
      <w:marRight w:val="0"/>
      <w:marTop w:val="0"/>
      <w:marBottom w:val="0"/>
      <w:divBdr>
        <w:top w:val="none" w:sz="0" w:space="0" w:color="auto"/>
        <w:left w:val="none" w:sz="0" w:space="0" w:color="auto"/>
        <w:bottom w:val="none" w:sz="0" w:space="0" w:color="auto"/>
        <w:right w:val="none" w:sz="0" w:space="0" w:color="auto"/>
      </w:divBdr>
    </w:div>
    <w:div w:id="1562053774">
      <w:bodyDiv w:val="1"/>
      <w:marLeft w:val="0"/>
      <w:marRight w:val="0"/>
      <w:marTop w:val="0"/>
      <w:marBottom w:val="0"/>
      <w:divBdr>
        <w:top w:val="none" w:sz="0" w:space="0" w:color="auto"/>
        <w:left w:val="none" w:sz="0" w:space="0" w:color="auto"/>
        <w:bottom w:val="none" w:sz="0" w:space="0" w:color="auto"/>
        <w:right w:val="none" w:sz="0" w:space="0" w:color="auto"/>
      </w:divBdr>
    </w:div>
    <w:div w:id="1570069917">
      <w:bodyDiv w:val="1"/>
      <w:marLeft w:val="0"/>
      <w:marRight w:val="0"/>
      <w:marTop w:val="0"/>
      <w:marBottom w:val="0"/>
      <w:divBdr>
        <w:top w:val="none" w:sz="0" w:space="0" w:color="auto"/>
        <w:left w:val="none" w:sz="0" w:space="0" w:color="auto"/>
        <w:bottom w:val="none" w:sz="0" w:space="0" w:color="auto"/>
        <w:right w:val="none" w:sz="0" w:space="0" w:color="auto"/>
      </w:divBdr>
    </w:div>
    <w:div w:id="1571693488">
      <w:bodyDiv w:val="1"/>
      <w:marLeft w:val="0"/>
      <w:marRight w:val="0"/>
      <w:marTop w:val="0"/>
      <w:marBottom w:val="0"/>
      <w:divBdr>
        <w:top w:val="none" w:sz="0" w:space="0" w:color="auto"/>
        <w:left w:val="none" w:sz="0" w:space="0" w:color="auto"/>
        <w:bottom w:val="none" w:sz="0" w:space="0" w:color="auto"/>
        <w:right w:val="none" w:sz="0" w:space="0" w:color="auto"/>
      </w:divBdr>
    </w:div>
    <w:div w:id="1574465767">
      <w:bodyDiv w:val="1"/>
      <w:marLeft w:val="0"/>
      <w:marRight w:val="0"/>
      <w:marTop w:val="0"/>
      <w:marBottom w:val="0"/>
      <w:divBdr>
        <w:top w:val="none" w:sz="0" w:space="0" w:color="auto"/>
        <w:left w:val="none" w:sz="0" w:space="0" w:color="auto"/>
        <w:bottom w:val="none" w:sz="0" w:space="0" w:color="auto"/>
        <w:right w:val="none" w:sz="0" w:space="0" w:color="auto"/>
      </w:divBdr>
    </w:div>
    <w:div w:id="1578783338">
      <w:bodyDiv w:val="1"/>
      <w:marLeft w:val="0"/>
      <w:marRight w:val="0"/>
      <w:marTop w:val="0"/>
      <w:marBottom w:val="0"/>
      <w:divBdr>
        <w:top w:val="none" w:sz="0" w:space="0" w:color="auto"/>
        <w:left w:val="none" w:sz="0" w:space="0" w:color="auto"/>
        <w:bottom w:val="none" w:sz="0" w:space="0" w:color="auto"/>
        <w:right w:val="none" w:sz="0" w:space="0" w:color="auto"/>
      </w:divBdr>
    </w:div>
    <w:div w:id="1579747304">
      <w:bodyDiv w:val="1"/>
      <w:marLeft w:val="0"/>
      <w:marRight w:val="0"/>
      <w:marTop w:val="0"/>
      <w:marBottom w:val="0"/>
      <w:divBdr>
        <w:top w:val="none" w:sz="0" w:space="0" w:color="auto"/>
        <w:left w:val="none" w:sz="0" w:space="0" w:color="auto"/>
        <w:bottom w:val="none" w:sz="0" w:space="0" w:color="auto"/>
        <w:right w:val="none" w:sz="0" w:space="0" w:color="auto"/>
      </w:divBdr>
    </w:div>
    <w:div w:id="1580748763">
      <w:bodyDiv w:val="1"/>
      <w:marLeft w:val="0"/>
      <w:marRight w:val="0"/>
      <w:marTop w:val="0"/>
      <w:marBottom w:val="0"/>
      <w:divBdr>
        <w:top w:val="none" w:sz="0" w:space="0" w:color="auto"/>
        <w:left w:val="none" w:sz="0" w:space="0" w:color="auto"/>
        <w:bottom w:val="none" w:sz="0" w:space="0" w:color="auto"/>
        <w:right w:val="none" w:sz="0" w:space="0" w:color="auto"/>
      </w:divBdr>
    </w:div>
    <w:div w:id="1584877678">
      <w:bodyDiv w:val="1"/>
      <w:marLeft w:val="0"/>
      <w:marRight w:val="0"/>
      <w:marTop w:val="0"/>
      <w:marBottom w:val="0"/>
      <w:divBdr>
        <w:top w:val="none" w:sz="0" w:space="0" w:color="auto"/>
        <w:left w:val="none" w:sz="0" w:space="0" w:color="auto"/>
        <w:bottom w:val="none" w:sz="0" w:space="0" w:color="auto"/>
        <w:right w:val="none" w:sz="0" w:space="0" w:color="auto"/>
      </w:divBdr>
    </w:div>
    <w:div w:id="1585457581">
      <w:bodyDiv w:val="1"/>
      <w:marLeft w:val="0"/>
      <w:marRight w:val="0"/>
      <w:marTop w:val="0"/>
      <w:marBottom w:val="0"/>
      <w:divBdr>
        <w:top w:val="none" w:sz="0" w:space="0" w:color="auto"/>
        <w:left w:val="none" w:sz="0" w:space="0" w:color="auto"/>
        <w:bottom w:val="none" w:sz="0" w:space="0" w:color="auto"/>
        <w:right w:val="none" w:sz="0" w:space="0" w:color="auto"/>
      </w:divBdr>
    </w:div>
    <w:div w:id="1587618777">
      <w:bodyDiv w:val="1"/>
      <w:marLeft w:val="0"/>
      <w:marRight w:val="0"/>
      <w:marTop w:val="0"/>
      <w:marBottom w:val="0"/>
      <w:divBdr>
        <w:top w:val="none" w:sz="0" w:space="0" w:color="auto"/>
        <w:left w:val="none" w:sz="0" w:space="0" w:color="auto"/>
        <w:bottom w:val="none" w:sz="0" w:space="0" w:color="auto"/>
        <w:right w:val="none" w:sz="0" w:space="0" w:color="auto"/>
      </w:divBdr>
    </w:div>
    <w:div w:id="1589658113">
      <w:bodyDiv w:val="1"/>
      <w:marLeft w:val="0"/>
      <w:marRight w:val="0"/>
      <w:marTop w:val="0"/>
      <w:marBottom w:val="0"/>
      <w:divBdr>
        <w:top w:val="none" w:sz="0" w:space="0" w:color="auto"/>
        <w:left w:val="none" w:sz="0" w:space="0" w:color="auto"/>
        <w:bottom w:val="none" w:sz="0" w:space="0" w:color="auto"/>
        <w:right w:val="none" w:sz="0" w:space="0" w:color="auto"/>
      </w:divBdr>
    </w:div>
    <w:div w:id="1594166806">
      <w:bodyDiv w:val="1"/>
      <w:marLeft w:val="0"/>
      <w:marRight w:val="0"/>
      <w:marTop w:val="0"/>
      <w:marBottom w:val="0"/>
      <w:divBdr>
        <w:top w:val="none" w:sz="0" w:space="0" w:color="auto"/>
        <w:left w:val="none" w:sz="0" w:space="0" w:color="auto"/>
        <w:bottom w:val="none" w:sz="0" w:space="0" w:color="auto"/>
        <w:right w:val="none" w:sz="0" w:space="0" w:color="auto"/>
      </w:divBdr>
    </w:div>
    <w:div w:id="1596790454">
      <w:bodyDiv w:val="1"/>
      <w:marLeft w:val="0"/>
      <w:marRight w:val="0"/>
      <w:marTop w:val="0"/>
      <w:marBottom w:val="0"/>
      <w:divBdr>
        <w:top w:val="none" w:sz="0" w:space="0" w:color="auto"/>
        <w:left w:val="none" w:sz="0" w:space="0" w:color="auto"/>
        <w:bottom w:val="none" w:sz="0" w:space="0" w:color="auto"/>
        <w:right w:val="none" w:sz="0" w:space="0" w:color="auto"/>
      </w:divBdr>
    </w:div>
    <w:div w:id="1596939727">
      <w:bodyDiv w:val="1"/>
      <w:marLeft w:val="0"/>
      <w:marRight w:val="0"/>
      <w:marTop w:val="0"/>
      <w:marBottom w:val="0"/>
      <w:divBdr>
        <w:top w:val="none" w:sz="0" w:space="0" w:color="auto"/>
        <w:left w:val="none" w:sz="0" w:space="0" w:color="auto"/>
        <w:bottom w:val="none" w:sz="0" w:space="0" w:color="auto"/>
        <w:right w:val="none" w:sz="0" w:space="0" w:color="auto"/>
      </w:divBdr>
    </w:div>
    <w:div w:id="1597402778">
      <w:bodyDiv w:val="1"/>
      <w:marLeft w:val="0"/>
      <w:marRight w:val="0"/>
      <w:marTop w:val="0"/>
      <w:marBottom w:val="0"/>
      <w:divBdr>
        <w:top w:val="none" w:sz="0" w:space="0" w:color="auto"/>
        <w:left w:val="none" w:sz="0" w:space="0" w:color="auto"/>
        <w:bottom w:val="none" w:sz="0" w:space="0" w:color="auto"/>
        <w:right w:val="none" w:sz="0" w:space="0" w:color="auto"/>
      </w:divBdr>
    </w:div>
    <w:div w:id="1598445138">
      <w:bodyDiv w:val="1"/>
      <w:marLeft w:val="0"/>
      <w:marRight w:val="0"/>
      <w:marTop w:val="0"/>
      <w:marBottom w:val="0"/>
      <w:divBdr>
        <w:top w:val="none" w:sz="0" w:space="0" w:color="auto"/>
        <w:left w:val="none" w:sz="0" w:space="0" w:color="auto"/>
        <w:bottom w:val="none" w:sz="0" w:space="0" w:color="auto"/>
        <w:right w:val="none" w:sz="0" w:space="0" w:color="auto"/>
      </w:divBdr>
    </w:div>
    <w:div w:id="1598514991">
      <w:bodyDiv w:val="1"/>
      <w:marLeft w:val="0"/>
      <w:marRight w:val="0"/>
      <w:marTop w:val="0"/>
      <w:marBottom w:val="0"/>
      <w:divBdr>
        <w:top w:val="none" w:sz="0" w:space="0" w:color="auto"/>
        <w:left w:val="none" w:sz="0" w:space="0" w:color="auto"/>
        <w:bottom w:val="none" w:sz="0" w:space="0" w:color="auto"/>
        <w:right w:val="none" w:sz="0" w:space="0" w:color="auto"/>
      </w:divBdr>
    </w:div>
    <w:div w:id="1605919384">
      <w:bodyDiv w:val="1"/>
      <w:marLeft w:val="0"/>
      <w:marRight w:val="0"/>
      <w:marTop w:val="0"/>
      <w:marBottom w:val="0"/>
      <w:divBdr>
        <w:top w:val="none" w:sz="0" w:space="0" w:color="auto"/>
        <w:left w:val="none" w:sz="0" w:space="0" w:color="auto"/>
        <w:bottom w:val="none" w:sz="0" w:space="0" w:color="auto"/>
        <w:right w:val="none" w:sz="0" w:space="0" w:color="auto"/>
      </w:divBdr>
    </w:div>
    <w:div w:id="1606035830">
      <w:bodyDiv w:val="1"/>
      <w:marLeft w:val="0"/>
      <w:marRight w:val="0"/>
      <w:marTop w:val="0"/>
      <w:marBottom w:val="0"/>
      <w:divBdr>
        <w:top w:val="none" w:sz="0" w:space="0" w:color="auto"/>
        <w:left w:val="none" w:sz="0" w:space="0" w:color="auto"/>
        <w:bottom w:val="none" w:sz="0" w:space="0" w:color="auto"/>
        <w:right w:val="none" w:sz="0" w:space="0" w:color="auto"/>
      </w:divBdr>
    </w:div>
    <w:div w:id="1607690411">
      <w:bodyDiv w:val="1"/>
      <w:marLeft w:val="0"/>
      <w:marRight w:val="0"/>
      <w:marTop w:val="0"/>
      <w:marBottom w:val="0"/>
      <w:divBdr>
        <w:top w:val="none" w:sz="0" w:space="0" w:color="auto"/>
        <w:left w:val="none" w:sz="0" w:space="0" w:color="auto"/>
        <w:bottom w:val="none" w:sz="0" w:space="0" w:color="auto"/>
        <w:right w:val="none" w:sz="0" w:space="0" w:color="auto"/>
      </w:divBdr>
    </w:div>
    <w:div w:id="1609119952">
      <w:bodyDiv w:val="1"/>
      <w:marLeft w:val="0"/>
      <w:marRight w:val="0"/>
      <w:marTop w:val="0"/>
      <w:marBottom w:val="0"/>
      <w:divBdr>
        <w:top w:val="none" w:sz="0" w:space="0" w:color="auto"/>
        <w:left w:val="none" w:sz="0" w:space="0" w:color="auto"/>
        <w:bottom w:val="none" w:sz="0" w:space="0" w:color="auto"/>
        <w:right w:val="none" w:sz="0" w:space="0" w:color="auto"/>
      </w:divBdr>
    </w:div>
    <w:div w:id="1612741438">
      <w:bodyDiv w:val="1"/>
      <w:marLeft w:val="0"/>
      <w:marRight w:val="0"/>
      <w:marTop w:val="0"/>
      <w:marBottom w:val="0"/>
      <w:divBdr>
        <w:top w:val="none" w:sz="0" w:space="0" w:color="auto"/>
        <w:left w:val="none" w:sz="0" w:space="0" w:color="auto"/>
        <w:bottom w:val="none" w:sz="0" w:space="0" w:color="auto"/>
        <w:right w:val="none" w:sz="0" w:space="0" w:color="auto"/>
      </w:divBdr>
    </w:div>
    <w:div w:id="1615206989">
      <w:bodyDiv w:val="1"/>
      <w:marLeft w:val="0"/>
      <w:marRight w:val="0"/>
      <w:marTop w:val="0"/>
      <w:marBottom w:val="0"/>
      <w:divBdr>
        <w:top w:val="none" w:sz="0" w:space="0" w:color="auto"/>
        <w:left w:val="none" w:sz="0" w:space="0" w:color="auto"/>
        <w:bottom w:val="none" w:sz="0" w:space="0" w:color="auto"/>
        <w:right w:val="none" w:sz="0" w:space="0" w:color="auto"/>
      </w:divBdr>
    </w:div>
    <w:div w:id="1618566006">
      <w:bodyDiv w:val="1"/>
      <w:marLeft w:val="0"/>
      <w:marRight w:val="0"/>
      <w:marTop w:val="0"/>
      <w:marBottom w:val="0"/>
      <w:divBdr>
        <w:top w:val="none" w:sz="0" w:space="0" w:color="auto"/>
        <w:left w:val="none" w:sz="0" w:space="0" w:color="auto"/>
        <w:bottom w:val="none" w:sz="0" w:space="0" w:color="auto"/>
        <w:right w:val="none" w:sz="0" w:space="0" w:color="auto"/>
      </w:divBdr>
    </w:div>
    <w:div w:id="1619676865">
      <w:bodyDiv w:val="1"/>
      <w:marLeft w:val="0"/>
      <w:marRight w:val="0"/>
      <w:marTop w:val="0"/>
      <w:marBottom w:val="0"/>
      <w:divBdr>
        <w:top w:val="none" w:sz="0" w:space="0" w:color="auto"/>
        <w:left w:val="none" w:sz="0" w:space="0" w:color="auto"/>
        <w:bottom w:val="none" w:sz="0" w:space="0" w:color="auto"/>
        <w:right w:val="none" w:sz="0" w:space="0" w:color="auto"/>
      </w:divBdr>
    </w:div>
    <w:div w:id="1620523926">
      <w:bodyDiv w:val="1"/>
      <w:marLeft w:val="0"/>
      <w:marRight w:val="0"/>
      <w:marTop w:val="0"/>
      <w:marBottom w:val="0"/>
      <w:divBdr>
        <w:top w:val="none" w:sz="0" w:space="0" w:color="auto"/>
        <w:left w:val="none" w:sz="0" w:space="0" w:color="auto"/>
        <w:bottom w:val="none" w:sz="0" w:space="0" w:color="auto"/>
        <w:right w:val="none" w:sz="0" w:space="0" w:color="auto"/>
      </w:divBdr>
    </w:div>
    <w:div w:id="1622303477">
      <w:bodyDiv w:val="1"/>
      <w:marLeft w:val="0"/>
      <w:marRight w:val="0"/>
      <w:marTop w:val="0"/>
      <w:marBottom w:val="0"/>
      <w:divBdr>
        <w:top w:val="none" w:sz="0" w:space="0" w:color="auto"/>
        <w:left w:val="none" w:sz="0" w:space="0" w:color="auto"/>
        <w:bottom w:val="none" w:sz="0" w:space="0" w:color="auto"/>
        <w:right w:val="none" w:sz="0" w:space="0" w:color="auto"/>
      </w:divBdr>
    </w:div>
    <w:div w:id="1623416015">
      <w:bodyDiv w:val="1"/>
      <w:marLeft w:val="0"/>
      <w:marRight w:val="0"/>
      <w:marTop w:val="0"/>
      <w:marBottom w:val="0"/>
      <w:divBdr>
        <w:top w:val="none" w:sz="0" w:space="0" w:color="auto"/>
        <w:left w:val="none" w:sz="0" w:space="0" w:color="auto"/>
        <w:bottom w:val="none" w:sz="0" w:space="0" w:color="auto"/>
        <w:right w:val="none" w:sz="0" w:space="0" w:color="auto"/>
      </w:divBdr>
    </w:div>
    <w:div w:id="1624536185">
      <w:bodyDiv w:val="1"/>
      <w:marLeft w:val="0"/>
      <w:marRight w:val="0"/>
      <w:marTop w:val="0"/>
      <w:marBottom w:val="0"/>
      <w:divBdr>
        <w:top w:val="none" w:sz="0" w:space="0" w:color="auto"/>
        <w:left w:val="none" w:sz="0" w:space="0" w:color="auto"/>
        <w:bottom w:val="none" w:sz="0" w:space="0" w:color="auto"/>
        <w:right w:val="none" w:sz="0" w:space="0" w:color="auto"/>
      </w:divBdr>
    </w:div>
    <w:div w:id="1625886233">
      <w:bodyDiv w:val="1"/>
      <w:marLeft w:val="0"/>
      <w:marRight w:val="0"/>
      <w:marTop w:val="0"/>
      <w:marBottom w:val="0"/>
      <w:divBdr>
        <w:top w:val="none" w:sz="0" w:space="0" w:color="auto"/>
        <w:left w:val="none" w:sz="0" w:space="0" w:color="auto"/>
        <w:bottom w:val="none" w:sz="0" w:space="0" w:color="auto"/>
        <w:right w:val="none" w:sz="0" w:space="0" w:color="auto"/>
      </w:divBdr>
    </w:div>
    <w:div w:id="1635526746">
      <w:bodyDiv w:val="1"/>
      <w:marLeft w:val="0"/>
      <w:marRight w:val="0"/>
      <w:marTop w:val="0"/>
      <w:marBottom w:val="0"/>
      <w:divBdr>
        <w:top w:val="none" w:sz="0" w:space="0" w:color="auto"/>
        <w:left w:val="none" w:sz="0" w:space="0" w:color="auto"/>
        <w:bottom w:val="none" w:sz="0" w:space="0" w:color="auto"/>
        <w:right w:val="none" w:sz="0" w:space="0" w:color="auto"/>
      </w:divBdr>
    </w:div>
    <w:div w:id="1650404653">
      <w:bodyDiv w:val="1"/>
      <w:marLeft w:val="0"/>
      <w:marRight w:val="0"/>
      <w:marTop w:val="0"/>
      <w:marBottom w:val="0"/>
      <w:divBdr>
        <w:top w:val="none" w:sz="0" w:space="0" w:color="auto"/>
        <w:left w:val="none" w:sz="0" w:space="0" w:color="auto"/>
        <w:bottom w:val="none" w:sz="0" w:space="0" w:color="auto"/>
        <w:right w:val="none" w:sz="0" w:space="0" w:color="auto"/>
      </w:divBdr>
    </w:div>
    <w:div w:id="1653364623">
      <w:bodyDiv w:val="1"/>
      <w:marLeft w:val="0"/>
      <w:marRight w:val="0"/>
      <w:marTop w:val="0"/>
      <w:marBottom w:val="0"/>
      <w:divBdr>
        <w:top w:val="none" w:sz="0" w:space="0" w:color="auto"/>
        <w:left w:val="none" w:sz="0" w:space="0" w:color="auto"/>
        <w:bottom w:val="none" w:sz="0" w:space="0" w:color="auto"/>
        <w:right w:val="none" w:sz="0" w:space="0" w:color="auto"/>
      </w:divBdr>
    </w:div>
    <w:div w:id="1654484993">
      <w:bodyDiv w:val="1"/>
      <w:marLeft w:val="0"/>
      <w:marRight w:val="0"/>
      <w:marTop w:val="0"/>
      <w:marBottom w:val="0"/>
      <w:divBdr>
        <w:top w:val="none" w:sz="0" w:space="0" w:color="auto"/>
        <w:left w:val="none" w:sz="0" w:space="0" w:color="auto"/>
        <w:bottom w:val="none" w:sz="0" w:space="0" w:color="auto"/>
        <w:right w:val="none" w:sz="0" w:space="0" w:color="auto"/>
      </w:divBdr>
    </w:div>
    <w:div w:id="1657150614">
      <w:bodyDiv w:val="1"/>
      <w:marLeft w:val="0"/>
      <w:marRight w:val="0"/>
      <w:marTop w:val="0"/>
      <w:marBottom w:val="0"/>
      <w:divBdr>
        <w:top w:val="none" w:sz="0" w:space="0" w:color="auto"/>
        <w:left w:val="none" w:sz="0" w:space="0" w:color="auto"/>
        <w:bottom w:val="none" w:sz="0" w:space="0" w:color="auto"/>
        <w:right w:val="none" w:sz="0" w:space="0" w:color="auto"/>
      </w:divBdr>
    </w:div>
    <w:div w:id="1663309658">
      <w:bodyDiv w:val="1"/>
      <w:marLeft w:val="0"/>
      <w:marRight w:val="0"/>
      <w:marTop w:val="0"/>
      <w:marBottom w:val="0"/>
      <w:divBdr>
        <w:top w:val="none" w:sz="0" w:space="0" w:color="auto"/>
        <w:left w:val="none" w:sz="0" w:space="0" w:color="auto"/>
        <w:bottom w:val="none" w:sz="0" w:space="0" w:color="auto"/>
        <w:right w:val="none" w:sz="0" w:space="0" w:color="auto"/>
      </w:divBdr>
    </w:div>
    <w:div w:id="1664509594">
      <w:bodyDiv w:val="1"/>
      <w:marLeft w:val="0"/>
      <w:marRight w:val="0"/>
      <w:marTop w:val="0"/>
      <w:marBottom w:val="0"/>
      <w:divBdr>
        <w:top w:val="none" w:sz="0" w:space="0" w:color="auto"/>
        <w:left w:val="none" w:sz="0" w:space="0" w:color="auto"/>
        <w:bottom w:val="none" w:sz="0" w:space="0" w:color="auto"/>
        <w:right w:val="none" w:sz="0" w:space="0" w:color="auto"/>
      </w:divBdr>
    </w:div>
    <w:div w:id="1664629092">
      <w:bodyDiv w:val="1"/>
      <w:marLeft w:val="0"/>
      <w:marRight w:val="0"/>
      <w:marTop w:val="0"/>
      <w:marBottom w:val="0"/>
      <w:divBdr>
        <w:top w:val="none" w:sz="0" w:space="0" w:color="auto"/>
        <w:left w:val="none" w:sz="0" w:space="0" w:color="auto"/>
        <w:bottom w:val="none" w:sz="0" w:space="0" w:color="auto"/>
        <w:right w:val="none" w:sz="0" w:space="0" w:color="auto"/>
      </w:divBdr>
    </w:div>
    <w:div w:id="1664700147">
      <w:bodyDiv w:val="1"/>
      <w:marLeft w:val="0"/>
      <w:marRight w:val="0"/>
      <w:marTop w:val="0"/>
      <w:marBottom w:val="0"/>
      <w:divBdr>
        <w:top w:val="none" w:sz="0" w:space="0" w:color="auto"/>
        <w:left w:val="none" w:sz="0" w:space="0" w:color="auto"/>
        <w:bottom w:val="none" w:sz="0" w:space="0" w:color="auto"/>
        <w:right w:val="none" w:sz="0" w:space="0" w:color="auto"/>
      </w:divBdr>
    </w:div>
    <w:div w:id="1675916684">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81857343">
      <w:bodyDiv w:val="1"/>
      <w:marLeft w:val="0"/>
      <w:marRight w:val="0"/>
      <w:marTop w:val="0"/>
      <w:marBottom w:val="0"/>
      <w:divBdr>
        <w:top w:val="none" w:sz="0" w:space="0" w:color="auto"/>
        <w:left w:val="none" w:sz="0" w:space="0" w:color="auto"/>
        <w:bottom w:val="none" w:sz="0" w:space="0" w:color="auto"/>
        <w:right w:val="none" w:sz="0" w:space="0" w:color="auto"/>
      </w:divBdr>
    </w:div>
    <w:div w:id="1684163615">
      <w:bodyDiv w:val="1"/>
      <w:marLeft w:val="0"/>
      <w:marRight w:val="0"/>
      <w:marTop w:val="0"/>
      <w:marBottom w:val="0"/>
      <w:divBdr>
        <w:top w:val="none" w:sz="0" w:space="0" w:color="auto"/>
        <w:left w:val="none" w:sz="0" w:space="0" w:color="auto"/>
        <w:bottom w:val="none" w:sz="0" w:space="0" w:color="auto"/>
        <w:right w:val="none" w:sz="0" w:space="0" w:color="auto"/>
      </w:divBdr>
    </w:div>
    <w:div w:id="1688217933">
      <w:bodyDiv w:val="1"/>
      <w:marLeft w:val="0"/>
      <w:marRight w:val="0"/>
      <w:marTop w:val="0"/>
      <w:marBottom w:val="0"/>
      <w:divBdr>
        <w:top w:val="none" w:sz="0" w:space="0" w:color="auto"/>
        <w:left w:val="none" w:sz="0" w:space="0" w:color="auto"/>
        <w:bottom w:val="none" w:sz="0" w:space="0" w:color="auto"/>
        <w:right w:val="none" w:sz="0" w:space="0" w:color="auto"/>
      </w:divBdr>
    </w:div>
    <w:div w:id="1695811716">
      <w:bodyDiv w:val="1"/>
      <w:marLeft w:val="0"/>
      <w:marRight w:val="0"/>
      <w:marTop w:val="0"/>
      <w:marBottom w:val="0"/>
      <w:divBdr>
        <w:top w:val="none" w:sz="0" w:space="0" w:color="auto"/>
        <w:left w:val="none" w:sz="0" w:space="0" w:color="auto"/>
        <w:bottom w:val="none" w:sz="0" w:space="0" w:color="auto"/>
        <w:right w:val="none" w:sz="0" w:space="0" w:color="auto"/>
      </w:divBdr>
    </w:div>
    <w:div w:id="1704204758">
      <w:bodyDiv w:val="1"/>
      <w:marLeft w:val="0"/>
      <w:marRight w:val="0"/>
      <w:marTop w:val="0"/>
      <w:marBottom w:val="0"/>
      <w:divBdr>
        <w:top w:val="none" w:sz="0" w:space="0" w:color="auto"/>
        <w:left w:val="none" w:sz="0" w:space="0" w:color="auto"/>
        <w:bottom w:val="none" w:sz="0" w:space="0" w:color="auto"/>
        <w:right w:val="none" w:sz="0" w:space="0" w:color="auto"/>
      </w:divBdr>
    </w:div>
    <w:div w:id="1705910746">
      <w:bodyDiv w:val="1"/>
      <w:marLeft w:val="0"/>
      <w:marRight w:val="0"/>
      <w:marTop w:val="0"/>
      <w:marBottom w:val="0"/>
      <w:divBdr>
        <w:top w:val="none" w:sz="0" w:space="0" w:color="auto"/>
        <w:left w:val="none" w:sz="0" w:space="0" w:color="auto"/>
        <w:bottom w:val="none" w:sz="0" w:space="0" w:color="auto"/>
        <w:right w:val="none" w:sz="0" w:space="0" w:color="auto"/>
      </w:divBdr>
    </w:div>
    <w:div w:id="1708679002">
      <w:bodyDiv w:val="1"/>
      <w:marLeft w:val="0"/>
      <w:marRight w:val="0"/>
      <w:marTop w:val="0"/>
      <w:marBottom w:val="0"/>
      <w:divBdr>
        <w:top w:val="none" w:sz="0" w:space="0" w:color="auto"/>
        <w:left w:val="none" w:sz="0" w:space="0" w:color="auto"/>
        <w:bottom w:val="none" w:sz="0" w:space="0" w:color="auto"/>
        <w:right w:val="none" w:sz="0" w:space="0" w:color="auto"/>
      </w:divBdr>
    </w:div>
    <w:div w:id="1710691247">
      <w:bodyDiv w:val="1"/>
      <w:marLeft w:val="0"/>
      <w:marRight w:val="0"/>
      <w:marTop w:val="0"/>
      <w:marBottom w:val="0"/>
      <w:divBdr>
        <w:top w:val="none" w:sz="0" w:space="0" w:color="auto"/>
        <w:left w:val="none" w:sz="0" w:space="0" w:color="auto"/>
        <w:bottom w:val="none" w:sz="0" w:space="0" w:color="auto"/>
        <w:right w:val="none" w:sz="0" w:space="0" w:color="auto"/>
      </w:divBdr>
    </w:div>
    <w:div w:id="1712144539">
      <w:bodyDiv w:val="1"/>
      <w:marLeft w:val="0"/>
      <w:marRight w:val="0"/>
      <w:marTop w:val="0"/>
      <w:marBottom w:val="0"/>
      <w:divBdr>
        <w:top w:val="none" w:sz="0" w:space="0" w:color="auto"/>
        <w:left w:val="none" w:sz="0" w:space="0" w:color="auto"/>
        <w:bottom w:val="none" w:sz="0" w:space="0" w:color="auto"/>
        <w:right w:val="none" w:sz="0" w:space="0" w:color="auto"/>
      </w:divBdr>
    </w:div>
    <w:div w:id="1715618265">
      <w:bodyDiv w:val="1"/>
      <w:marLeft w:val="0"/>
      <w:marRight w:val="0"/>
      <w:marTop w:val="0"/>
      <w:marBottom w:val="0"/>
      <w:divBdr>
        <w:top w:val="none" w:sz="0" w:space="0" w:color="auto"/>
        <w:left w:val="none" w:sz="0" w:space="0" w:color="auto"/>
        <w:bottom w:val="none" w:sz="0" w:space="0" w:color="auto"/>
        <w:right w:val="none" w:sz="0" w:space="0" w:color="auto"/>
      </w:divBdr>
    </w:div>
    <w:div w:id="1717049017">
      <w:bodyDiv w:val="1"/>
      <w:marLeft w:val="0"/>
      <w:marRight w:val="0"/>
      <w:marTop w:val="0"/>
      <w:marBottom w:val="0"/>
      <w:divBdr>
        <w:top w:val="none" w:sz="0" w:space="0" w:color="auto"/>
        <w:left w:val="none" w:sz="0" w:space="0" w:color="auto"/>
        <w:bottom w:val="none" w:sz="0" w:space="0" w:color="auto"/>
        <w:right w:val="none" w:sz="0" w:space="0" w:color="auto"/>
      </w:divBdr>
    </w:div>
    <w:div w:id="1729304191">
      <w:bodyDiv w:val="1"/>
      <w:marLeft w:val="0"/>
      <w:marRight w:val="0"/>
      <w:marTop w:val="0"/>
      <w:marBottom w:val="0"/>
      <w:divBdr>
        <w:top w:val="none" w:sz="0" w:space="0" w:color="auto"/>
        <w:left w:val="none" w:sz="0" w:space="0" w:color="auto"/>
        <w:bottom w:val="none" w:sz="0" w:space="0" w:color="auto"/>
        <w:right w:val="none" w:sz="0" w:space="0" w:color="auto"/>
      </w:divBdr>
    </w:div>
    <w:div w:id="1729767054">
      <w:bodyDiv w:val="1"/>
      <w:marLeft w:val="0"/>
      <w:marRight w:val="0"/>
      <w:marTop w:val="0"/>
      <w:marBottom w:val="0"/>
      <w:divBdr>
        <w:top w:val="none" w:sz="0" w:space="0" w:color="auto"/>
        <w:left w:val="none" w:sz="0" w:space="0" w:color="auto"/>
        <w:bottom w:val="none" w:sz="0" w:space="0" w:color="auto"/>
        <w:right w:val="none" w:sz="0" w:space="0" w:color="auto"/>
      </w:divBdr>
    </w:div>
    <w:div w:id="1731225940">
      <w:bodyDiv w:val="1"/>
      <w:marLeft w:val="0"/>
      <w:marRight w:val="0"/>
      <w:marTop w:val="0"/>
      <w:marBottom w:val="0"/>
      <w:divBdr>
        <w:top w:val="none" w:sz="0" w:space="0" w:color="auto"/>
        <w:left w:val="none" w:sz="0" w:space="0" w:color="auto"/>
        <w:bottom w:val="none" w:sz="0" w:space="0" w:color="auto"/>
        <w:right w:val="none" w:sz="0" w:space="0" w:color="auto"/>
      </w:divBdr>
    </w:div>
    <w:div w:id="1736664324">
      <w:bodyDiv w:val="1"/>
      <w:marLeft w:val="0"/>
      <w:marRight w:val="0"/>
      <w:marTop w:val="0"/>
      <w:marBottom w:val="0"/>
      <w:divBdr>
        <w:top w:val="none" w:sz="0" w:space="0" w:color="auto"/>
        <w:left w:val="none" w:sz="0" w:space="0" w:color="auto"/>
        <w:bottom w:val="none" w:sz="0" w:space="0" w:color="auto"/>
        <w:right w:val="none" w:sz="0" w:space="0" w:color="auto"/>
      </w:divBdr>
    </w:div>
    <w:div w:id="1736705592">
      <w:bodyDiv w:val="1"/>
      <w:marLeft w:val="0"/>
      <w:marRight w:val="0"/>
      <w:marTop w:val="0"/>
      <w:marBottom w:val="0"/>
      <w:divBdr>
        <w:top w:val="none" w:sz="0" w:space="0" w:color="auto"/>
        <w:left w:val="none" w:sz="0" w:space="0" w:color="auto"/>
        <w:bottom w:val="none" w:sz="0" w:space="0" w:color="auto"/>
        <w:right w:val="none" w:sz="0" w:space="0" w:color="auto"/>
      </w:divBdr>
    </w:div>
    <w:div w:id="1742018522">
      <w:bodyDiv w:val="1"/>
      <w:marLeft w:val="0"/>
      <w:marRight w:val="0"/>
      <w:marTop w:val="0"/>
      <w:marBottom w:val="0"/>
      <w:divBdr>
        <w:top w:val="none" w:sz="0" w:space="0" w:color="auto"/>
        <w:left w:val="none" w:sz="0" w:space="0" w:color="auto"/>
        <w:bottom w:val="none" w:sz="0" w:space="0" w:color="auto"/>
        <w:right w:val="none" w:sz="0" w:space="0" w:color="auto"/>
      </w:divBdr>
    </w:div>
    <w:div w:id="1755660666">
      <w:bodyDiv w:val="1"/>
      <w:marLeft w:val="0"/>
      <w:marRight w:val="0"/>
      <w:marTop w:val="0"/>
      <w:marBottom w:val="0"/>
      <w:divBdr>
        <w:top w:val="none" w:sz="0" w:space="0" w:color="auto"/>
        <w:left w:val="none" w:sz="0" w:space="0" w:color="auto"/>
        <w:bottom w:val="none" w:sz="0" w:space="0" w:color="auto"/>
        <w:right w:val="none" w:sz="0" w:space="0" w:color="auto"/>
      </w:divBdr>
    </w:div>
    <w:div w:id="1755710794">
      <w:bodyDiv w:val="1"/>
      <w:marLeft w:val="0"/>
      <w:marRight w:val="0"/>
      <w:marTop w:val="0"/>
      <w:marBottom w:val="0"/>
      <w:divBdr>
        <w:top w:val="none" w:sz="0" w:space="0" w:color="auto"/>
        <w:left w:val="none" w:sz="0" w:space="0" w:color="auto"/>
        <w:bottom w:val="none" w:sz="0" w:space="0" w:color="auto"/>
        <w:right w:val="none" w:sz="0" w:space="0" w:color="auto"/>
      </w:divBdr>
    </w:div>
    <w:div w:id="1756854333">
      <w:bodyDiv w:val="1"/>
      <w:marLeft w:val="0"/>
      <w:marRight w:val="0"/>
      <w:marTop w:val="0"/>
      <w:marBottom w:val="0"/>
      <w:divBdr>
        <w:top w:val="none" w:sz="0" w:space="0" w:color="auto"/>
        <w:left w:val="none" w:sz="0" w:space="0" w:color="auto"/>
        <w:bottom w:val="none" w:sz="0" w:space="0" w:color="auto"/>
        <w:right w:val="none" w:sz="0" w:space="0" w:color="auto"/>
      </w:divBdr>
    </w:div>
    <w:div w:id="1763060999">
      <w:bodyDiv w:val="1"/>
      <w:marLeft w:val="0"/>
      <w:marRight w:val="0"/>
      <w:marTop w:val="0"/>
      <w:marBottom w:val="0"/>
      <w:divBdr>
        <w:top w:val="none" w:sz="0" w:space="0" w:color="auto"/>
        <w:left w:val="none" w:sz="0" w:space="0" w:color="auto"/>
        <w:bottom w:val="none" w:sz="0" w:space="0" w:color="auto"/>
        <w:right w:val="none" w:sz="0" w:space="0" w:color="auto"/>
      </w:divBdr>
    </w:div>
    <w:div w:id="1766027688">
      <w:bodyDiv w:val="1"/>
      <w:marLeft w:val="0"/>
      <w:marRight w:val="0"/>
      <w:marTop w:val="0"/>
      <w:marBottom w:val="0"/>
      <w:divBdr>
        <w:top w:val="none" w:sz="0" w:space="0" w:color="auto"/>
        <w:left w:val="none" w:sz="0" w:space="0" w:color="auto"/>
        <w:bottom w:val="none" w:sz="0" w:space="0" w:color="auto"/>
        <w:right w:val="none" w:sz="0" w:space="0" w:color="auto"/>
      </w:divBdr>
    </w:div>
    <w:div w:id="1767113986">
      <w:bodyDiv w:val="1"/>
      <w:marLeft w:val="0"/>
      <w:marRight w:val="0"/>
      <w:marTop w:val="0"/>
      <w:marBottom w:val="0"/>
      <w:divBdr>
        <w:top w:val="none" w:sz="0" w:space="0" w:color="auto"/>
        <w:left w:val="none" w:sz="0" w:space="0" w:color="auto"/>
        <w:bottom w:val="none" w:sz="0" w:space="0" w:color="auto"/>
        <w:right w:val="none" w:sz="0" w:space="0" w:color="auto"/>
      </w:divBdr>
    </w:div>
    <w:div w:id="1767730066">
      <w:bodyDiv w:val="1"/>
      <w:marLeft w:val="0"/>
      <w:marRight w:val="0"/>
      <w:marTop w:val="0"/>
      <w:marBottom w:val="0"/>
      <w:divBdr>
        <w:top w:val="none" w:sz="0" w:space="0" w:color="auto"/>
        <w:left w:val="none" w:sz="0" w:space="0" w:color="auto"/>
        <w:bottom w:val="none" w:sz="0" w:space="0" w:color="auto"/>
        <w:right w:val="none" w:sz="0" w:space="0" w:color="auto"/>
      </w:divBdr>
    </w:div>
    <w:div w:id="1776561539">
      <w:bodyDiv w:val="1"/>
      <w:marLeft w:val="0"/>
      <w:marRight w:val="0"/>
      <w:marTop w:val="0"/>
      <w:marBottom w:val="0"/>
      <w:divBdr>
        <w:top w:val="none" w:sz="0" w:space="0" w:color="auto"/>
        <w:left w:val="none" w:sz="0" w:space="0" w:color="auto"/>
        <w:bottom w:val="none" w:sz="0" w:space="0" w:color="auto"/>
        <w:right w:val="none" w:sz="0" w:space="0" w:color="auto"/>
      </w:divBdr>
    </w:div>
    <w:div w:id="1786461939">
      <w:bodyDiv w:val="1"/>
      <w:marLeft w:val="0"/>
      <w:marRight w:val="0"/>
      <w:marTop w:val="0"/>
      <w:marBottom w:val="0"/>
      <w:divBdr>
        <w:top w:val="none" w:sz="0" w:space="0" w:color="auto"/>
        <w:left w:val="none" w:sz="0" w:space="0" w:color="auto"/>
        <w:bottom w:val="none" w:sz="0" w:space="0" w:color="auto"/>
        <w:right w:val="none" w:sz="0" w:space="0" w:color="auto"/>
      </w:divBdr>
    </w:div>
    <w:div w:id="1788310051">
      <w:bodyDiv w:val="1"/>
      <w:marLeft w:val="0"/>
      <w:marRight w:val="0"/>
      <w:marTop w:val="0"/>
      <w:marBottom w:val="0"/>
      <w:divBdr>
        <w:top w:val="none" w:sz="0" w:space="0" w:color="auto"/>
        <w:left w:val="none" w:sz="0" w:space="0" w:color="auto"/>
        <w:bottom w:val="none" w:sz="0" w:space="0" w:color="auto"/>
        <w:right w:val="none" w:sz="0" w:space="0" w:color="auto"/>
      </w:divBdr>
    </w:div>
    <w:div w:id="1788891897">
      <w:bodyDiv w:val="1"/>
      <w:marLeft w:val="0"/>
      <w:marRight w:val="0"/>
      <w:marTop w:val="0"/>
      <w:marBottom w:val="0"/>
      <w:divBdr>
        <w:top w:val="none" w:sz="0" w:space="0" w:color="auto"/>
        <w:left w:val="none" w:sz="0" w:space="0" w:color="auto"/>
        <w:bottom w:val="none" w:sz="0" w:space="0" w:color="auto"/>
        <w:right w:val="none" w:sz="0" w:space="0" w:color="auto"/>
      </w:divBdr>
    </w:div>
    <w:div w:id="1793013888">
      <w:bodyDiv w:val="1"/>
      <w:marLeft w:val="0"/>
      <w:marRight w:val="0"/>
      <w:marTop w:val="0"/>
      <w:marBottom w:val="0"/>
      <w:divBdr>
        <w:top w:val="none" w:sz="0" w:space="0" w:color="auto"/>
        <w:left w:val="none" w:sz="0" w:space="0" w:color="auto"/>
        <w:bottom w:val="none" w:sz="0" w:space="0" w:color="auto"/>
        <w:right w:val="none" w:sz="0" w:space="0" w:color="auto"/>
      </w:divBdr>
    </w:div>
    <w:div w:id="1795518516">
      <w:bodyDiv w:val="1"/>
      <w:marLeft w:val="0"/>
      <w:marRight w:val="0"/>
      <w:marTop w:val="0"/>
      <w:marBottom w:val="0"/>
      <w:divBdr>
        <w:top w:val="none" w:sz="0" w:space="0" w:color="auto"/>
        <w:left w:val="none" w:sz="0" w:space="0" w:color="auto"/>
        <w:bottom w:val="none" w:sz="0" w:space="0" w:color="auto"/>
        <w:right w:val="none" w:sz="0" w:space="0" w:color="auto"/>
      </w:divBdr>
    </w:div>
    <w:div w:id="1795708963">
      <w:bodyDiv w:val="1"/>
      <w:marLeft w:val="0"/>
      <w:marRight w:val="0"/>
      <w:marTop w:val="0"/>
      <w:marBottom w:val="0"/>
      <w:divBdr>
        <w:top w:val="none" w:sz="0" w:space="0" w:color="auto"/>
        <w:left w:val="none" w:sz="0" w:space="0" w:color="auto"/>
        <w:bottom w:val="none" w:sz="0" w:space="0" w:color="auto"/>
        <w:right w:val="none" w:sz="0" w:space="0" w:color="auto"/>
      </w:divBdr>
    </w:div>
    <w:div w:id="1797916419">
      <w:bodyDiv w:val="1"/>
      <w:marLeft w:val="0"/>
      <w:marRight w:val="0"/>
      <w:marTop w:val="0"/>
      <w:marBottom w:val="0"/>
      <w:divBdr>
        <w:top w:val="none" w:sz="0" w:space="0" w:color="auto"/>
        <w:left w:val="none" w:sz="0" w:space="0" w:color="auto"/>
        <w:bottom w:val="none" w:sz="0" w:space="0" w:color="auto"/>
        <w:right w:val="none" w:sz="0" w:space="0" w:color="auto"/>
      </w:divBdr>
    </w:div>
    <w:div w:id="1804805901">
      <w:bodyDiv w:val="1"/>
      <w:marLeft w:val="0"/>
      <w:marRight w:val="0"/>
      <w:marTop w:val="0"/>
      <w:marBottom w:val="0"/>
      <w:divBdr>
        <w:top w:val="none" w:sz="0" w:space="0" w:color="auto"/>
        <w:left w:val="none" w:sz="0" w:space="0" w:color="auto"/>
        <w:bottom w:val="none" w:sz="0" w:space="0" w:color="auto"/>
        <w:right w:val="none" w:sz="0" w:space="0" w:color="auto"/>
      </w:divBdr>
    </w:div>
    <w:div w:id="1807971156">
      <w:bodyDiv w:val="1"/>
      <w:marLeft w:val="0"/>
      <w:marRight w:val="0"/>
      <w:marTop w:val="0"/>
      <w:marBottom w:val="0"/>
      <w:divBdr>
        <w:top w:val="none" w:sz="0" w:space="0" w:color="auto"/>
        <w:left w:val="none" w:sz="0" w:space="0" w:color="auto"/>
        <w:bottom w:val="none" w:sz="0" w:space="0" w:color="auto"/>
        <w:right w:val="none" w:sz="0" w:space="0" w:color="auto"/>
      </w:divBdr>
    </w:div>
    <w:div w:id="1811705361">
      <w:bodyDiv w:val="1"/>
      <w:marLeft w:val="0"/>
      <w:marRight w:val="0"/>
      <w:marTop w:val="0"/>
      <w:marBottom w:val="0"/>
      <w:divBdr>
        <w:top w:val="none" w:sz="0" w:space="0" w:color="auto"/>
        <w:left w:val="none" w:sz="0" w:space="0" w:color="auto"/>
        <w:bottom w:val="none" w:sz="0" w:space="0" w:color="auto"/>
        <w:right w:val="none" w:sz="0" w:space="0" w:color="auto"/>
      </w:divBdr>
    </w:div>
    <w:div w:id="1811901517">
      <w:bodyDiv w:val="1"/>
      <w:marLeft w:val="0"/>
      <w:marRight w:val="0"/>
      <w:marTop w:val="0"/>
      <w:marBottom w:val="0"/>
      <w:divBdr>
        <w:top w:val="none" w:sz="0" w:space="0" w:color="auto"/>
        <w:left w:val="none" w:sz="0" w:space="0" w:color="auto"/>
        <w:bottom w:val="none" w:sz="0" w:space="0" w:color="auto"/>
        <w:right w:val="none" w:sz="0" w:space="0" w:color="auto"/>
      </w:divBdr>
    </w:div>
    <w:div w:id="1813982910">
      <w:bodyDiv w:val="1"/>
      <w:marLeft w:val="0"/>
      <w:marRight w:val="0"/>
      <w:marTop w:val="0"/>
      <w:marBottom w:val="0"/>
      <w:divBdr>
        <w:top w:val="none" w:sz="0" w:space="0" w:color="auto"/>
        <w:left w:val="none" w:sz="0" w:space="0" w:color="auto"/>
        <w:bottom w:val="none" w:sz="0" w:space="0" w:color="auto"/>
        <w:right w:val="none" w:sz="0" w:space="0" w:color="auto"/>
      </w:divBdr>
    </w:div>
    <w:div w:id="1815751843">
      <w:bodyDiv w:val="1"/>
      <w:marLeft w:val="0"/>
      <w:marRight w:val="0"/>
      <w:marTop w:val="0"/>
      <w:marBottom w:val="0"/>
      <w:divBdr>
        <w:top w:val="none" w:sz="0" w:space="0" w:color="auto"/>
        <w:left w:val="none" w:sz="0" w:space="0" w:color="auto"/>
        <w:bottom w:val="none" w:sz="0" w:space="0" w:color="auto"/>
        <w:right w:val="none" w:sz="0" w:space="0" w:color="auto"/>
      </w:divBdr>
    </w:div>
    <w:div w:id="1815830292">
      <w:bodyDiv w:val="1"/>
      <w:marLeft w:val="0"/>
      <w:marRight w:val="0"/>
      <w:marTop w:val="0"/>
      <w:marBottom w:val="0"/>
      <w:divBdr>
        <w:top w:val="none" w:sz="0" w:space="0" w:color="auto"/>
        <w:left w:val="none" w:sz="0" w:space="0" w:color="auto"/>
        <w:bottom w:val="none" w:sz="0" w:space="0" w:color="auto"/>
        <w:right w:val="none" w:sz="0" w:space="0" w:color="auto"/>
      </w:divBdr>
    </w:div>
    <w:div w:id="1820028793">
      <w:bodyDiv w:val="1"/>
      <w:marLeft w:val="0"/>
      <w:marRight w:val="0"/>
      <w:marTop w:val="0"/>
      <w:marBottom w:val="0"/>
      <w:divBdr>
        <w:top w:val="none" w:sz="0" w:space="0" w:color="auto"/>
        <w:left w:val="none" w:sz="0" w:space="0" w:color="auto"/>
        <w:bottom w:val="none" w:sz="0" w:space="0" w:color="auto"/>
        <w:right w:val="none" w:sz="0" w:space="0" w:color="auto"/>
      </w:divBdr>
    </w:div>
    <w:div w:id="1820924721">
      <w:bodyDiv w:val="1"/>
      <w:marLeft w:val="0"/>
      <w:marRight w:val="0"/>
      <w:marTop w:val="0"/>
      <w:marBottom w:val="0"/>
      <w:divBdr>
        <w:top w:val="none" w:sz="0" w:space="0" w:color="auto"/>
        <w:left w:val="none" w:sz="0" w:space="0" w:color="auto"/>
        <w:bottom w:val="none" w:sz="0" w:space="0" w:color="auto"/>
        <w:right w:val="none" w:sz="0" w:space="0" w:color="auto"/>
      </w:divBdr>
    </w:div>
    <w:div w:id="1825655551">
      <w:bodyDiv w:val="1"/>
      <w:marLeft w:val="0"/>
      <w:marRight w:val="0"/>
      <w:marTop w:val="0"/>
      <w:marBottom w:val="0"/>
      <w:divBdr>
        <w:top w:val="none" w:sz="0" w:space="0" w:color="auto"/>
        <w:left w:val="none" w:sz="0" w:space="0" w:color="auto"/>
        <w:bottom w:val="none" w:sz="0" w:space="0" w:color="auto"/>
        <w:right w:val="none" w:sz="0" w:space="0" w:color="auto"/>
      </w:divBdr>
    </w:div>
    <w:div w:id="1827278719">
      <w:bodyDiv w:val="1"/>
      <w:marLeft w:val="0"/>
      <w:marRight w:val="0"/>
      <w:marTop w:val="0"/>
      <w:marBottom w:val="0"/>
      <w:divBdr>
        <w:top w:val="none" w:sz="0" w:space="0" w:color="auto"/>
        <w:left w:val="none" w:sz="0" w:space="0" w:color="auto"/>
        <w:bottom w:val="none" w:sz="0" w:space="0" w:color="auto"/>
        <w:right w:val="none" w:sz="0" w:space="0" w:color="auto"/>
      </w:divBdr>
    </w:div>
    <w:div w:id="1832212660">
      <w:bodyDiv w:val="1"/>
      <w:marLeft w:val="0"/>
      <w:marRight w:val="0"/>
      <w:marTop w:val="0"/>
      <w:marBottom w:val="0"/>
      <w:divBdr>
        <w:top w:val="none" w:sz="0" w:space="0" w:color="auto"/>
        <w:left w:val="none" w:sz="0" w:space="0" w:color="auto"/>
        <w:bottom w:val="none" w:sz="0" w:space="0" w:color="auto"/>
        <w:right w:val="none" w:sz="0" w:space="0" w:color="auto"/>
      </w:divBdr>
    </w:div>
    <w:div w:id="1832601658">
      <w:bodyDiv w:val="1"/>
      <w:marLeft w:val="0"/>
      <w:marRight w:val="0"/>
      <w:marTop w:val="0"/>
      <w:marBottom w:val="0"/>
      <w:divBdr>
        <w:top w:val="none" w:sz="0" w:space="0" w:color="auto"/>
        <w:left w:val="none" w:sz="0" w:space="0" w:color="auto"/>
        <w:bottom w:val="none" w:sz="0" w:space="0" w:color="auto"/>
        <w:right w:val="none" w:sz="0" w:space="0" w:color="auto"/>
      </w:divBdr>
    </w:div>
    <w:div w:id="1833370021">
      <w:bodyDiv w:val="1"/>
      <w:marLeft w:val="0"/>
      <w:marRight w:val="0"/>
      <w:marTop w:val="0"/>
      <w:marBottom w:val="0"/>
      <w:divBdr>
        <w:top w:val="none" w:sz="0" w:space="0" w:color="auto"/>
        <w:left w:val="none" w:sz="0" w:space="0" w:color="auto"/>
        <w:bottom w:val="none" w:sz="0" w:space="0" w:color="auto"/>
        <w:right w:val="none" w:sz="0" w:space="0" w:color="auto"/>
      </w:divBdr>
    </w:div>
    <w:div w:id="1845125762">
      <w:bodyDiv w:val="1"/>
      <w:marLeft w:val="0"/>
      <w:marRight w:val="0"/>
      <w:marTop w:val="0"/>
      <w:marBottom w:val="0"/>
      <w:divBdr>
        <w:top w:val="none" w:sz="0" w:space="0" w:color="auto"/>
        <w:left w:val="none" w:sz="0" w:space="0" w:color="auto"/>
        <w:bottom w:val="none" w:sz="0" w:space="0" w:color="auto"/>
        <w:right w:val="none" w:sz="0" w:space="0" w:color="auto"/>
      </w:divBdr>
    </w:div>
    <w:div w:id="1851329673">
      <w:bodyDiv w:val="1"/>
      <w:marLeft w:val="0"/>
      <w:marRight w:val="0"/>
      <w:marTop w:val="0"/>
      <w:marBottom w:val="0"/>
      <w:divBdr>
        <w:top w:val="none" w:sz="0" w:space="0" w:color="auto"/>
        <w:left w:val="none" w:sz="0" w:space="0" w:color="auto"/>
        <w:bottom w:val="none" w:sz="0" w:space="0" w:color="auto"/>
        <w:right w:val="none" w:sz="0" w:space="0" w:color="auto"/>
      </w:divBdr>
    </w:div>
    <w:div w:id="1851409793">
      <w:bodyDiv w:val="1"/>
      <w:marLeft w:val="0"/>
      <w:marRight w:val="0"/>
      <w:marTop w:val="0"/>
      <w:marBottom w:val="0"/>
      <w:divBdr>
        <w:top w:val="none" w:sz="0" w:space="0" w:color="auto"/>
        <w:left w:val="none" w:sz="0" w:space="0" w:color="auto"/>
        <w:bottom w:val="none" w:sz="0" w:space="0" w:color="auto"/>
        <w:right w:val="none" w:sz="0" w:space="0" w:color="auto"/>
      </w:divBdr>
    </w:div>
    <w:div w:id="1853761166">
      <w:bodyDiv w:val="1"/>
      <w:marLeft w:val="0"/>
      <w:marRight w:val="0"/>
      <w:marTop w:val="0"/>
      <w:marBottom w:val="0"/>
      <w:divBdr>
        <w:top w:val="none" w:sz="0" w:space="0" w:color="auto"/>
        <w:left w:val="none" w:sz="0" w:space="0" w:color="auto"/>
        <w:bottom w:val="none" w:sz="0" w:space="0" w:color="auto"/>
        <w:right w:val="none" w:sz="0" w:space="0" w:color="auto"/>
      </w:divBdr>
    </w:div>
    <w:div w:id="1861044178">
      <w:bodyDiv w:val="1"/>
      <w:marLeft w:val="0"/>
      <w:marRight w:val="0"/>
      <w:marTop w:val="0"/>
      <w:marBottom w:val="0"/>
      <w:divBdr>
        <w:top w:val="none" w:sz="0" w:space="0" w:color="auto"/>
        <w:left w:val="none" w:sz="0" w:space="0" w:color="auto"/>
        <w:bottom w:val="none" w:sz="0" w:space="0" w:color="auto"/>
        <w:right w:val="none" w:sz="0" w:space="0" w:color="auto"/>
      </w:divBdr>
    </w:div>
    <w:div w:id="1862235486">
      <w:bodyDiv w:val="1"/>
      <w:marLeft w:val="0"/>
      <w:marRight w:val="0"/>
      <w:marTop w:val="0"/>
      <w:marBottom w:val="0"/>
      <w:divBdr>
        <w:top w:val="none" w:sz="0" w:space="0" w:color="auto"/>
        <w:left w:val="none" w:sz="0" w:space="0" w:color="auto"/>
        <w:bottom w:val="none" w:sz="0" w:space="0" w:color="auto"/>
        <w:right w:val="none" w:sz="0" w:space="0" w:color="auto"/>
      </w:divBdr>
    </w:div>
    <w:div w:id="1867786215">
      <w:bodyDiv w:val="1"/>
      <w:marLeft w:val="0"/>
      <w:marRight w:val="0"/>
      <w:marTop w:val="0"/>
      <w:marBottom w:val="0"/>
      <w:divBdr>
        <w:top w:val="none" w:sz="0" w:space="0" w:color="auto"/>
        <w:left w:val="none" w:sz="0" w:space="0" w:color="auto"/>
        <w:bottom w:val="none" w:sz="0" w:space="0" w:color="auto"/>
        <w:right w:val="none" w:sz="0" w:space="0" w:color="auto"/>
      </w:divBdr>
    </w:div>
    <w:div w:id="1868446770">
      <w:bodyDiv w:val="1"/>
      <w:marLeft w:val="0"/>
      <w:marRight w:val="0"/>
      <w:marTop w:val="0"/>
      <w:marBottom w:val="0"/>
      <w:divBdr>
        <w:top w:val="none" w:sz="0" w:space="0" w:color="auto"/>
        <w:left w:val="none" w:sz="0" w:space="0" w:color="auto"/>
        <w:bottom w:val="none" w:sz="0" w:space="0" w:color="auto"/>
        <w:right w:val="none" w:sz="0" w:space="0" w:color="auto"/>
      </w:divBdr>
    </w:div>
    <w:div w:id="1869292782">
      <w:bodyDiv w:val="1"/>
      <w:marLeft w:val="0"/>
      <w:marRight w:val="0"/>
      <w:marTop w:val="0"/>
      <w:marBottom w:val="0"/>
      <w:divBdr>
        <w:top w:val="none" w:sz="0" w:space="0" w:color="auto"/>
        <w:left w:val="none" w:sz="0" w:space="0" w:color="auto"/>
        <w:bottom w:val="none" w:sz="0" w:space="0" w:color="auto"/>
        <w:right w:val="none" w:sz="0" w:space="0" w:color="auto"/>
      </w:divBdr>
    </w:div>
    <w:div w:id="1874338501">
      <w:bodyDiv w:val="1"/>
      <w:marLeft w:val="0"/>
      <w:marRight w:val="0"/>
      <w:marTop w:val="0"/>
      <w:marBottom w:val="0"/>
      <w:divBdr>
        <w:top w:val="none" w:sz="0" w:space="0" w:color="auto"/>
        <w:left w:val="none" w:sz="0" w:space="0" w:color="auto"/>
        <w:bottom w:val="none" w:sz="0" w:space="0" w:color="auto"/>
        <w:right w:val="none" w:sz="0" w:space="0" w:color="auto"/>
      </w:divBdr>
    </w:div>
    <w:div w:id="1874347049">
      <w:bodyDiv w:val="1"/>
      <w:marLeft w:val="0"/>
      <w:marRight w:val="0"/>
      <w:marTop w:val="0"/>
      <w:marBottom w:val="0"/>
      <w:divBdr>
        <w:top w:val="none" w:sz="0" w:space="0" w:color="auto"/>
        <w:left w:val="none" w:sz="0" w:space="0" w:color="auto"/>
        <w:bottom w:val="none" w:sz="0" w:space="0" w:color="auto"/>
        <w:right w:val="none" w:sz="0" w:space="0" w:color="auto"/>
      </w:divBdr>
    </w:div>
    <w:div w:id="1877155482">
      <w:bodyDiv w:val="1"/>
      <w:marLeft w:val="0"/>
      <w:marRight w:val="0"/>
      <w:marTop w:val="0"/>
      <w:marBottom w:val="0"/>
      <w:divBdr>
        <w:top w:val="none" w:sz="0" w:space="0" w:color="auto"/>
        <w:left w:val="none" w:sz="0" w:space="0" w:color="auto"/>
        <w:bottom w:val="none" w:sz="0" w:space="0" w:color="auto"/>
        <w:right w:val="none" w:sz="0" w:space="0" w:color="auto"/>
      </w:divBdr>
    </w:div>
    <w:div w:id="1877498801">
      <w:bodyDiv w:val="1"/>
      <w:marLeft w:val="0"/>
      <w:marRight w:val="0"/>
      <w:marTop w:val="0"/>
      <w:marBottom w:val="0"/>
      <w:divBdr>
        <w:top w:val="none" w:sz="0" w:space="0" w:color="auto"/>
        <w:left w:val="none" w:sz="0" w:space="0" w:color="auto"/>
        <w:bottom w:val="none" w:sz="0" w:space="0" w:color="auto"/>
        <w:right w:val="none" w:sz="0" w:space="0" w:color="auto"/>
      </w:divBdr>
    </w:div>
    <w:div w:id="1878353885">
      <w:bodyDiv w:val="1"/>
      <w:marLeft w:val="0"/>
      <w:marRight w:val="0"/>
      <w:marTop w:val="0"/>
      <w:marBottom w:val="0"/>
      <w:divBdr>
        <w:top w:val="none" w:sz="0" w:space="0" w:color="auto"/>
        <w:left w:val="none" w:sz="0" w:space="0" w:color="auto"/>
        <w:bottom w:val="none" w:sz="0" w:space="0" w:color="auto"/>
        <w:right w:val="none" w:sz="0" w:space="0" w:color="auto"/>
      </w:divBdr>
    </w:div>
    <w:div w:id="1884632337">
      <w:bodyDiv w:val="1"/>
      <w:marLeft w:val="0"/>
      <w:marRight w:val="0"/>
      <w:marTop w:val="0"/>
      <w:marBottom w:val="0"/>
      <w:divBdr>
        <w:top w:val="none" w:sz="0" w:space="0" w:color="auto"/>
        <w:left w:val="none" w:sz="0" w:space="0" w:color="auto"/>
        <w:bottom w:val="none" w:sz="0" w:space="0" w:color="auto"/>
        <w:right w:val="none" w:sz="0" w:space="0" w:color="auto"/>
      </w:divBdr>
    </w:div>
    <w:div w:id="1886602598">
      <w:bodyDiv w:val="1"/>
      <w:marLeft w:val="0"/>
      <w:marRight w:val="0"/>
      <w:marTop w:val="0"/>
      <w:marBottom w:val="0"/>
      <w:divBdr>
        <w:top w:val="none" w:sz="0" w:space="0" w:color="auto"/>
        <w:left w:val="none" w:sz="0" w:space="0" w:color="auto"/>
        <w:bottom w:val="none" w:sz="0" w:space="0" w:color="auto"/>
        <w:right w:val="none" w:sz="0" w:space="0" w:color="auto"/>
      </w:divBdr>
    </w:div>
    <w:div w:id="1889141136">
      <w:bodyDiv w:val="1"/>
      <w:marLeft w:val="0"/>
      <w:marRight w:val="0"/>
      <w:marTop w:val="0"/>
      <w:marBottom w:val="0"/>
      <w:divBdr>
        <w:top w:val="none" w:sz="0" w:space="0" w:color="auto"/>
        <w:left w:val="none" w:sz="0" w:space="0" w:color="auto"/>
        <w:bottom w:val="none" w:sz="0" w:space="0" w:color="auto"/>
        <w:right w:val="none" w:sz="0" w:space="0" w:color="auto"/>
      </w:divBdr>
    </w:div>
    <w:div w:id="1890072453">
      <w:bodyDiv w:val="1"/>
      <w:marLeft w:val="0"/>
      <w:marRight w:val="0"/>
      <w:marTop w:val="0"/>
      <w:marBottom w:val="0"/>
      <w:divBdr>
        <w:top w:val="none" w:sz="0" w:space="0" w:color="auto"/>
        <w:left w:val="none" w:sz="0" w:space="0" w:color="auto"/>
        <w:bottom w:val="none" w:sz="0" w:space="0" w:color="auto"/>
        <w:right w:val="none" w:sz="0" w:space="0" w:color="auto"/>
      </w:divBdr>
    </w:div>
    <w:div w:id="1893302213">
      <w:bodyDiv w:val="1"/>
      <w:marLeft w:val="0"/>
      <w:marRight w:val="0"/>
      <w:marTop w:val="0"/>
      <w:marBottom w:val="0"/>
      <w:divBdr>
        <w:top w:val="none" w:sz="0" w:space="0" w:color="auto"/>
        <w:left w:val="none" w:sz="0" w:space="0" w:color="auto"/>
        <w:bottom w:val="none" w:sz="0" w:space="0" w:color="auto"/>
        <w:right w:val="none" w:sz="0" w:space="0" w:color="auto"/>
      </w:divBdr>
    </w:div>
    <w:div w:id="1893925650">
      <w:bodyDiv w:val="1"/>
      <w:marLeft w:val="0"/>
      <w:marRight w:val="0"/>
      <w:marTop w:val="0"/>
      <w:marBottom w:val="0"/>
      <w:divBdr>
        <w:top w:val="none" w:sz="0" w:space="0" w:color="auto"/>
        <w:left w:val="none" w:sz="0" w:space="0" w:color="auto"/>
        <w:bottom w:val="none" w:sz="0" w:space="0" w:color="auto"/>
        <w:right w:val="none" w:sz="0" w:space="0" w:color="auto"/>
      </w:divBdr>
    </w:div>
    <w:div w:id="1897156412">
      <w:bodyDiv w:val="1"/>
      <w:marLeft w:val="0"/>
      <w:marRight w:val="0"/>
      <w:marTop w:val="0"/>
      <w:marBottom w:val="0"/>
      <w:divBdr>
        <w:top w:val="none" w:sz="0" w:space="0" w:color="auto"/>
        <w:left w:val="none" w:sz="0" w:space="0" w:color="auto"/>
        <w:bottom w:val="none" w:sz="0" w:space="0" w:color="auto"/>
        <w:right w:val="none" w:sz="0" w:space="0" w:color="auto"/>
      </w:divBdr>
    </w:div>
    <w:div w:id="1897737926">
      <w:bodyDiv w:val="1"/>
      <w:marLeft w:val="0"/>
      <w:marRight w:val="0"/>
      <w:marTop w:val="0"/>
      <w:marBottom w:val="0"/>
      <w:divBdr>
        <w:top w:val="none" w:sz="0" w:space="0" w:color="auto"/>
        <w:left w:val="none" w:sz="0" w:space="0" w:color="auto"/>
        <w:bottom w:val="none" w:sz="0" w:space="0" w:color="auto"/>
        <w:right w:val="none" w:sz="0" w:space="0" w:color="auto"/>
      </w:divBdr>
    </w:div>
    <w:div w:id="1899783264">
      <w:bodyDiv w:val="1"/>
      <w:marLeft w:val="0"/>
      <w:marRight w:val="0"/>
      <w:marTop w:val="0"/>
      <w:marBottom w:val="0"/>
      <w:divBdr>
        <w:top w:val="none" w:sz="0" w:space="0" w:color="auto"/>
        <w:left w:val="none" w:sz="0" w:space="0" w:color="auto"/>
        <w:bottom w:val="none" w:sz="0" w:space="0" w:color="auto"/>
        <w:right w:val="none" w:sz="0" w:space="0" w:color="auto"/>
      </w:divBdr>
    </w:div>
    <w:div w:id="1900089764">
      <w:bodyDiv w:val="1"/>
      <w:marLeft w:val="0"/>
      <w:marRight w:val="0"/>
      <w:marTop w:val="0"/>
      <w:marBottom w:val="0"/>
      <w:divBdr>
        <w:top w:val="none" w:sz="0" w:space="0" w:color="auto"/>
        <w:left w:val="none" w:sz="0" w:space="0" w:color="auto"/>
        <w:bottom w:val="none" w:sz="0" w:space="0" w:color="auto"/>
        <w:right w:val="none" w:sz="0" w:space="0" w:color="auto"/>
      </w:divBdr>
    </w:div>
    <w:div w:id="1901089186">
      <w:bodyDiv w:val="1"/>
      <w:marLeft w:val="0"/>
      <w:marRight w:val="0"/>
      <w:marTop w:val="0"/>
      <w:marBottom w:val="0"/>
      <w:divBdr>
        <w:top w:val="none" w:sz="0" w:space="0" w:color="auto"/>
        <w:left w:val="none" w:sz="0" w:space="0" w:color="auto"/>
        <w:bottom w:val="none" w:sz="0" w:space="0" w:color="auto"/>
        <w:right w:val="none" w:sz="0" w:space="0" w:color="auto"/>
      </w:divBdr>
    </w:div>
    <w:div w:id="1908999459">
      <w:bodyDiv w:val="1"/>
      <w:marLeft w:val="0"/>
      <w:marRight w:val="0"/>
      <w:marTop w:val="0"/>
      <w:marBottom w:val="0"/>
      <w:divBdr>
        <w:top w:val="none" w:sz="0" w:space="0" w:color="auto"/>
        <w:left w:val="none" w:sz="0" w:space="0" w:color="auto"/>
        <w:bottom w:val="none" w:sz="0" w:space="0" w:color="auto"/>
        <w:right w:val="none" w:sz="0" w:space="0" w:color="auto"/>
      </w:divBdr>
    </w:div>
    <w:div w:id="1912158508">
      <w:bodyDiv w:val="1"/>
      <w:marLeft w:val="0"/>
      <w:marRight w:val="0"/>
      <w:marTop w:val="0"/>
      <w:marBottom w:val="0"/>
      <w:divBdr>
        <w:top w:val="none" w:sz="0" w:space="0" w:color="auto"/>
        <w:left w:val="none" w:sz="0" w:space="0" w:color="auto"/>
        <w:bottom w:val="none" w:sz="0" w:space="0" w:color="auto"/>
        <w:right w:val="none" w:sz="0" w:space="0" w:color="auto"/>
      </w:divBdr>
    </w:div>
    <w:div w:id="1912277462">
      <w:bodyDiv w:val="1"/>
      <w:marLeft w:val="0"/>
      <w:marRight w:val="0"/>
      <w:marTop w:val="0"/>
      <w:marBottom w:val="0"/>
      <w:divBdr>
        <w:top w:val="none" w:sz="0" w:space="0" w:color="auto"/>
        <w:left w:val="none" w:sz="0" w:space="0" w:color="auto"/>
        <w:bottom w:val="none" w:sz="0" w:space="0" w:color="auto"/>
        <w:right w:val="none" w:sz="0" w:space="0" w:color="auto"/>
      </w:divBdr>
    </w:div>
    <w:div w:id="1914585510">
      <w:bodyDiv w:val="1"/>
      <w:marLeft w:val="0"/>
      <w:marRight w:val="0"/>
      <w:marTop w:val="0"/>
      <w:marBottom w:val="0"/>
      <w:divBdr>
        <w:top w:val="none" w:sz="0" w:space="0" w:color="auto"/>
        <w:left w:val="none" w:sz="0" w:space="0" w:color="auto"/>
        <w:bottom w:val="none" w:sz="0" w:space="0" w:color="auto"/>
        <w:right w:val="none" w:sz="0" w:space="0" w:color="auto"/>
      </w:divBdr>
    </w:div>
    <w:div w:id="1921478607">
      <w:bodyDiv w:val="1"/>
      <w:marLeft w:val="0"/>
      <w:marRight w:val="0"/>
      <w:marTop w:val="0"/>
      <w:marBottom w:val="0"/>
      <w:divBdr>
        <w:top w:val="none" w:sz="0" w:space="0" w:color="auto"/>
        <w:left w:val="none" w:sz="0" w:space="0" w:color="auto"/>
        <w:bottom w:val="none" w:sz="0" w:space="0" w:color="auto"/>
        <w:right w:val="none" w:sz="0" w:space="0" w:color="auto"/>
      </w:divBdr>
    </w:div>
    <w:div w:id="1922446597">
      <w:bodyDiv w:val="1"/>
      <w:marLeft w:val="0"/>
      <w:marRight w:val="0"/>
      <w:marTop w:val="0"/>
      <w:marBottom w:val="0"/>
      <w:divBdr>
        <w:top w:val="none" w:sz="0" w:space="0" w:color="auto"/>
        <w:left w:val="none" w:sz="0" w:space="0" w:color="auto"/>
        <w:bottom w:val="none" w:sz="0" w:space="0" w:color="auto"/>
        <w:right w:val="none" w:sz="0" w:space="0" w:color="auto"/>
      </w:divBdr>
    </w:div>
    <w:div w:id="1922792586">
      <w:bodyDiv w:val="1"/>
      <w:marLeft w:val="0"/>
      <w:marRight w:val="0"/>
      <w:marTop w:val="0"/>
      <w:marBottom w:val="0"/>
      <w:divBdr>
        <w:top w:val="none" w:sz="0" w:space="0" w:color="auto"/>
        <w:left w:val="none" w:sz="0" w:space="0" w:color="auto"/>
        <w:bottom w:val="none" w:sz="0" w:space="0" w:color="auto"/>
        <w:right w:val="none" w:sz="0" w:space="0" w:color="auto"/>
      </w:divBdr>
    </w:div>
    <w:div w:id="1925256491">
      <w:bodyDiv w:val="1"/>
      <w:marLeft w:val="0"/>
      <w:marRight w:val="0"/>
      <w:marTop w:val="0"/>
      <w:marBottom w:val="0"/>
      <w:divBdr>
        <w:top w:val="none" w:sz="0" w:space="0" w:color="auto"/>
        <w:left w:val="none" w:sz="0" w:space="0" w:color="auto"/>
        <w:bottom w:val="none" w:sz="0" w:space="0" w:color="auto"/>
        <w:right w:val="none" w:sz="0" w:space="0" w:color="auto"/>
      </w:divBdr>
    </w:div>
    <w:div w:id="1930773427">
      <w:bodyDiv w:val="1"/>
      <w:marLeft w:val="0"/>
      <w:marRight w:val="0"/>
      <w:marTop w:val="0"/>
      <w:marBottom w:val="0"/>
      <w:divBdr>
        <w:top w:val="none" w:sz="0" w:space="0" w:color="auto"/>
        <w:left w:val="none" w:sz="0" w:space="0" w:color="auto"/>
        <w:bottom w:val="none" w:sz="0" w:space="0" w:color="auto"/>
        <w:right w:val="none" w:sz="0" w:space="0" w:color="auto"/>
      </w:divBdr>
    </w:div>
    <w:div w:id="1934967731">
      <w:bodyDiv w:val="1"/>
      <w:marLeft w:val="0"/>
      <w:marRight w:val="0"/>
      <w:marTop w:val="0"/>
      <w:marBottom w:val="0"/>
      <w:divBdr>
        <w:top w:val="none" w:sz="0" w:space="0" w:color="auto"/>
        <w:left w:val="none" w:sz="0" w:space="0" w:color="auto"/>
        <w:bottom w:val="none" w:sz="0" w:space="0" w:color="auto"/>
        <w:right w:val="none" w:sz="0" w:space="0" w:color="auto"/>
      </w:divBdr>
    </w:div>
    <w:div w:id="1946427322">
      <w:bodyDiv w:val="1"/>
      <w:marLeft w:val="0"/>
      <w:marRight w:val="0"/>
      <w:marTop w:val="0"/>
      <w:marBottom w:val="0"/>
      <w:divBdr>
        <w:top w:val="none" w:sz="0" w:space="0" w:color="auto"/>
        <w:left w:val="none" w:sz="0" w:space="0" w:color="auto"/>
        <w:bottom w:val="none" w:sz="0" w:space="0" w:color="auto"/>
        <w:right w:val="none" w:sz="0" w:space="0" w:color="auto"/>
      </w:divBdr>
    </w:div>
    <w:div w:id="1946688286">
      <w:bodyDiv w:val="1"/>
      <w:marLeft w:val="0"/>
      <w:marRight w:val="0"/>
      <w:marTop w:val="0"/>
      <w:marBottom w:val="0"/>
      <w:divBdr>
        <w:top w:val="none" w:sz="0" w:space="0" w:color="auto"/>
        <w:left w:val="none" w:sz="0" w:space="0" w:color="auto"/>
        <w:bottom w:val="none" w:sz="0" w:space="0" w:color="auto"/>
        <w:right w:val="none" w:sz="0" w:space="0" w:color="auto"/>
      </w:divBdr>
    </w:div>
    <w:div w:id="1947812586">
      <w:bodyDiv w:val="1"/>
      <w:marLeft w:val="0"/>
      <w:marRight w:val="0"/>
      <w:marTop w:val="0"/>
      <w:marBottom w:val="0"/>
      <w:divBdr>
        <w:top w:val="none" w:sz="0" w:space="0" w:color="auto"/>
        <w:left w:val="none" w:sz="0" w:space="0" w:color="auto"/>
        <w:bottom w:val="none" w:sz="0" w:space="0" w:color="auto"/>
        <w:right w:val="none" w:sz="0" w:space="0" w:color="auto"/>
      </w:divBdr>
    </w:div>
    <w:div w:id="1948266416">
      <w:bodyDiv w:val="1"/>
      <w:marLeft w:val="0"/>
      <w:marRight w:val="0"/>
      <w:marTop w:val="0"/>
      <w:marBottom w:val="0"/>
      <w:divBdr>
        <w:top w:val="none" w:sz="0" w:space="0" w:color="auto"/>
        <w:left w:val="none" w:sz="0" w:space="0" w:color="auto"/>
        <w:bottom w:val="none" w:sz="0" w:space="0" w:color="auto"/>
        <w:right w:val="none" w:sz="0" w:space="0" w:color="auto"/>
      </w:divBdr>
    </w:div>
    <w:div w:id="1953173519">
      <w:bodyDiv w:val="1"/>
      <w:marLeft w:val="0"/>
      <w:marRight w:val="0"/>
      <w:marTop w:val="0"/>
      <w:marBottom w:val="0"/>
      <w:divBdr>
        <w:top w:val="none" w:sz="0" w:space="0" w:color="auto"/>
        <w:left w:val="none" w:sz="0" w:space="0" w:color="auto"/>
        <w:bottom w:val="none" w:sz="0" w:space="0" w:color="auto"/>
        <w:right w:val="none" w:sz="0" w:space="0" w:color="auto"/>
      </w:divBdr>
    </w:div>
    <w:div w:id="1953200500">
      <w:bodyDiv w:val="1"/>
      <w:marLeft w:val="0"/>
      <w:marRight w:val="0"/>
      <w:marTop w:val="0"/>
      <w:marBottom w:val="0"/>
      <w:divBdr>
        <w:top w:val="none" w:sz="0" w:space="0" w:color="auto"/>
        <w:left w:val="none" w:sz="0" w:space="0" w:color="auto"/>
        <w:bottom w:val="none" w:sz="0" w:space="0" w:color="auto"/>
        <w:right w:val="none" w:sz="0" w:space="0" w:color="auto"/>
      </w:divBdr>
    </w:div>
    <w:div w:id="1953439819">
      <w:bodyDiv w:val="1"/>
      <w:marLeft w:val="0"/>
      <w:marRight w:val="0"/>
      <w:marTop w:val="0"/>
      <w:marBottom w:val="0"/>
      <w:divBdr>
        <w:top w:val="none" w:sz="0" w:space="0" w:color="auto"/>
        <w:left w:val="none" w:sz="0" w:space="0" w:color="auto"/>
        <w:bottom w:val="none" w:sz="0" w:space="0" w:color="auto"/>
        <w:right w:val="none" w:sz="0" w:space="0" w:color="auto"/>
      </w:divBdr>
    </w:div>
    <w:div w:id="1953894706">
      <w:bodyDiv w:val="1"/>
      <w:marLeft w:val="0"/>
      <w:marRight w:val="0"/>
      <w:marTop w:val="0"/>
      <w:marBottom w:val="0"/>
      <w:divBdr>
        <w:top w:val="none" w:sz="0" w:space="0" w:color="auto"/>
        <w:left w:val="none" w:sz="0" w:space="0" w:color="auto"/>
        <w:bottom w:val="none" w:sz="0" w:space="0" w:color="auto"/>
        <w:right w:val="none" w:sz="0" w:space="0" w:color="auto"/>
      </w:divBdr>
    </w:div>
    <w:div w:id="1957248981">
      <w:bodyDiv w:val="1"/>
      <w:marLeft w:val="0"/>
      <w:marRight w:val="0"/>
      <w:marTop w:val="0"/>
      <w:marBottom w:val="0"/>
      <w:divBdr>
        <w:top w:val="none" w:sz="0" w:space="0" w:color="auto"/>
        <w:left w:val="none" w:sz="0" w:space="0" w:color="auto"/>
        <w:bottom w:val="none" w:sz="0" w:space="0" w:color="auto"/>
        <w:right w:val="none" w:sz="0" w:space="0" w:color="auto"/>
      </w:divBdr>
    </w:div>
    <w:div w:id="1967662215">
      <w:bodyDiv w:val="1"/>
      <w:marLeft w:val="0"/>
      <w:marRight w:val="0"/>
      <w:marTop w:val="0"/>
      <w:marBottom w:val="0"/>
      <w:divBdr>
        <w:top w:val="none" w:sz="0" w:space="0" w:color="auto"/>
        <w:left w:val="none" w:sz="0" w:space="0" w:color="auto"/>
        <w:bottom w:val="none" w:sz="0" w:space="0" w:color="auto"/>
        <w:right w:val="none" w:sz="0" w:space="0" w:color="auto"/>
      </w:divBdr>
    </w:div>
    <w:div w:id="1970738762">
      <w:bodyDiv w:val="1"/>
      <w:marLeft w:val="0"/>
      <w:marRight w:val="0"/>
      <w:marTop w:val="0"/>
      <w:marBottom w:val="0"/>
      <w:divBdr>
        <w:top w:val="none" w:sz="0" w:space="0" w:color="auto"/>
        <w:left w:val="none" w:sz="0" w:space="0" w:color="auto"/>
        <w:bottom w:val="none" w:sz="0" w:space="0" w:color="auto"/>
        <w:right w:val="none" w:sz="0" w:space="0" w:color="auto"/>
      </w:divBdr>
    </w:div>
    <w:div w:id="1973250122">
      <w:bodyDiv w:val="1"/>
      <w:marLeft w:val="0"/>
      <w:marRight w:val="0"/>
      <w:marTop w:val="0"/>
      <w:marBottom w:val="0"/>
      <w:divBdr>
        <w:top w:val="none" w:sz="0" w:space="0" w:color="auto"/>
        <w:left w:val="none" w:sz="0" w:space="0" w:color="auto"/>
        <w:bottom w:val="none" w:sz="0" w:space="0" w:color="auto"/>
        <w:right w:val="none" w:sz="0" w:space="0" w:color="auto"/>
      </w:divBdr>
    </w:div>
    <w:div w:id="1973898208">
      <w:bodyDiv w:val="1"/>
      <w:marLeft w:val="0"/>
      <w:marRight w:val="0"/>
      <w:marTop w:val="0"/>
      <w:marBottom w:val="0"/>
      <w:divBdr>
        <w:top w:val="none" w:sz="0" w:space="0" w:color="auto"/>
        <w:left w:val="none" w:sz="0" w:space="0" w:color="auto"/>
        <w:bottom w:val="none" w:sz="0" w:space="0" w:color="auto"/>
        <w:right w:val="none" w:sz="0" w:space="0" w:color="auto"/>
      </w:divBdr>
    </w:div>
    <w:div w:id="1975986988">
      <w:bodyDiv w:val="1"/>
      <w:marLeft w:val="0"/>
      <w:marRight w:val="0"/>
      <w:marTop w:val="0"/>
      <w:marBottom w:val="0"/>
      <w:divBdr>
        <w:top w:val="none" w:sz="0" w:space="0" w:color="auto"/>
        <w:left w:val="none" w:sz="0" w:space="0" w:color="auto"/>
        <w:bottom w:val="none" w:sz="0" w:space="0" w:color="auto"/>
        <w:right w:val="none" w:sz="0" w:space="0" w:color="auto"/>
      </w:divBdr>
    </w:div>
    <w:div w:id="1977761779">
      <w:bodyDiv w:val="1"/>
      <w:marLeft w:val="0"/>
      <w:marRight w:val="0"/>
      <w:marTop w:val="0"/>
      <w:marBottom w:val="0"/>
      <w:divBdr>
        <w:top w:val="none" w:sz="0" w:space="0" w:color="auto"/>
        <w:left w:val="none" w:sz="0" w:space="0" w:color="auto"/>
        <w:bottom w:val="none" w:sz="0" w:space="0" w:color="auto"/>
        <w:right w:val="none" w:sz="0" w:space="0" w:color="auto"/>
      </w:divBdr>
    </w:div>
    <w:div w:id="1980456286">
      <w:bodyDiv w:val="1"/>
      <w:marLeft w:val="0"/>
      <w:marRight w:val="0"/>
      <w:marTop w:val="0"/>
      <w:marBottom w:val="0"/>
      <w:divBdr>
        <w:top w:val="none" w:sz="0" w:space="0" w:color="auto"/>
        <w:left w:val="none" w:sz="0" w:space="0" w:color="auto"/>
        <w:bottom w:val="none" w:sz="0" w:space="0" w:color="auto"/>
        <w:right w:val="none" w:sz="0" w:space="0" w:color="auto"/>
      </w:divBdr>
    </w:div>
    <w:div w:id="1981763722">
      <w:bodyDiv w:val="1"/>
      <w:marLeft w:val="0"/>
      <w:marRight w:val="0"/>
      <w:marTop w:val="0"/>
      <w:marBottom w:val="0"/>
      <w:divBdr>
        <w:top w:val="none" w:sz="0" w:space="0" w:color="auto"/>
        <w:left w:val="none" w:sz="0" w:space="0" w:color="auto"/>
        <w:bottom w:val="none" w:sz="0" w:space="0" w:color="auto"/>
        <w:right w:val="none" w:sz="0" w:space="0" w:color="auto"/>
      </w:divBdr>
    </w:div>
    <w:div w:id="1988393113">
      <w:bodyDiv w:val="1"/>
      <w:marLeft w:val="0"/>
      <w:marRight w:val="0"/>
      <w:marTop w:val="0"/>
      <w:marBottom w:val="0"/>
      <w:divBdr>
        <w:top w:val="none" w:sz="0" w:space="0" w:color="auto"/>
        <w:left w:val="none" w:sz="0" w:space="0" w:color="auto"/>
        <w:bottom w:val="none" w:sz="0" w:space="0" w:color="auto"/>
        <w:right w:val="none" w:sz="0" w:space="0" w:color="auto"/>
      </w:divBdr>
    </w:div>
    <w:div w:id="1992757717">
      <w:bodyDiv w:val="1"/>
      <w:marLeft w:val="0"/>
      <w:marRight w:val="0"/>
      <w:marTop w:val="0"/>
      <w:marBottom w:val="0"/>
      <w:divBdr>
        <w:top w:val="none" w:sz="0" w:space="0" w:color="auto"/>
        <w:left w:val="none" w:sz="0" w:space="0" w:color="auto"/>
        <w:bottom w:val="none" w:sz="0" w:space="0" w:color="auto"/>
        <w:right w:val="none" w:sz="0" w:space="0" w:color="auto"/>
      </w:divBdr>
    </w:div>
    <w:div w:id="1999921749">
      <w:bodyDiv w:val="1"/>
      <w:marLeft w:val="0"/>
      <w:marRight w:val="0"/>
      <w:marTop w:val="0"/>
      <w:marBottom w:val="0"/>
      <w:divBdr>
        <w:top w:val="none" w:sz="0" w:space="0" w:color="auto"/>
        <w:left w:val="none" w:sz="0" w:space="0" w:color="auto"/>
        <w:bottom w:val="none" w:sz="0" w:space="0" w:color="auto"/>
        <w:right w:val="none" w:sz="0" w:space="0" w:color="auto"/>
      </w:divBdr>
    </w:div>
    <w:div w:id="2003579090">
      <w:bodyDiv w:val="1"/>
      <w:marLeft w:val="0"/>
      <w:marRight w:val="0"/>
      <w:marTop w:val="0"/>
      <w:marBottom w:val="0"/>
      <w:divBdr>
        <w:top w:val="none" w:sz="0" w:space="0" w:color="auto"/>
        <w:left w:val="none" w:sz="0" w:space="0" w:color="auto"/>
        <w:bottom w:val="none" w:sz="0" w:space="0" w:color="auto"/>
        <w:right w:val="none" w:sz="0" w:space="0" w:color="auto"/>
      </w:divBdr>
    </w:div>
    <w:div w:id="2004964990">
      <w:bodyDiv w:val="1"/>
      <w:marLeft w:val="0"/>
      <w:marRight w:val="0"/>
      <w:marTop w:val="0"/>
      <w:marBottom w:val="0"/>
      <w:divBdr>
        <w:top w:val="none" w:sz="0" w:space="0" w:color="auto"/>
        <w:left w:val="none" w:sz="0" w:space="0" w:color="auto"/>
        <w:bottom w:val="none" w:sz="0" w:space="0" w:color="auto"/>
        <w:right w:val="none" w:sz="0" w:space="0" w:color="auto"/>
      </w:divBdr>
    </w:div>
    <w:div w:id="2008437114">
      <w:bodyDiv w:val="1"/>
      <w:marLeft w:val="0"/>
      <w:marRight w:val="0"/>
      <w:marTop w:val="0"/>
      <w:marBottom w:val="0"/>
      <w:divBdr>
        <w:top w:val="none" w:sz="0" w:space="0" w:color="auto"/>
        <w:left w:val="none" w:sz="0" w:space="0" w:color="auto"/>
        <w:bottom w:val="none" w:sz="0" w:space="0" w:color="auto"/>
        <w:right w:val="none" w:sz="0" w:space="0" w:color="auto"/>
      </w:divBdr>
    </w:div>
    <w:div w:id="2013950934">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040818428">
      <w:bodyDiv w:val="1"/>
      <w:marLeft w:val="0"/>
      <w:marRight w:val="0"/>
      <w:marTop w:val="0"/>
      <w:marBottom w:val="0"/>
      <w:divBdr>
        <w:top w:val="none" w:sz="0" w:space="0" w:color="auto"/>
        <w:left w:val="none" w:sz="0" w:space="0" w:color="auto"/>
        <w:bottom w:val="none" w:sz="0" w:space="0" w:color="auto"/>
        <w:right w:val="none" w:sz="0" w:space="0" w:color="auto"/>
      </w:divBdr>
    </w:div>
    <w:div w:id="2041785194">
      <w:bodyDiv w:val="1"/>
      <w:marLeft w:val="0"/>
      <w:marRight w:val="0"/>
      <w:marTop w:val="0"/>
      <w:marBottom w:val="0"/>
      <w:divBdr>
        <w:top w:val="none" w:sz="0" w:space="0" w:color="auto"/>
        <w:left w:val="none" w:sz="0" w:space="0" w:color="auto"/>
        <w:bottom w:val="none" w:sz="0" w:space="0" w:color="auto"/>
        <w:right w:val="none" w:sz="0" w:space="0" w:color="auto"/>
      </w:divBdr>
    </w:div>
    <w:div w:id="2042239850">
      <w:bodyDiv w:val="1"/>
      <w:marLeft w:val="0"/>
      <w:marRight w:val="0"/>
      <w:marTop w:val="0"/>
      <w:marBottom w:val="0"/>
      <w:divBdr>
        <w:top w:val="none" w:sz="0" w:space="0" w:color="auto"/>
        <w:left w:val="none" w:sz="0" w:space="0" w:color="auto"/>
        <w:bottom w:val="none" w:sz="0" w:space="0" w:color="auto"/>
        <w:right w:val="none" w:sz="0" w:space="0" w:color="auto"/>
      </w:divBdr>
    </w:div>
    <w:div w:id="2045323367">
      <w:bodyDiv w:val="1"/>
      <w:marLeft w:val="0"/>
      <w:marRight w:val="0"/>
      <w:marTop w:val="0"/>
      <w:marBottom w:val="0"/>
      <w:divBdr>
        <w:top w:val="none" w:sz="0" w:space="0" w:color="auto"/>
        <w:left w:val="none" w:sz="0" w:space="0" w:color="auto"/>
        <w:bottom w:val="none" w:sz="0" w:space="0" w:color="auto"/>
        <w:right w:val="none" w:sz="0" w:space="0" w:color="auto"/>
      </w:divBdr>
    </w:div>
    <w:div w:id="2048412599">
      <w:bodyDiv w:val="1"/>
      <w:marLeft w:val="0"/>
      <w:marRight w:val="0"/>
      <w:marTop w:val="0"/>
      <w:marBottom w:val="0"/>
      <w:divBdr>
        <w:top w:val="none" w:sz="0" w:space="0" w:color="auto"/>
        <w:left w:val="none" w:sz="0" w:space="0" w:color="auto"/>
        <w:bottom w:val="none" w:sz="0" w:space="0" w:color="auto"/>
        <w:right w:val="none" w:sz="0" w:space="0" w:color="auto"/>
      </w:divBdr>
    </w:div>
    <w:div w:id="2049836812">
      <w:bodyDiv w:val="1"/>
      <w:marLeft w:val="0"/>
      <w:marRight w:val="0"/>
      <w:marTop w:val="0"/>
      <w:marBottom w:val="0"/>
      <w:divBdr>
        <w:top w:val="none" w:sz="0" w:space="0" w:color="auto"/>
        <w:left w:val="none" w:sz="0" w:space="0" w:color="auto"/>
        <w:bottom w:val="none" w:sz="0" w:space="0" w:color="auto"/>
        <w:right w:val="none" w:sz="0" w:space="0" w:color="auto"/>
      </w:divBdr>
    </w:div>
    <w:div w:id="2057897865">
      <w:bodyDiv w:val="1"/>
      <w:marLeft w:val="0"/>
      <w:marRight w:val="0"/>
      <w:marTop w:val="0"/>
      <w:marBottom w:val="0"/>
      <w:divBdr>
        <w:top w:val="none" w:sz="0" w:space="0" w:color="auto"/>
        <w:left w:val="none" w:sz="0" w:space="0" w:color="auto"/>
        <w:bottom w:val="none" w:sz="0" w:space="0" w:color="auto"/>
        <w:right w:val="none" w:sz="0" w:space="0" w:color="auto"/>
      </w:divBdr>
    </w:div>
    <w:div w:id="2060666823">
      <w:bodyDiv w:val="1"/>
      <w:marLeft w:val="0"/>
      <w:marRight w:val="0"/>
      <w:marTop w:val="0"/>
      <w:marBottom w:val="0"/>
      <w:divBdr>
        <w:top w:val="none" w:sz="0" w:space="0" w:color="auto"/>
        <w:left w:val="none" w:sz="0" w:space="0" w:color="auto"/>
        <w:bottom w:val="none" w:sz="0" w:space="0" w:color="auto"/>
        <w:right w:val="none" w:sz="0" w:space="0" w:color="auto"/>
      </w:divBdr>
    </w:div>
    <w:div w:id="2066029020">
      <w:bodyDiv w:val="1"/>
      <w:marLeft w:val="0"/>
      <w:marRight w:val="0"/>
      <w:marTop w:val="0"/>
      <w:marBottom w:val="0"/>
      <w:divBdr>
        <w:top w:val="none" w:sz="0" w:space="0" w:color="auto"/>
        <w:left w:val="none" w:sz="0" w:space="0" w:color="auto"/>
        <w:bottom w:val="none" w:sz="0" w:space="0" w:color="auto"/>
        <w:right w:val="none" w:sz="0" w:space="0" w:color="auto"/>
      </w:divBdr>
    </w:div>
    <w:div w:id="2067024952">
      <w:bodyDiv w:val="1"/>
      <w:marLeft w:val="0"/>
      <w:marRight w:val="0"/>
      <w:marTop w:val="0"/>
      <w:marBottom w:val="0"/>
      <w:divBdr>
        <w:top w:val="none" w:sz="0" w:space="0" w:color="auto"/>
        <w:left w:val="none" w:sz="0" w:space="0" w:color="auto"/>
        <w:bottom w:val="none" w:sz="0" w:space="0" w:color="auto"/>
        <w:right w:val="none" w:sz="0" w:space="0" w:color="auto"/>
      </w:divBdr>
    </w:div>
    <w:div w:id="2070297710">
      <w:bodyDiv w:val="1"/>
      <w:marLeft w:val="0"/>
      <w:marRight w:val="0"/>
      <w:marTop w:val="0"/>
      <w:marBottom w:val="0"/>
      <w:divBdr>
        <w:top w:val="none" w:sz="0" w:space="0" w:color="auto"/>
        <w:left w:val="none" w:sz="0" w:space="0" w:color="auto"/>
        <w:bottom w:val="none" w:sz="0" w:space="0" w:color="auto"/>
        <w:right w:val="none" w:sz="0" w:space="0" w:color="auto"/>
      </w:divBdr>
    </w:div>
    <w:div w:id="2071687426">
      <w:bodyDiv w:val="1"/>
      <w:marLeft w:val="0"/>
      <w:marRight w:val="0"/>
      <w:marTop w:val="0"/>
      <w:marBottom w:val="0"/>
      <w:divBdr>
        <w:top w:val="none" w:sz="0" w:space="0" w:color="auto"/>
        <w:left w:val="none" w:sz="0" w:space="0" w:color="auto"/>
        <w:bottom w:val="none" w:sz="0" w:space="0" w:color="auto"/>
        <w:right w:val="none" w:sz="0" w:space="0" w:color="auto"/>
      </w:divBdr>
    </w:div>
    <w:div w:id="2075618623">
      <w:bodyDiv w:val="1"/>
      <w:marLeft w:val="0"/>
      <w:marRight w:val="0"/>
      <w:marTop w:val="0"/>
      <w:marBottom w:val="0"/>
      <w:divBdr>
        <w:top w:val="none" w:sz="0" w:space="0" w:color="auto"/>
        <w:left w:val="none" w:sz="0" w:space="0" w:color="auto"/>
        <w:bottom w:val="none" w:sz="0" w:space="0" w:color="auto"/>
        <w:right w:val="none" w:sz="0" w:space="0" w:color="auto"/>
      </w:divBdr>
    </w:div>
    <w:div w:id="2076391605">
      <w:bodyDiv w:val="1"/>
      <w:marLeft w:val="0"/>
      <w:marRight w:val="0"/>
      <w:marTop w:val="0"/>
      <w:marBottom w:val="0"/>
      <w:divBdr>
        <w:top w:val="none" w:sz="0" w:space="0" w:color="auto"/>
        <w:left w:val="none" w:sz="0" w:space="0" w:color="auto"/>
        <w:bottom w:val="none" w:sz="0" w:space="0" w:color="auto"/>
        <w:right w:val="none" w:sz="0" w:space="0" w:color="auto"/>
      </w:divBdr>
    </w:div>
    <w:div w:id="2076658738">
      <w:bodyDiv w:val="1"/>
      <w:marLeft w:val="0"/>
      <w:marRight w:val="0"/>
      <w:marTop w:val="0"/>
      <w:marBottom w:val="0"/>
      <w:divBdr>
        <w:top w:val="none" w:sz="0" w:space="0" w:color="auto"/>
        <w:left w:val="none" w:sz="0" w:space="0" w:color="auto"/>
        <w:bottom w:val="none" w:sz="0" w:space="0" w:color="auto"/>
        <w:right w:val="none" w:sz="0" w:space="0" w:color="auto"/>
      </w:divBdr>
    </w:div>
    <w:div w:id="2077391178">
      <w:bodyDiv w:val="1"/>
      <w:marLeft w:val="0"/>
      <w:marRight w:val="0"/>
      <w:marTop w:val="0"/>
      <w:marBottom w:val="0"/>
      <w:divBdr>
        <w:top w:val="none" w:sz="0" w:space="0" w:color="auto"/>
        <w:left w:val="none" w:sz="0" w:space="0" w:color="auto"/>
        <w:bottom w:val="none" w:sz="0" w:space="0" w:color="auto"/>
        <w:right w:val="none" w:sz="0" w:space="0" w:color="auto"/>
      </w:divBdr>
    </w:div>
    <w:div w:id="208247868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7191757">
      <w:bodyDiv w:val="1"/>
      <w:marLeft w:val="0"/>
      <w:marRight w:val="0"/>
      <w:marTop w:val="0"/>
      <w:marBottom w:val="0"/>
      <w:divBdr>
        <w:top w:val="none" w:sz="0" w:space="0" w:color="auto"/>
        <w:left w:val="none" w:sz="0" w:space="0" w:color="auto"/>
        <w:bottom w:val="none" w:sz="0" w:space="0" w:color="auto"/>
        <w:right w:val="none" w:sz="0" w:space="0" w:color="auto"/>
      </w:divBdr>
    </w:div>
    <w:div w:id="2091194167">
      <w:bodyDiv w:val="1"/>
      <w:marLeft w:val="0"/>
      <w:marRight w:val="0"/>
      <w:marTop w:val="0"/>
      <w:marBottom w:val="0"/>
      <w:divBdr>
        <w:top w:val="none" w:sz="0" w:space="0" w:color="auto"/>
        <w:left w:val="none" w:sz="0" w:space="0" w:color="auto"/>
        <w:bottom w:val="none" w:sz="0" w:space="0" w:color="auto"/>
        <w:right w:val="none" w:sz="0" w:space="0" w:color="auto"/>
      </w:divBdr>
    </w:div>
    <w:div w:id="2098210255">
      <w:bodyDiv w:val="1"/>
      <w:marLeft w:val="0"/>
      <w:marRight w:val="0"/>
      <w:marTop w:val="0"/>
      <w:marBottom w:val="0"/>
      <w:divBdr>
        <w:top w:val="none" w:sz="0" w:space="0" w:color="auto"/>
        <w:left w:val="none" w:sz="0" w:space="0" w:color="auto"/>
        <w:bottom w:val="none" w:sz="0" w:space="0" w:color="auto"/>
        <w:right w:val="none" w:sz="0" w:space="0" w:color="auto"/>
      </w:divBdr>
    </w:div>
    <w:div w:id="2098938052">
      <w:bodyDiv w:val="1"/>
      <w:marLeft w:val="0"/>
      <w:marRight w:val="0"/>
      <w:marTop w:val="0"/>
      <w:marBottom w:val="0"/>
      <w:divBdr>
        <w:top w:val="none" w:sz="0" w:space="0" w:color="auto"/>
        <w:left w:val="none" w:sz="0" w:space="0" w:color="auto"/>
        <w:bottom w:val="none" w:sz="0" w:space="0" w:color="auto"/>
        <w:right w:val="none" w:sz="0" w:space="0" w:color="auto"/>
      </w:divBdr>
    </w:div>
    <w:div w:id="2101178990">
      <w:bodyDiv w:val="1"/>
      <w:marLeft w:val="0"/>
      <w:marRight w:val="0"/>
      <w:marTop w:val="0"/>
      <w:marBottom w:val="0"/>
      <w:divBdr>
        <w:top w:val="none" w:sz="0" w:space="0" w:color="auto"/>
        <w:left w:val="none" w:sz="0" w:space="0" w:color="auto"/>
        <w:bottom w:val="none" w:sz="0" w:space="0" w:color="auto"/>
        <w:right w:val="none" w:sz="0" w:space="0" w:color="auto"/>
      </w:divBdr>
    </w:div>
    <w:div w:id="2106032090">
      <w:bodyDiv w:val="1"/>
      <w:marLeft w:val="0"/>
      <w:marRight w:val="0"/>
      <w:marTop w:val="0"/>
      <w:marBottom w:val="0"/>
      <w:divBdr>
        <w:top w:val="none" w:sz="0" w:space="0" w:color="auto"/>
        <w:left w:val="none" w:sz="0" w:space="0" w:color="auto"/>
        <w:bottom w:val="none" w:sz="0" w:space="0" w:color="auto"/>
        <w:right w:val="none" w:sz="0" w:space="0" w:color="auto"/>
      </w:divBdr>
    </w:div>
    <w:div w:id="2106656143">
      <w:bodyDiv w:val="1"/>
      <w:marLeft w:val="0"/>
      <w:marRight w:val="0"/>
      <w:marTop w:val="0"/>
      <w:marBottom w:val="0"/>
      <w:divBdr>
        <w:top w:val="none" w:sz="0" w:space="0" w:color="auto"/>
        <w:left w:val="none" w:sz="0" w:space="0" w:color="auto"/>
        <w:bottom w:val="none" w:sz="0" w:space="0" w:color="auto"/>
        <w:right w:val="none" w:sz="0" w:space="0" w:color="auto"/>
      </w:divBdr>
    </w:div>
    <w:div w:id="2108041067">
      <w:bodyDiv w:val="1"/>
      <w:marLeft w:val="0"/>
      <w:marRight w:val="0"/>
      <w:marTop w:val="0"/>
      <w:marBottom w:val="0"/>
      <w:divBdr>
        <w:top w:val="none" w:sz="0" w:space="0" w:color="auto"/>
        <w:left w:val="none" w:sz="0" w:space="0" w:color="auto"/>
        <w:bottom w:val="none" w:sz="0" w:space="0" w:color="auto"/>
        <w:right w:val="none" w:sz="0" w:space="0" w:color="auto"/>
      </w:divBdr>
    </w:div>
    <w:div w:id="2112123283">
      <w:bodyDiv w:val="1"/>
      <w:marLeft w:val="0"/>
      <w:marRight w:val="0"/>
      <w:marTop w:val="0"/>
      <w:marBottom w:val="0"/>
      <w:divBdr>
        <w:top w:val="none" w:sz="0" w:space="0" w:color="auto"/>
        <w:left w:val="none" w:sz="0" w:space="0" w:color="auto"/>
        <w:bottom w:val="none" w:sz="0" w:space="0" w:color="auto"/>
        <w:right w:val="none" w:sz="0" w:space="0" w:color="auto"/>
      </w:divBdr>
    </w:div>
    <w:div w:id="2112427218">
      <w:bodyDiv w:val="1"/>
      <w:marLeft w:val="0"/>
      <w:marRight w:val="0"/>
      <w:marTop w:val="0"/>
      <w:marBottom w:val="0"/>
      <w:divBdr>
        <w:top w:val="none" w:sz="0" w:space="0" w:color="auto"/>
        <w:left w:val="none" w:sz="0" w:space="0" w:color="auto"/>
        <w:bottom w:val="none" w:sz="0" w:space="0" w:color="auto"/>
        <w:right w:val="none" w:sz="0" w:space="0" w:color="auto"/>
      </w:divBdr>
    </w:div>
    <w:div w:id="2114353193">
      <w:bodyDiv w:val="1"/>
      <w:marLeft w:val="0"/>
      <w:marRight w:val="0"/>
      <w:marTop w:val="0"/>
      <w:marBottom w:val="0"/>
      <w:divBdr>
        <w:top w:val="none" w:sz="0" w:space="0" w:color="auto"/>
        <w:left w:val="none" w:sz="0" w:space="0" w:color="auto"/>
        <w:bottom w:val="none" w:sz="0" w:space="0" w:color="auto"/>
        <w:right w:val="none" w:sz="0" w:space="0" w:color="auto"/>
      </w:divBdr>
    </w:div>
    <w:div w:id="2120680241">
      <w:bodyDiv w:val="1"/>
      <w:marLeft w:val="0"/>
      <w:marRight w:val="0"/>
      <w:marTop w:val="0"/>
      <w:marBottom w:val="0"/>
      <w:divBdr>
        <w:top w:val="none" w:sz="0" w:space="0" w:color="auto"/>
        <w:left w:val="none" w:sz="0" w:space="0" w:color="auto"/>
        <w:bottom w:val="none" w:sz="0" w:space="0" w:color="auto"/>
        <w:right w:val="none" w:sz="0" w:space="0" w:color="auto"/>
      </w:divBdr>
    </w:div>
    <w:div w:id="2126344440">
      <w:bodyDiv w:val="1"/>
      <w:marLeft w:val="0"/>
      <w:marRight w:val="0"/>
      <w:marTop w:val="0"/>
      <w:marBottom w:val="0"/>
      <w:divBdr>
        <w:top w:val="none" w:sz="0" w:space="0" w:color="auto"/>
        <w:left w:val="none" w:sz="0" w:space="0" w:color="auto"/>
        <w:bottom w:val="none" w:sz="0" w:space="0" w:color="auto"/>
        <w:right w:val="none" w:sz="0" w:space="0" w:color="auto"/>
      </w:divBdr>
    </w:div>
    <w:div w:id="2127462355">
      <w:bodyDiv w:val="1"/>
      <w:marLeft w:val="0"/>
      <w:marRight w:val="0"/>
      <w:marTop w:val="0"/>
      <w:marBottom w:val="0"/>
      <w:divBdr>
        <w:top w:val="none" w:sz="0" w:space="0" w:color="auto"/>
        <w:left w:val="none" w:sz="0" w:space="0" w:color="auto"/>
        <w:bottom w:val="none" w:sz="0" w:space="0" w:color="auto"/>
        <w:right w:val="none" w:sz="0" w:space="0" w:color="auto"/>
      </w:divBdr>
    </w:div>
    <w:div w:id="2128769364">
      <w:bodyDiv w:val="1"/>
      <w:marLeft w:val="0"/>
      <w:marRight w:val="0"/>
      <w:marTop w:val="0"/>
      <w:marBottom w:val="0"/>
      <w:divBdr>
        <w:top w:val="none" w:sz="0" w:space="0" w:color="auto"/>
        <w:left w:val="none" w:sz="0" w:space="0" w:color="auto"/>
        <w:bottom w:val="none" w:sz="0" w:space="0" w:color="auto"/>
        <w:right w:val="none" w:sz="0" w:space="0" w:color="auto"/>
      </w:divBdr>
    </w:div>
    <w:div w:id="2129275038">
      <w:bodyDiv w:val="1"/>
      <w:marLeft w:val="0"/>
      <w:marRight w:val="0"/>
      <w:marTop w:val="0"/>
      <w:marBottom w:val="0"/>
      <w:divBdr>
        <w:top w:val="none" w:sz="0" w:space="0" w:color="auto"/>
        <w:left w:val="none" w:sz="0" w:space="0" w:color="auto"/>
        <w:bottom w:val="none" w:sz="0" w:space="0" w:color="auto"/>
        <w:right w:val="none" w:sz="0" w:space="0" w:color="auto"/>
      </w:divBdr>
    </w:div>
    <w:div w:id="2130850767">
      <w:bodyDiv w:val="1"/>
      <w:marLeft w:val="0"/>
      <w:marRight w:val="0"/>
      <w:marTop w:val="0"/>
      <w:marBottom w:val="0"/>
      <w:divBdr>
        <w:top w:val="none" w:sz="0" w:space="0" w:color="auto"/>
        <w:left w:val="none" w:sz="0" w:space="0" w:color="auto"/>
        <w:bottom w:val="none" w:sz="0" w:space="0" w:color="auto"/>
        <w:right w:val="none" w:sz="0" w:space="0" w:color="auto"/>
      </w:divBdr>
    </w:div>
    <w:div w:id="2132049469">
      <w:bodyDiv w:val="1"/>
      <w:marLeft w:val="0"/>
      <w:marRight w:val="0"/>
      <w:marTop w:val="0"/>
      <w:marBottom w:val="0"/>
      <w:divBdr>
        <w:top w:val="none" w:sz="0" w:space="0" w:color="auto"/>
        <w:left w:val="none" w:sz="0" w:space="0" w:color="auto"/>
        <w:bottom w:val="none" w:sz="0" w:space="0" w:color="auto"/>
        <w:right w:val="none" w:sz="0" w:space="0" w:color="auto"/>
      </w:divBdr>
    </w:div>
    <w:div w:id="2134013362">
      <w:bodyDiv w:val="1"/>
      <w:marLeft w:val="0"/>
      <w:marRight w:val="0"/>
      <w:marTop w:val="0"/>
      <w:marBottom w:val="0"/>
      <w:divBdr>
        <w:top w:val="none" w:sz="0" w:space="0" w:color="auto"/>
        <w:left w:val="none" w:sz="0" w:space="0" w:color="auto"/>
        <w:bottom w:val="none" w:sz="0" w:space="0" w:color="auto"/>
        <w:right w:val="none" w:sz="0" w:space="0" w:color="auto"/>
      </w:divBdr>
    </w:div>
    <w:div w:id="21436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6.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4.pdf" TargetMode="External"/><Relationship Id="rId5" Type="http://schemas.openxmlformats.org/officeDocument/2006/relationships/hyperlink" Target="http://www.conac.gob.mx/work/models/CONAC/normatividad/NOR_01_02_003.pdf" TargetMode="External"/><Relationship Id="rId4" Type="http://schemas.openxmlformats.org/officeDocument/2006/relationships/hyperlink" Target="http://www.conac.gob.mx/work/models/CONAC/normatividad/NOR_01_02_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135E-F788-4EC8-AE39-5F7FC1CF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14622</Words>
  <Characters>80426</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CAJA</dc:creator>
  <cp:keywords/>
  <dc:description/>
  <cp:lastModifiedBy>CUENTA PUBLICA</cp:lastModifiedBy>
  <cp:revision>2</cp:revision>
  <cp:lastPrinted>2021-02-08T16:18:00Z</cp:lastPrinted>
  <dcterms:created xsi:type="dcterms:W3CDTF">2021-02-25T17:34:00Z</dcterms:created>
  <dcterms:modified xsi:type="dcterms:W3CDTF">2021-02-25T17:34:00Z</dcterms:modified>
</cp:coreProperties>
</file>